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90" w:rsidRDefault="00C56A90" w:rsidP="00C56A90">
      <w:pPr>
        <w:spacing w:line="400" w:lineRule="exact"/>
        <w:rPr>
          <w:rFonts w:ascii="宋体" w:hAnsi="宋体" w:hint="eastAsia"/>
          <w:b/>
          <w:sz w:val="24"/>
        </w:rPr>
      </w:pPr>
      <w:r>
        <w:rPr>
          <w:rFonts w:ascii="宋体" w:hAnsi="宋体" w:hint="eastAsia"/>
          <w:sz w:val="24"/>
        </w:rPr>
        <w:t xml:space="preserve">  </w:t>
      </w:r>
      <w:r>
        <w:rPr>
          <w:rFonts w:ascii="宋体" w:hAnsi="宋体" w:hint="eastAsia"/>
          <w:b/>
          <w:sz w:val="24"/>
        </w:rPr>
        <w:t>一、研究内容</w:t>
      </w:r>
    </w:p>
    <w:p w:rsidR="00C56A90" w:rsidRDefault="00C56A90" w:rsidP="00C56A90">
      <w:pPr>
        <w:spacing w:line="400" w:lineRule="exact"/>
        <w:ind w:firstLineChars="150" w:firstLine="361"/>
        <w:rPr>
          <w:rFonts w:ascii="宋体" w:hAnsi="宋体" w:hint="eastAsia"/>
          <w:b/>
          <w:sz w:val="24"/>
        </w:rPr>
      </w:pPr>
      <w:r>
        <w:rPr>
          <w:rFonts w:ascii="宋体" w:hAnsi="宋体" w:hint="eastAsia"/>
          <w:b/>
          <w:sz w:val="24"/>
        </w:rPr>
        <w:t>（一）研究技术路线（如图）</w:t>
      </w:r>
    </w:p>
    <w:p w:rsidR="00C56A90" w:rsidRDefault="00C56A90" w:rsidP="00C56A90">
      <w:pPr>
        <w:spacing w:line="400" w:lineRule="exact"/>
        <w:ind w:firstLineChars="147" w:firstLine="354"/>
        <w:rPr>
          <w:rFonts w:ascii="宋体" w:hAnsi="宋体" w:hint="eastAsia"/>
          <w:b/>
          <w:sz w:val="24"/>
        </w:rPr>
      </w:pPr>
      <w:r>
        <w:rPr>
          <w:rFonts w:ascii="宋体" w:hAnsi="宋体" w:hint="eastAsia"/>
          <w:b/>
          <w:sz w:val="24"/>
          <w:lang w:val="en-US" w:eastAsia="zh-CN"/>
        </w:rPr>
        <w:pict>
          <v:shapetype id="_x0000_t202" coordsize="21600,21600" o:spt="202" path="m,l,21600r21600,l21600,xe">
            <v:stroke joinstyle="miter"/>
            <v:path gradientshapeok="t" o:connecttype="rect"/>
          </v:shapetype>
          <v:shape id="_x0000_s2111" type="#_x0000_t202" style="position:absolute;left:0;text-align:left;margin-left:369pt;margin-top:15.6pt;width:36pt;height:218.4pt;z-index:251662336">
            <v:textbox style="layout-flow:vertical-ideographic">
              <w:txbxContent>
                <w:p w:rsidR="00C56A90" w:rsidRDefault="00C56A90" w:rsidP="00C56A90">
                  <w:pPr>
                    <w:ind w:firstLineChars="196" w:firstLine="413"/>
                    <w:rPr>
                      <w:b/>
                      <w:szCs w:val="21"/>
                    </w:rPr>
                  </w:pPr>
                  <w:r>
                    <w:rPr>
                      <w:rFonts w:hint="eastAsia"/>
                      <w:b/>
                      <w:szCs w:val="21"/>
                    </w:rPr>
                    <w:t>建构借鉴多元智能理论课堂教学模式</w:t>
                  </w:r>
                </w:p>
              </w:txbxContent>
            </v:textbox>
          </v:shape>
        </w:pict>
      </w: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r>
        <w:rPr>
          <w:rFonts w:ascii="宋体" w:hAnsi="宋体" w:hint="eastAsia"/>
          <w:b/>
          <w:sz w:val="24"/>
          <w:lang w:val="en-US" w:eastAsia="zh-CN"/>
        </w:rPr>
        <w:pict>
          <v:shape id="_x0000_s2110" type="#_x0000_t202" style="position:absolute;left:0;text-align:left;margin-left:18pt;margin-top:10.2pt;width:32.25pt;height:115.55pt;z-index:251661312">
            <v:textbox style="layout-flow:vertical-ideographic">
              <w:txbxContent>
                <w:p w:rsidR="00C56A90" w:rsidRDefault="00C56A90" w:rsidP="00C56A90">
                  <w:pPr>
                    <w:ind w:firstLineChars="200" w:firstLine="422"/>
                    <w:rPr>
                      <w:b/>
                      <w:szCs w:val="21"/>
                    </w:rPr>
                  </w:pPr>
                  <w:r>
                    <w:rPr>
                      <w:rFonts w:hint="eastAsia"/>
                      <w:b/>
                      <w:szCs w:val="21"/>
                    </w:rPr>
                    <w:t>项目研究团队</w:t>
                  </w:r>
                </w:p>
              </w:txbxContent>
            </v:textbox>
          </v:shape>
        </w:pict>
      </w: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r>
        <w:rPr>
          <w:rFonts w:ascii="宋体" w:hAnsi="宋体"/>
          <w:b/>
          <w:sz w:val="24"/>
        </w:rPr>
      </w:r>
      <w:r>
        <w:rPr>
          <w:rFonts w:ascii="宋体" w:hAnsi="宋体"/>
          <w:b/>
          <w:sz w:val="24"/>
        </w:rPr>
        <w:pict>
          <v:group id="_x0000_s2083" alt="" style="width:423pt;height:221.2pt;mso-position-horizontal-relative:char;mso-position-vertical-relative:line" coordsize="4394,2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width:4394;height:2297" o:preferrelative="f">
              <v:fill o:detectmouseclick="t"/>
              <o:lock v:ext="edit" text="t"/>
            </v:shape>
            <v:shape id="_x0000_s2085" type="#_x0000_t202" style="position:absolute;left:2001;width:467;height:405">
              <v:textbox>
                <w:txbxContent>
                  <w:p w:rsidR="00C56A90" w:rsidRDefault="00C56A90" w:rsidP="00C56A90">
                    <w:pPr>
                      <w:rPr>
                        <w:rFonts w:hint="eastAsia"/>
                        <w:b/>
                        <w:szCs w:val="21"/>
                      </w:rPr>
                    </w:pPr>
                    <w:r>
                      <w:rPr>
                        <w:rFonts w:hint="eastAsia"/>
                        <w:b/>
                        <w:szCs w:val="21"/>
                      </w:rPr>
                      <w:t>语文教</w:t>
                    </w:r>
                    <w:r>
                      <w:rPr>
                        <w:rFonts w:hint="eastAsia"/>
                        <w:b/>
                        <w:szCs w:val="21"/>
                      </w:rPr>
                      <w:t xml:space="preserve"> </w:t>
                    </w:r>
                    <w:r>
                      <w:rPr>
                        <w:rFonts w:hint="eastAsia"/>
                        <w:b/>
                        <w:szCs w:val="21"/>
                      </w:rPr>
                      <w:t>学</w:t>
                    </w:r>
                  </w:p>
                </w:txbxContent>
              </v:textbox>
            </v:shape>
            <v:shape id="_x0000_s2086" type="#_x0000_t202" style="position:absolute;left:2899;top:1296;width:279;height:810">
              <v:textbox>
                <w:txbxContent>
                  <w:p w:rsidR="00C56A90" w:rsidRDefault="00C56A90" w:rsidP="00C56A90">
                    <w:pPr>
                      <w:rPr>
                        <w:rFonts w:hint="eastAsia"/>
                        <w:b/>
                        <w:szCs w:val="21"/>
                      </w:rPr>
                    </w:pPr>
                    <w:r>
                      <w:rPr>
                        <w:rFonts w:hint="eastAsia"/>
                        <w:b/>
                        <w:szCs w:val="21"/>
                      </w:rPr>
                      <w:t>实践</w:t>
                    </w:r>
                  </w:p>
                  <w:p w:rsidR="00C56A90" w:rsidRDefault="00C56A90" w:rsidP="00C56A90">
                    <w:pPr>
                      <w:rPr>
                        <w:b/>
                        <w:sz w:val="28"/>
                        <w:szCs w:val="28"/>
                      </w:rPr>
                    </w:pPr>
                    <w:r>
                      <w:rPr>
                        <w:rFonts w:hint="eastAsia"/>
                        <w:b/>
                        <w:szCs w:val="21"/>
                      </w:rPr>
                      <w:t>研究</w:t>
                    </w:r>
                  </w:p>
                </w:txbxContent>
              </v:textbox>
            </v:shape>
            <v:shape id="_x0000_s2087" type="#_x0000_t202" style="position:absolute;left:561;top:1620;width:468;height:648">
              <v:textbox>
                <w:txbxContent>
                  <w:p w:rsidR="00C56A90" w:rsidRDefault="00C56A90" w:rsidP="00C56A90">
                    <w:pPr>
                      <w:rPr>
                        <w:rFonts w:hint="eastAsia"/>
                        <w:b/>
                        <w:szCs w:val="21"/>
                      </w:rPr>
                    </w:pPr>
                    <w:r>
                      <w:rPr>
                        <w:rFonts w:hint="eastAsia"/>
                        <w:b/>
                        <w:szCs w:val="21"/>
                      </w:rPr>
                      <w:t>13</w:t>
                    </w:r>
                    <w:r>
                      <w:rPr>
                        <w:rFonts w:hint="eastAsia"/>
                        <w:b/>
                        <w:szCs w:val="21"/>
                      </w:rPr>
                      <w:t>所</w:t>
                    </w:r>
                  </w:p>
                  <w:p w:rsidR="00C56A90" w:rsidRDefault="00C56A90" w:rsidP="00C56A90">
                    <w:pPr>
                      <w:rPr>
                        <w:rFonts w:hint="eastAsia"/>
                        <w:b/>
                        <w:szCs w:val="21"/>
                      </w:rPr>
                    </w:pPr>
                    <w:r>
                      <w:rPr>
                        <w:rFonts w:hint="eastAsia"/>
                        <w:b/>
                        <w:szCs w:val="21"/>
                      </w:rPr>
                      <w:t>实验</w:t>
                    </w:r>
                  </w:p>
                  <w:p w:rsidR="00C56A90" w:rsidRDefault="00C56A90" w:rsidP="00C56A90">
                    <w:pPr>
                      <w:rPr>
                        <w:b/>
                        <w:szCs w:val="21"/>
                      </w:rPr>
                    </w:pPr>
                    <w:r>
                      <w:rPr>
                        <w:rFonts w:hint="eastAsia"/>
                        <w:b/>
                        <w:szCs w:val="21"/>
                      </w:rPr>
                      <w:t>学校</w:t>
                    </w:r>
                  </w:p>
                </w:txbxContent>
              </v:textbox>
            </v:shape>
            <v:shape id="_x0000_s2088" type="#_x0000_t202" style="position:absolute;left:2001;top:891;width:468;height:453">
              <v:textbox>
                <w:txbxContent>
                  <w:p w:rsidR="00C56A90" w:rsidRDefault="00C56A90" w:rsidP="00C56A90">
                    <w:pPr>
                      <w:rPr>
                        <w:rFonts w:hint="eastAsia"/>
                        <w:b/>
                        <w:szCs w:val="21"/>
                      </w:rPr>
                    </w:pPr>
                    <w:r>
                      <w:rPr>
                        <w:rFonts w:hint="eastAsia"/>
                        <w:b/>
                        <w:szCs w:val="21"/>
                      </w:rPr>
                      <w:t>数学</w:t>
                    </w:r>
                    <w:r>
                      <w:rPr>
                        <w:rFonts w:hint="eastAsia"/>
                        <w:b/>
                        <w:szCs w:val="21"/>
                      </w:rPr>
                      <w:t xml:space="preserve">  </w:t>
                    </w:r>
                    <w:r>
                      <w:rPr>
                        <w:rFonts w:hint="eastAsia"/>
                        <w:b/>
                        <w:szCs w:val="21"/>
                      </w:rPr>
                      <w:t>教</w:t>
                    </w:r>
                    <w:r>
                      <w:rPr>
                        <w:rFonts w:hint="eastAsia"/>
                        <w:b/>
                        <w:szCs w:val="21"/>
                      </w:rPr>
                      <w:t xml:space="preserve"> </w:t>
                    </w:r>
                    <w:r>
                      <w:rPr>
                        <w:rFonts w:hint="eastAsia"/>
                        <w:b/>
                        <w:szCs w:val="21"/>
                      </w:rPr>
                      <w:t>学</w:t>
                    </w:r>
                  </w:p>
                </w:txbxContent>
              </v:textbox>
            </v:shape>
            <v:shape id="_x0000_s2089" type="#_x0000_t202" style="position:absolute;left:2001;top:1863;width:469;height:434">
              <v:textbox>
                <w:txbxContent>
                  <w:p w:rsidR="00C56A90" w:rsidRDefault="00C56A90" w:rsidP="00C56A90">
                    <w:pPr>
                      <w:ind w:firstLineChars="49" w:firstLine="103"/>
                      <w:rPr>
                        <w:rFonts w:hint="eastAsia"/>
                        <w:b/>
                        <w:szCs w:val="21"/>
                      </w:rPr>
                    </w:pPr>
                    <w:r>
                      <w:rPr>
                        <w:rFonts w:hint="eastAsia"/>
                        <w:b/>
                        <w:szCs w:val="21"/>
                      </w:rPr>
                      <w:t>英语教学</w:t>
                    </w:r>
                  </w:p>
                </w:txbxContent>
              </v:textbox>
            </v:shape>
            <v:shape id="_x0000_s2090" type="#_x0000_t202" style="position:absolute;left:561;width:468;height:567">
              <v:textbox>
                <w:txbxContent>
                  <w:p w:rsidR="00C56A90" w:rsidRDefault="00C56A90" w:rsidP="00C56A90">
                    <w:pPr>
                      <w:rPr>
                        <w:b/>
                        <w:szCs w:val="21"/>
                      </w:rPr>
                    </w:pPr>
                    <w:r>
                      <w:rPr>
                        <w:rFonts w:hint="eastAsia"/>
                        <w:b/>
                        <w:szCs w:val="21"/>
                      </w:rPr>
                      <w:t>总项目组</w:t>
                    </w:r>
                  </w:p>
                </w:txbxContent>
              </v:textbox>
            </v:shape>
            <v:shape id="_x0000_s2091" type="#_x0000_t202" style="position:absolute;left:2898;top:162;width:279;height:772">
              <v:textbox>
                <w:txbxContent>
                  <w:p w:rsidR="00C56A90" w:rsidRDefault="00C56A90" w:rsidP="00C56A90">
                    <w:pPr>
                      <w:rPr>
                        <w:rFonts w:hint="eastAsia"/>
                        <w:b/>
                        <w:szCs w:val="21"/>
                      </w:rPr>
                    </w:pPr>
                    <w:r>
                      <w:rPr>
                        <w:rFonts w:hint="eastAsia"/>
                        <w:b/>
                        <w:szCs w:val="21"/>
                      </w:rPr>
                      <w:t>模式</w:t>
                    </w:r>
                  </w:p>
                  <w:p w:rsidR="00C56A90" w:rsidRDefault="00C56A90" w:rsidP="00C56A90">
                    <w:pPr>
                      <w:rPr>
                        <w:b/>
                        <w:sz w:val="28"/>
                        <w:szCs w:val="28"/>
                      </w:rPr>
                    </w:pPr>
                    <w:r>
                      <w:rPr>
                        <w:rFonts w:hint="eastAsia"/>
                        <w:b/>
                        <w:szCs w:val="21"/>
                      </w:rPr>
                      <w:t>探讨</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92" type="#_x0000_t88" style="position:absolute;left:3179;top:486;width:201;height:120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93" type="#_x0000_t13" style="position:absolute;left:3366;top:1053;width:268;height:66"/>
            <v:line id="_x0000_s2094" style="position:absolute" from="1029,243" to="1216,243">
              <v:stroke endarrow="block"/>
            </v:line>
            <v:line id="_x0000_s2095" style="position:absolute" from="1029,1863" to="1216,1864">
              <v:stroke endarrow="block"/>
            </v:line>
            <v:line id="_x0000_s2096" style="position:absolute;flip:y" from="374,405" to="561,567">
              <v:stroke endarrow="block"/>
            </v:line>
            <v:line id="_x0000_s2097" style="position:absolute" from="374,1701" to="561,1863">
              <v:stroke endarrow="block"/>
            </v:line>
            <v:line id="_x0000_s2098" style="position:absolute" from="1814,2106" to="2001,2107">
              <v:stroke endarrow="block"/>
            </v:line>
            <v:line id="_x0000_s2099" style="position:absolute" from="1814,1053" to="2001,1054">
              <v:stroke endarrow="block"/>
            </v:line>
            <v:line id="_x0000_s2100" style="position:absolute" from="1814,243" to="2001,244">
              <v:stroke endarrow="block"/>
            </v:line>
            <v:line id="_x0000_s2101" style="position:absolute" from="2468,243" to="2898,324">
              <v:stroke endarrow="block"/>
            </v:line>
            <v:line id="_x0000_s2102" style="position:absolute;flip:y" from="2468,405" to="2936,1053">
              <v:stroke endarrow="block"/>
            </v:line>
            <v:line id="_x0000_s2103" style="position:absolute;flip:y" from="2468,891" to="2936,2025">
              <v:stroke endarrow="block"/>
            </v:line>
            <v:line id="_x0000_s2104" style="position:absolute" from="2468,243" to="2898,1377">
              <v:stroke endarrow="block"/>
            </v:line>
            <v:line id="_x0000_s2105" style="position:absolute" from="2468,1053" to="2842,1701">
              <v:stroke endarrow="block"/>
            </v:line>
            <v:line id="_x0000_s2106" style="position:absolute;flip:y" from="2468,1782" to="2899,2106">
              <v:stroke endarrow="block"/>
            </v:line>
            <v:group id="_x0000_s2107" alt="" style="position:absolute;left:1215;width:603;height:2268" coordsize="1161,4368">
              <v:shape id="_x0000_s2108" type="#_x0000_t202" style="position:absolute;width:1161;height:4368">
                <v:textbox>
                  <w:txbxContent>
                    <w:p w:rsidR="00C56A90" w:rsidRDefault="00C56A90" w:rsidP="00C56A90">
                      <w:pPr>
                        <w:spacing w:line="300" w:lineRule="exact"/>
                        <w:rPr>
                          <w:rFonts w:hint="eastAsia"/>
                          <w:b/>
                          <w:szCs w:val="21"/>
                        </w:rPr>
                      </w:pPr>
                      <w:r>
                        <w:rPr>
                          <w:rFonts w:hint="eastAsia"/>
                          <w:b/>
                          <w:szCs w:val="21"/>
                        </w:rPr>
                        <w:t>依托课堂</w:t>
                      </w:r>
                    </w:p>
                    <w:p w:rsidR="00C56A90" w:rsidRDefault="00C56A90" w:rsidP="00C56A90">
                      <w:pPr>
                        <w:spacing w:line="300" w:lineRule="exact"/>
                        <w:rPr>
                          <w:rFonts w:hint="eastAsia"/>
                          <w:b/>
                          <w:szCs w:val="21"/>
                        </w:rPr>
                      </w:pPr>
                    </w:p>
                    <w:p w:rsidR="00C56A90" w:rsidRDefault="00C56A90" w:rsidP="00C56A90">
                      <w:pPr>
                        <w:spacing w:line="300" w:lineRule="exact"/>
                        <w:rPr>
                          <w:rFonts w:hint="eastAsia"/>
                          <w:b/>
                          <w:szCs w:val="21"/>
                        </w:rPr>
                      </w:pPr>
                      <w:r>
                        <w:rPr>
                          <w:rFonts w:hint="eastAsia"/>
                          <w:b/>
                          <w:szCs w:val="21"/>
                        </w:rPr>
                        <w:t>问卷调查</w:t>
                      </w:r>
                    </w:p>
                    <w:p w:rsidR="00C56A90" w:rsidRDefault="00C56A90" w:rsidP="00C56A90">
                      <w:pPr>
                        <w:spacing w:line="300" w:lineRule="exact"/>
                        <w:rPr>
                          <w:rFonts w:hint="eastAsia"/>
                          <w:b/>
                          <w:szCs w:val="21"/>
                        </w:rPr>
                      </w:pPr>
                    </w:p>
                    <w:p w:rsidR="00C56A90" w:rsidRDefault="00C56A90" w:rsidP="00C56A90">
                      <w:pPr>
                        <w:spacing w:line="300" w:lineRule="exact"/>
                        <w:rPr>
                          <w:rFonts w:hint="eastAsia"/>
                          <w:b/>
                          <w:szCs w:val="21"/>
                        </w:rPr>
                      </w:pPr>
                      <w:r>
                        <w:rPr>
                          <w:rFonts w:hint="eastAsia"/>
                          <w:b/>
                          <w:szCs w:val="21"/>
                        </w:rPr>
                        <w:t>资源共享</w:t>
                      </w:r>
                    </w:p>
                    <w:p w:rsidR="00C56A90" w:rsidRDefault="00C56A90" w:rsidP="00C56A90">
                      <w:pPr>
                        <w:spacing w:line="300" w:lineRule="exact"/>
                        <w:rPr>
                          <w:rFonts w:hint="eastAsia"/>
                          <w:b/>
                          <w:szCs w:val="21"/>
                        </w:rPr>
                      </w:pPr>
                    </w:p>
                    <w:p w:rsidR="00C56A90" w:rsidRDefault="00C56A90" w:rsidP="00C56A90">
                      <w:pPr>
                        <w:spacing w:line="300" w:lineRule="exact"/>
                        <w:rPr>
                          <w:rFonts w:hint="eastAsia"/>
                          <w:b/>
                          <w:szCs w:val="21"/>
                        </w:rPr>
                      </w:pPr>
                      <w:r>
                        <w:rPr>
                          <w:rFonts w:hint="eastAsia"/>
                          <w:b/>
                          <w:szCs w:val="21"/>
                        </w:rPr>
                        <w:t>案例积累</w:t>
                      </w:r>
                    </w:p>
                    <w:p w:rsidR="00C56A90" w:rsidRDefault="00C56A90" w:rsidP="00C56A90">
                      <w:pPr>
                        <w:spacing w:line="300" w:lineRule="exact"/>
                        <w:rPr>
                          <w:rFonts w:hint="eastAsia"/>
                          <w:b/>
                          <w:szCs w:val="21"/>
                        </w:rPr>
                      </w:pPr>
                    </w:p>
                    <w:p w:rsidR="00C56A90" w:rsidRDefault="00C56A90" w:rsidP="00C56A90">
                      <w:pPr>
                        <w:spacing w:line="300" w:lineRule="exact"/>
                        <w:rPr>
                          <w:rFonts w:hint="eastAsia"/>
                          <w:b/>
                          <w:szCs w:val="21"/>
                        </w:rPr>
                      </w:pPr>
                      <w:r>
                        <w:rPr>
                          <w:rFonts w:hint="eastAsia"/>
                          <w:b/>
                          <w:szCs w:val="21"/>
                        </w:rPr>
                        <w:t>项目研修</w:t>
                      </w:r>
                    </w:p>
                    <w:p w:rsidR="00C56A90" w:rsidRDefault="00C56A90" w:rsidP="00C56A90">
                      <w:pPr>
                        <w:spacing w:line="300" w:lineRule="exact"/>
                        <w:rPr>
                          <w:rFonts w:hint="eastAsia"/>
                          <w:b/>
                          <w:szCs w:val="21"/>
                        </w:rPr>
                      </w:pPr>
                    </w:p>
                    <w:p w:rsidR="00C56A90" w:rsidRDefault="00C56A90" w:rsidP="00C56A90">
                      <w:pPr>
                        <w:spacing w:line="300" w:lineRule="exact"/>
                        <w:rPr>
                          <w:rFonts w:hint="eastAsia"/>
                          <w:b/>
                          <w:szCs w:val="21"/>
                        </w:rPr>
                      </w:pPr>
                      <w:r>
                        <w:rPr>
                          <w:rFonts w:hint="eastAsia"/>
                          <w:b/>
                          <w:szCs w:val="21"/>
                        </w:rPr>
                        <w:t>澄清概念</w:t>
                      </w:r>
                    </w:p>
                    <w:p w:rsidR="00C56A90" w:rsidRDefault="00C56A90" w:rsidP="00C56A90">
                      <w:pPr>
                        <w:spacing w:line="300" w:lineRule="exact"/>
                        <w:rPr>
                          <w:rFonts w:hint="eastAsia"/>
                          <w:b/>
                          <w:szCs w:val="21"/>
                        </w:rPr>
                      </w:pPr>
                    </w:p>
                    <w:p w:rsidR="00C56A90" w:rsidRDefault="00C56A90" w:rsidP="00C56A90">
                      <w:pPr>
                        <w:spacing w:line="300" w:lineRule="exact"/>
                        <w:rPr>
                          <w:rFonts w:hint="eastAsia"/>
                          <w:b/>
                          <w:szCs w:val="21"/>
                        </w:rPr>
                      </w:pPr>
                      <w:r>
                        <w:rPr>
                          <w:rFonts w:hint="eastAsia"/>
                          <w:b/>
                          <w:szCs w:val="21"/>
                        </w:rPr>
                        <w:t>成果推广</w:t>
                      </w:r>
                    </w:p>
                    <w:p w:rsidR="00C56A90" w:rsidRDefault="00C56A90" w:rsidP="00C56A90">
                      <w:pPr>
                        <w:spacing w:line="300" w:lineRule="exact"/>
                        <w:rPr>
                          <w:rFonts w:hint="eastAsia"/>
                          <w:b/>
                          <w:szCs w:val="21"/>
                        </w:rPr>
                      </w:pPr>
                      <w:r>
                        <w:rPr>
                          <w:rFonts w:hint="eastAsia"/>
                          <w:b/>
                          <w:szCs w:val="21"/>
                        </w:rPr>
                        <w:t>……</w:t>
                      </w:r>
                    </w:p>
                  </w:txbxContent>
                </v:textbox>
              </v:shape>
            </v:group>
            <w10:wrap type="none"/>
            <w10:anchorlock/>
          </v:group>
        </w:pict>
      </w:r>
    </w:p>
    <w:p w:rsidR="00C56A90" w:rsidRDefault="00C56A90" w:rsidP="00C56A90">
      <w:pPr>
        <w:spacing w:line="400" w:lineRule="exact"/>
        <w:ind w:firstLineChars="1225" w:firstLine="2941"/>
        <w:rPr>
          <w:rFonts w:ascii="楷体_GB2312" w:eastAsia="楷体_GB2312" w:hAnsi="宋体" w:hint="eastAsia"/>
          <w:b/>
          <w:sz w:val="24"/>
        </w:rPr>
      </w:pPr>
      <w:r>
        <w:rPr>
          <w:rFonts w:ascii="楷体_GB2312" w:eastAsia="楷体_GB2312" w:hAnsi="宋体" w:hint="eastAsia"/>
          <w:b/>
          <w:sz w:val="24"/>
        </w:rPr>
        <w:t>图1研究技术路线图</w:t>
      </w:r>
    </w:p>
    <w:p w:rsidR="00C56A90" w:rsidRDefault="00C56A90" w:rsidP="00C56A90">
      <w:pPr>
        <w:spacing w:line="400" w:lineRule="exact"/>
        <w:rPr>
          <w:rFonts w:ascii="宋体" w:hAnsi="宋体" w:hint="eastAsia"/>
          <w:b/>
          <w:sz w:val="24"/>
        </w:rPr>
      </w:pPr>
    </w:p>
    <w:p w:rsidR="00C56A90" w:rsidRDefault="00C56A90" w:rsidP="00C56A90">
      <w:pPr>
        <w:spacing w:line="400" w:lineRule="exact"/>
        <w:ind w:firstLineChars="147" w:firstLine="354"/>
        <w:rPr>
          <w:rFonts w:ascii="宋体" w:hAnsi="宋体" w:hint="eastAsia"/>
          <w:b/>
          <w:sz w:val="24"/>
        </w:rPr>
      </w:pPr>
      <w:r>
        <w:rPr>
          <w:rFonts w:ascii="宋体" w:hAnsi="宋体" w:hint="eastAsia"/>
          <w:b/>
          <w:sz w:val="24"/>
        </w:rPr>
        <w:t>（二）研究的主要内容</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经过模式探讨和实践研究两个层面，在语文、数学、英语等学科，通过课堂教学、问卷调查、资源共享、案例积累、项目研修、澄清概念、成果推广等途径，建构借鉴多元智能理论课堂教学模式，促进学生全面发展和特长发挥。</w:t>
      </w:r>
    </w:p>
    <w:p w:rsidR="00C56A90" w:rsidRDefault="00C56A90" w:rsidP="00C56A90">
      <w:pPr>
        <w:spacing w:line="400" w:lineRule="exact"/>
        <w:ind w:firstLineChars="196" w:firstLine="470"/>
        <w:rPr>
          <w:rFonts w:ascii="宋体" w:hAnsi="宋体" w:hint="eastAsia"/>
          <w:sz w:val="24"/>
        </w:rPr>
      </w:pPr>
    </w:p>
    <w:p w:rsidR="00C56A90" w:rsidRDefault="00C56A90" w:rsidP="00C56A90">
      <w:pPr>
        <w:spacing w:line="400" w:lineRule="exact"/>
        <w:ind w:firstLineChars="196" w:firstLine="472"/>
        <w:rPr>
          <w:rFonts w:ascii="宋体" w:hAnsi="宋体" w:hint="eastAsia"/>
          <w:sz w:val="24"/>
        </w:rPr>
      </w:pPr>
      <w:r>
        <w:rPr>
          <w:rFonts w:ascii="宋体" w:hAnsi="宋体" w:hint="eastAsia"/>
          <w:b/>
          <w:sz w:val="24"/>
        </w:rPr>
        <w:t>二、研究对象</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课题研究的对象：玉桥小学、永顺小学、北京史家小学通州分校、东方小学</w:t>
      </w:r>
    </w:p>
    <w:p w:rsidR="00C56A90" w:rsidRDefault="00C56A90" w:rsidP="00C56A90">
      <w:pPr>
        <w:spacing w:line="400" w:lineRule="exact"/>
        <w:rPr>
          <w:rFonts w:ascii="宋体" w:hAnsi="宋体" w:hint="eastAsia"/>
          <w:sz w:val="24"/>
        </w:rPr>
      </w:pPr>
      <w:r>
        <w:rPr>
          <w:rFonts w:ascii="宋体" w:hAnsi="宋体" w:hint="eastAsia"/>
          <w:sz w:val="24"/>
        </w:rPr>
        <w:t xml:space="preserve">后南仓小学、第一实验小学、台湖镇中心小学、张家湾镇中心小学、北苑学校 、 </w:t>
      </w:r>
    </w:p>
    <w:p w:rsidR="00C56A90" w:rsidRDefault="00C56A90" w:rsidP="00C56A90">
      <w:pPr>
        <w:spacing w:line="400" w:lineRule="exact"/>
        <w:rPr>
          <w:rFonts w:ascii="宋体" w:hAnsi="宋体" w:hint="eastAsia"/>
          <w:sz w:val="24"/>
        </w:rPr>
      </w:pPr>
      <w:r>
        <w:rPr>
          <w:rFonts w:ascii="宋体" w:hAnsi="宋体" w:hint="eastAsia"/>
          <w:sz w:val="24"/>
        </w:rPr>
        <w:t>永顺镇中心小学、运河小学、于家务乡中心小学、马驹桥镇中心小学学校的学生。</w:t>
      </w:r>
    </w:p>
    <w:p w:rsidR="00C56A90" w:rsidRDefault="00C56A90" w:rsidP="00C56A90">
      <w:pPr>
        <w:spacing w:line="400" w:lineRule="exact"/>
        <w:rPr>
          <w:rFonts w:ascii="宋体" w:hAnsi="宋体" w:hint="eastAsia"/>
          <w:sz w:val="24"/>
        </w:rPr>
      </w:pP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三、研究过程</w:t>
      </w:r>
    </w:p>
    <w:p w:rsidR="00C56A90" w:rsidRDefault="00C56A90" w:rsidP="00C56A90">
      <w:pPr>
        <w:spacing w:line="400" w:lineRule="exact"/>
        <w:ind w:firstLineChars="198" w:firstLine="475"/>
        <w:rPr>
          <w:rFonts w:ascii="宋体" w:hAnsi="宋体" w:cs="宋体" w:hint="eastAsia"/>
          <w:sz w:val="24"/>
        </w:rPr>
      </w:pPr>
      <w:r>
        <w:rPr>
          <w:rFonts w:ascii="宋体" w:hAnsi="宋体" w:cs="宋体" w:hint="eastAsia"/>
          <w:sz w:val="24"/>
        </w:rPr>
        <w:t>本课题研究的创新点具体体现为借鉴多元智能理论，依据学生智能，有效设计教学，促进学生全面发展。在课题研究中，多次召开市、区展示交流活动，北京教育学院院长李方、科研处长石玚、梅汝莉、王长佩等对课题研究给与指导，并提出中肯建议。区教委调研员张立芳、小教科科长、实验校校长、主管教学副校长、骨干教师等多次参与课题的研究活动，形成了良好的研究氛围，我们的课题研究完成了预期目标，取得了一定的理论和实践成果。</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 xml:space="preserve">（一）问卷调查，数据分析 </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lastRenderedPageBreak/>
        <w:t>各实验校依据北京教育学院教授的指导制作调查问卷和多元智能饼图，了解学生智能分布情况，进而展开研究。其次，教育学院专家和区研修员对实验校进行现场指导、科学分析问卷调查。</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（二）搭建平台，研讨交流</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多元智能项目研究涉及13个实验校，由于时空限制，研究教师交流不便。在研究资源共享方面，第一我们利用北京教育学院网站平台共享研究资源；第二建立邮箱，互传课题研究信息；第三定期进行多元智能项目研讨会，通过上课、说课、专家点评、专讲讲座等形式与研究教师研究问题、答疑解惑。</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（三）多元培训，提升素养</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在项目研究开始，实验教师积极热情，但后进不足。经调查分析，认为老师缺乏理论知识与研究能力造成的。因此，我们请专家对实验校干部教师进行了《问题连续体讲座》、《多元智能理论与语文教学实效性》等通识性培训，充实教师理论基础。另外，还组织课题组成员参加了多元智能（天津）国际研讨会，先后到上海、台湾进行学习培训为课题研究带来有益启示。</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实验校在研究中积累、总结、归纳了多种培训方式，提高教师研究素养。如微格教学培训，利用微格方式进行系列培训；案例培训，干部利用研究中的典型案例进行解析指导；还有点拨式、领悟式指导、示范式指导、反馈式指导、尝试式指导、单个运用法、归纳式指导、矫正式指导、交流式指导、渗透式指导、对比式指导法等进行实践指导与培训。</w:t>
      </w:r>
    </w:p>
    <w:p w:rsidR="00C56A90" w:rsidRDefault="00C56A90" w:rsidP="00C56A90">
      <w:pPr>
        <w:spacing w:line="400" w:lineRule="exact"/>
        <w:ind w:firstLineChars="150" w:firstLine="361"/>
        <w:rPr>
          <w:rFonts w:ascii="宋体" w:hAnsi="宋体" w:cs="宋体" w:hint="eastAsia"/>
          <w:b/>
          <w:sz w:val="24"/>
        </w:rPr>
      </w:pPr>
      <w:r>
        <w:rPr>
          <w:rFonts w:ascii="宋体" w:hAnsi="宋体" w:cs="宋体" w:hint="eastAsia"/>
          <w:b/>
          <w:sz w:val="24"/>
        </w:rPr>
        <w:t>（四）依托课堂，深入研究</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项目组以课堂为依托，展开深入研究，每学年各实验校和区项目组都制定年度实施方案明确研究目标，注重细化项目研究目标，实验校课题研究计划细化到月，子课题研究具体到教师。第二落实研究任务。在项目研究中，项目组成员不断深入实验校进行听课，与实验教师共同研讨项目实施中的问题，了解教师研究效果。</w:t>
      </w:r>
    </w:p>
    <w:p w:rsidR="00C56A90" w:rsidRDefault="00C56A90" w:rsidP="00C56A90">
      <w:pPr>
        <w:spacing w:line="400" w:lineRule="exact"/>
        <w:ind w:firstLineChars="200" w:firstLine="480"/>
        <w:rPr>
          <w:rFonts w:ascii="宋体" w:hAnsi="宋体" w:cs="宋体" w:hint="eastAsia"/>
          <w:sz w:val="24"/>
        </w:rPr>
      </w:pPr>
    </w:p>
    <w:p w:rsidR="00C56A90" w:rsidRDefault="00C56A90" w:rsidP="00C56A90">
      <w:pPr>
        <w:spacing w:line="400" w:lineRule="exact"/>
        <w:ind w:firstLineChars="200" w:firstLine="482"/>
        <w:rPr>
          <w:rFonts w:ascii="宋体" w:hAnsi="宋体" w:cs="宋体" w:hint="eastAsia"/>
          <w:sz w:val="24"/>
        </w:rPr>
      </w:pPr>
      <w:r>
        <w:rPr>
          <w:rFonts w:ascii="宋体" w:hAnsi="宋体" w:hint="eastAsia"/>
          <w:b/>
          <w:sz w:val="24"/>
        </w:rPr>
        <w:t>四、研究方法</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主要采用行动研究法.辅之问卷调查法和经验总结法</w:t>
      </w:r>
    </w:p>
    <w:p w:rsidR="00C56A90" w:rsidRDefault="00C56A90" w:rsidP="00C56A90">
      <w:pPr>
        <w:spacing w:line="400" w:lineRule="exact"/>
        <w:ind w:firstLineChars="196" w:firstLine="470"/>
        <w:rPr>
          <w:rFonts w:ascii="宋体" w:hAnsi="宋体" w:cs="宋体" w:hint="eastAsia"/>
          <w:sz w:val="24"/>
        </w:rPr>
      </w:pPr>
      <w:r w:rsidRPr="00EF08C1">
        <w:rPr>
          <w:rFonts w:ascii="宋体" w:hAnsi="宋体" w:cs="宋体" w:hint="eastAsia"/>
          <w:sz w:val="24"/>
        </w:rPr>
        <w:t>在</w:t>
      </w:r>
      <w:r w:rsidRPr="00EF08C1">
        <w:rPr>
          <w:rFonts w:ascii="宋体" w:hAnsi="宋体" w:hint="eastAsia"/>
          <w:sz w:val="24"/>
        </w:rPr>
        <w:t>借鉴多元智能理论课堂教学模式的实践研究中</w:t>
      </w:r>
      <w:r w:rsidRPr="00EF08C1">
        <w:rPr>
          <w:rFonts w:ascii="宋体" w:hAnsi="宋体" w:cs="宋体" w:hint="eastAsia"/>
          <w:sz w:val="24"/>
        </w:rPr>
        <w:t>，我们恰当运用了行动研究法，以学校小学生为研究对象，深入课堂教学，力求做到教研与科研的有机结合，注重典型案例、现场展示与点评、课堂实录等直接反映教育实践的各种形式。边学习、边研究、边改进、边总结、边提炼。问卷调查法即通过问卷调查学生智能分布情况，还有对实验教师在课堂教学中应用多元智能的情况进行问卷调查，并进行数据分析，作为实验后的对比数据。经验总结法即从现有的实践研究中归纳、</w:t>
      </w:r>
      <w:r w:rsidRPr="00EF08C1">
        <w:rPr>
          <w:rFonts w:ascii="宋体" w:hAnsi="宋体" w:cs="宋体" w:hint="eastAsia"/>
          <w:sz w:val="24"/>
        </w:rPr>
        <w:lastRenderedPageBreak/>
        <w:t>总结、提升运用多元智能理论提高学生智能的方法经验等。三种研究方法为课题的顺利研究夯实了基础。</w:t>
      </w:r>
    </w:p>
    <w:p w:rsidR="00C56A90" w:rsidRPr="00EF08C1" w:rsidRDefault="00C56A90" w:rsidP="00C56A90">
      <w:pPr>
        <w:spacing w:line="400" w:lineRule="exact"/>
        <w:ind w:firstLineChars="196" w:firstLine="470"/>
        <w:rPr>
          <w:rFonts w:ascii="宋体" w:hAnsi="宋体" w:hint="eastAsia"/>
          <w:sz w:val="24"/>
        </w:rPr>
      </w:pPr>
    </w:p>
    <w:p w:rsidR="00C56A90" w:rsidRDefault="00C56A90" w:rsidP="00C56A90">
      <w:pPr>
        <w:spacing w:line="400" w:lineRule="exact"/>
        <w:ind w:firstLineChars="196" w:firstLine="472"/>
        <w:rPr>
          <w:rFonts w:ascii="宋体" w:hAnsi="宋体" w:hint="eastAsia"/>
          <w:b/>
          <w:sz w:val="24"/>
        </w:rPr>
      </w:pPr>
      <w:r>
        <w:rPr>
          <w:rFonts w:ascii="宋体" w:hAnsi="宋体" w:hint="eastAsia"/>
          <w:b/>
          <w:sz w:val="24"/>
        </w:rPr>
        <w:t>五、研究结果</w:t>
      </w:r>
    </w:p>
    <w:p w:rsidR="00C56A90" w:rsidRPr="00EF08C1" w:rsidRDefault="00C56A90" w:rsidP="00C56A90">
      <w:pPr>
        <w:spacing w:line="400" w:lineRule="exact"/>
        <w:ind w:firstLineChars="196" w:firstLine="472"/>
        <w:rPr>
          <w:rFonts w:ascii="宋体" w:hAnsi="宋体" w:hint="eastAsia"/>
          <w:b/>
          <w:sz w:val="24"/>
        </w:rPr>
      </w:pPr>
      <w:r>
        <w:rPr>
          <w:rFonts w:ascii="宋体" w:hAnsi="宋体" w:hint="eastAsia"/>
          <w:b/>
          <w:sz w:val="24"/>
        </w:rPr>
        <w:t>（一）借鉴多元智能理论课堂教学模式流程图</w:t>
      </w: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r>
        <w:rPr>
          <w:rFonts w:ascii="宋体" w:hAnsi="宋体"/>
          <w:sz w:val="24"/>
        </w:rPr>
      </w:r>
      <w:r>
        <w:rPr>
          <w:rFonts w:ascii="宋体" w:hAnsi="宋体"/>
          <w:sz w:val="24"/>
        </w:rPr>
        <w:pict>
          <v:group id="_x0000_s2050" alt="" style="width:396pt;height:210.6pt;mso-position-horizontal-relative:char;mso-position-vertical-relative:line" coordsize="7920,4212">
            <v:shape id="_x0000_s2051" type="#_x0000_t75" style="position:absolute;width:7920;height:4212" o:preferrelative="f">
              <v:fill o:detectmouseclick="t"/>
              <o:lock v:ext="edit" text="t"/>
            </v:shape>
            <v:rect id="_x0000_s2052" style="position:absolute;left:1800;top:156;width:4500;height:467">
              <v:textbox>
                <w:txbxContent>
                  <w:p w:rsidR="00C56A90" w:rsidRDefault="00C56A90" w:rsidP="00C56A90">
                    <w:pPr>
                      <w:rPr>
                        <w:rFonts w:hint="eastAsia"/>
                        <w:sz w:val="24"/>
                      </w:rPr>
                    </w:pPr>
                    <w:r>
                      <w:rPr>
                        <w:rFonts w:hint="eastAsia"/>
                        <w:sz w:val="24"/>
                      </w:rPr>
                      <w:t>通州区多元智能课堂教学模式流程图</w:t>
                    </w:r>
                  </w:p>
                </w:txbxContent>
              </v:textbox>
            </v:rect>
            <v:rect id="_x0000_s2053" style="position:absolute;left:181;top:1404;width:1438;height:468">
              <v:textbox>
                <w:txbxContent>
                  <w:p w:rsidR="00C56A90" w:rsidRDefault="00C56A90" w:rsidP="00C56A90">
                    <w:pPr>
                      <w:ind w:firstLineChars="50" w:firstLine="105"/>
                      <w:rPr>
                        <w:rFonts w:hint="eastAsia"/>
                      </w:rPr>
                    </w:pPr>
                    <w:r>
                      <w:rPr>
                        <w:rFonts w:hint="eastAsia"/>
                      </w:rPr>
                      <w:t>多元导入</w:t>
                    </w:r>
                  </w:p>
                </w:txbxContent>
              </v:textbox>
            </v:rect>
            <v:rect id="_x0000_s2054" style="position:absolute;left:3240;top:1404;width:1439;height:468">
              <v:textbox>
                <w:txbxContent>
                  <w:p w:rsidR="00C56A90" w:rsidRDefault="00C56A90" w:rsidP="00C56A90">
                    <w:pPr>
                      <w:ind w:firstLineChars="50" w:firstLine="105"/>
                      <w:rPr>
                        <w:rFonts w:hint="eastAsia"/>
                      </w:rPr>
                    </w:pPr>
                    <w:r>
                      <w:rPr>
                        <w:rFonts w:hint="eastAsia"/>
                      </w:rPr>
                      <w:t>多元互动</w:t>
                    </w:r>
                  </w:p>
                </w:txbxContent>
              </v:textbox>
            </v:rect>
            <v:rect id="_x0000_s2055" style="position:absolute;left:6300;top:1405;width:1440;height:467">
              <v:textbox>
                <w:txbxContent>
                  <w:p w:rsidR="00C56A90" w:rsidRDefault="00C56A90" w:rsidP="00C56A90">
                    <w:pPr>
                      <w:ind w:firstLineChars="50" w:firstLine="105"/>
                      <w:rPr>
                        <w:rFonts w:hint="eastAsia"/>
                      </w:rPr>
                    </w:pPr>
                    <w:r>
                      <w:rPr>
                        <w:rFonts w:hint="eastAsia"/>
                      </w:rPr>
                      <w:t>多元拓展</w:t>
                    </w:r>
                  </w:p>
                </w:txbxContent>
              </v:textbox>
            </v:rect>
            <v:rect id="_x0000_s2056" style="position:absolute;left:181;top:2496;width:1437;height:468">
              <v:textbox>
                <w:txbxContent>
                  <w:p w:rsidR="00C56A90" w:rsidRDefault="00C56A90" w:rsidP="00C56A90">
                    <w:pPr>
                      <w:ind w:firstLineChars="50" w:firstLine="105"/>
                      <w:rPr>
                        <w:rFonts w:hint="eastAsia"/>
                      </w:rPr>
                    </w:pPr>
                    <w:r>
                      <w:rPr>
                        <w:rFonts w:hint="eastAsia"/>
                      </w:rPr>
                      <w:t>多元情境</w:t>
                    </w:r>
                  </w:p>
                </w:txbxContent>
              </v:textbox>
            </v:rect>
            <v:rect id="_x0000_s2057" style="position:absolute;left:6302;top:2495;width:1438;height:469">
              <v:textbox>
                <w:txbxContent>
                  <w:p w:rsidR="00C56A90" w:rsidRDefault="00C56A90" w:rsidP="00C56A90">
                    <w:pPr>
                      <w:ind w:firstLineChars="50" w:firstLine="105"/>
                      <w:rPr>
                        <w:rFonts w:hint="eastAsia"/>
                      </w:rPr>
                    </w:pPr>
                    <w:r>
                      <w:rPr>
                        <w:rFonts w:hint="eastAsia"/>
                      </w:rPr>
                      <w:t>多元调控</w:t>
                    </w:r>
                  </w:p>
                </w:txbxContent>
              </v:textbox>
            </v:rect>
            <v:rect id="_x0000_s2058" style="position:absolute;left:3240;top:2496;width:1439;height:468">
              <v:textbox>
                <w:txbxContent>
                  <w:p w:rsidR="00C56A90" w:rsidRDefault="00C56A90" w:rsidP="00C56A90">
                    <w:pPr>
                      <w:ind w:firstLineChars="50" w:firstLine="105"/>
                      <w:rPr>
                        <w:rFonts w:hint="eastAsia"/>
                      </w:rPr>
                    </w:pPr>
                    <w:r>
                      <w:rPr>
                        <w:rFonts w:hint="eastAsia"/>
                      </w:rPr>
                      <w:t>点拨引导</w:t>
                    </w:r>
                  </w:p>
                </w:txbxContent>
              </v:textbox>
            </v:rect>
            <v:rect id="_x0000_s2059" style="position:absolute;left:180;top:3588;width:1437;height:468">
              <v:textbox>
                <w:txbxContent>
                  <w:p w:rsidR="00C56A90" w:rsidRDefault="00C56A90" w:rsidP="00C56A90">
                    <w:pPr>
                      <w:ind w:firstLineChars="50" w:firstLine="105"/>
                      <w:rPr>
                        <w:rFonts w:hint="eastAsia"/>
                      </w:rPr>
                    </w:pPr>
                    <w:r>
                      <w:rPr>
                        <w:rFonts w:hint="eastAsia"/>
                      </w:rPr>
                      <w:t>多元激趣</w:t>
                    </w:r>
                  </w:p>
                </w:txbxContent>
              </v:textbox>
            </v:rect>
            <v:rect id="_x0000_s2060" style="position:absolute;left:3243;top:3588;width:1437;height:468">
              <v:textbox>
                <w:txbxContent>
                  <w:p w:rsidR="00C56A90" w:rsidRDefault="00C56A90" w:rsidP="00C56A90">
                    <w:pPr>
                      <w:ind w:firstLineChars="50" w:firstLine="105"/>
                      <w:rPr>
                        <w:rFonts w:hint="eastAsia"/>
                      </w:rPr>
                    </w:pPr>
                    <w:r>
                      <w:rPr>
                        <w:rFonts w:hint="eastAsia"/>
                      </w:rPr>
                      <w:t>探索规律</w:t>
                    </w:r>
                  </w:p>
                </w:txbxContent>
              </v:textbox>
            </v:rect>
            <v:rect id="_x0000_s2061" style="position:absolute;left:6303;top:3588;width:1437;height:468">
              <v:textbox>
                <w:txbxContent>
                  <w:p w:rsidR="00C56A90" w:rsidRDefault="00C56A90" w:rsidP="00C56A90">
                    <w:pPr>
                      <w:ind w:firstLineChars="50" w:firstLine="105"/>
                      <w:rPr>
                        <w:rFonts w:hint="eastAsia"/>
                      </w:rPr>
                    </w:pPr>
                    <w:r>
                      <w:rPr>
                        <w:rFonts w:hint="eastAsia"/>
                      </w:rPr>
                      <w:t>形成能力</w:t>
                    </w:r>
                  </w:p>
                </w:txbxContent>
              </v:textbox>
            </v:rect>
            <v:group id="_x0000_s2062" alt="" style="position:absolute;left:900;top:624;width:6121;height:780" coordsize="6121,780">
              <v:line id="_x0000_s2063" style="position:absolute" from="0,312" to="6120,313"/>
              <v:line id="_x0000_s2064" style="position:absolute" from="0,312" to="1,780"/>
              <v:line id="_x0000_s2065" style="position:absolute" from="6120,312" to="6121,780"/>
              <v:line id="_x0000_s2066" style="position:absolute" from="3060,0" to="3061,780"/>
            </v:group>
            <v:line id="_x0000_s2067" style="position:absolute" from="1800,1716" to="3060,1717">
              <v:stroke endarrow="block"/>
            </v:line>
            <v:line id="_x0000_s2068" style="position:absolute" from="4860,2808" to="6120,2809">
              <v:stroke endarrow="block"/>
            </v:line>
            <v:line id="_x0000_s2069" style="position:absolute" from="1800,3900" to="3060,3901">
              <v:stroke endarrow="block"/>
            </v:line>
            <v:line id="_x0000_s2070" style="position:absolute" from="4860,3900" to="6120,3901">
              <v:stroke endarrow="block"/>
            </v:line>
            <v:line id="_x0000_s2071" style="position:absolute" from="1800,2807" to="3060,2808">
              <v:stroke endarrow="block"/>
            </v:line>
            <v:line id="_x0000_s2072" style="position:absolute" from="4860,1715" to="6120,1716">
              <v:stroke endarrow="block"/>
            </v:line>
            <v:line id="_x0000_s2073" style="position:absolute" from="900,1872" to="900,2496">
              <v:stroke endarrow="block"/>
            </v:line>
            <v:line id="_x0000_s2074" style="position:absolute" from="720,2964" to="721,3588">
              <v:stroke endarrow="block"/>
            </v:line>
            <v:line id="_x0000_s2075" style="position:absolute" from="3960,1872" to="3961,2496">
              <v:stroke endarrow="block"/>
            </v:line>
            <v:line id="_x0000_s2076" style="position:absolute" from="3780,2964" to="3781,3588">
              <v:stroke endarrow="block"/>
            </v:line>
            <v:line id="_x0000_s2077" style="position:absolute" from="6840,2964" to="6841,3588">
              <v:stroke endarrow="block"/>
            </v:line>
            <v:line id="_x0000_s2078" style="position:absolute" from="7019,1872" to="7020,2496">
              <v:stroke endarrow="block"/>
            </v:line>
            <v:line id="_x0000_s2079" style="position:absolute;flip:y" from="1080,2964" to="1080,3588">
              <v:stroke endarrow="block"/>
            </v:line>
            <v:line id="_x0000_s2080" style="position:absolute" from="4140,3588" to="4140,3588">
              <v:stroke endarrow="block"/>
            </v:line>
            <v:line id="_x0000_s2081" style="position:absolute;flip:y" from="4140,2964" to="4140,3588">
              <v:stroke endarrow="block"/>
            </v:line>
            <v:line id="_x0000_s2082" style="position:absolute;flip:y" from="7200,2964" to="7201,3588">
              <v:stroke endarrow="block"/>
            </v:line>
            <w10:wrap type="none"/>
            <w10:anchorlock/>
          </v:group>
        </w:pict>
      </w:r>
    </w:p>
    <w:p w:rsidR="00C56A90" w:rsidRDefault="00C56A90" w:rsidP="00C56A90">
      <w:pPr>
        <w:spacing w:line="400" w:lineRule="exact"/>
        <w:ind w:firstLineChars="550" w:firstLine="1320"/>
        <w:rPr>
          <w:rFonts w:ascii="楷体_GB2312" w:eastAsia="楷体_GB2312" w:hAnsi="宋体" w:hint="eastAsia"/>
          <w:sz w:val="24"/>
        </w:rPr>
      </w:pPr>
      <w:r>
        <w:rPr>
          <w:rFonts w:ascii="楷体_GB2312" w:eastAsia="楷体_GB2312" w:hAnsi="宋体" w:hint="eastAsia"/>
          <w:sz w:val="24"/>
        </w:rPr>
        <w:t>图2：通州区多元智能课堂教学模式流程图</w:t>
      </w:r>
    </w:p>
    <w:p w:rsidR="00C56A90" w:rsidRDefault="00C56A90" w:rsidP="00C56A90">
      <w:pPr>
        <w:spacing w:line="400" w:lineRule="exact"/>
        <w:rPr>
          <w:rFonts w:ascii="宋体" w:hAnsi="宋体" w:hint="eastAsia"/>
          <w:sz w:val="24"/>
        </w:rPr>
      </w:pPr>
    </w:p>
    <w:p w:rsidR="00C56A90" w:rsidRDefault="00C56A90" w:rsidP="00C56A90">
      <w:pPr>
        <w:spacing w:line="400" w:lineRule="exact"/>
        <w:ind w:firstLineChars="197" w:firstLine="473"/>
        <w:rPr>
          <w:rFonts w:ascii="宋体" w:hAnsi="宋体" w:hint="eastAsia"/>
          <w:b/>
          <w:sz w:val="24"/>
        </w:rPr>
      </w:pPr>
      <w:r>
        <w:rPr>
          <w:rFonts w:ascii="宋体" w:hAnsi="宋体" w:hint="eastAsia"/>
          <w:sz w:val="24"/>
        </w:rPr>
        <w:t>多元智能课堂教学模式分三个教学环节即多元导入、多元互动和多元拓展，相对应的从教师维度是多元情境、点拨引导、多元调控，从学生维度是多元激趣、探索规律、形成能力。</w:t>
      </w:r>
    </w:p>
    <w:p w:rsidR="00C56A90" w:rsidRDefault="00C56A90" w:rsidP="00C56A90">
      <w:pPr>
        <w:spacing w:line="400" w:lineRule="exact"/>
        <w:ind w:firstLineChars="196" w:firstLine="472"/>
        <w:rPr>
          <w:rFonts w:ascii="宋体" w:hAnsi="宋体" w:hint="eastAsia"/>
          <w:b/>
          <w:sz w:val="24"/>
        </w:rPr>
      </w:pPr>
      <w:r>
        <w:rPr>
          <w:rFonts w:ascii="宋体" w:hAnsi="宋体" w:hint="eastAsia"/>
          <w:b/>
          <w:sz w:val="24"/>
        </w:rPr>
        <w:t>（二）操作原则</w:t>
      </w:r>
    </w:p>
    <w:p w:rsidR="00C56A90" w:rsidRDefault="00C56A90" w:rsidP="00C56A90">
      <w:pPr>
        <w:spacing w:line="400" w:lineRule="exact"/>
        <w:ind w:firstLineChars="197" w:firstLine="473"/>
        <w:rPr>
          <w:rFonts w:ascii="宋体" w:hAnsi="宋体" w:hint="eastAsia"/>
          <w:sz w:val="24"/>
        </w:rPr>
      </w:pPr>
      <w:r>
        <w:rPr>
          <w:rFonts w:ascii="宋体" w:hAnsi="宋体" w:hint="eastAsia"/>
          <w:sz w:val="24"/>
        </w:rPr>
        <w:t>1.多元智能理论原则</w:t>
      </w:r>
    </w:p>
    <w:p w:rsidR="00C56A90" w:rsidRDefault="00C56A90" w:rsidP="00C56A90">
      <w:pPr>
        <w:spacing w:line="400" w:lineRule="exact"/>
        <w:ind w:firstLine="435"/>
        <w:rPr>
          <w:rFonts w:ascii="宋体" w:hAnsi="宋体" w:hint="eastAsia"/>
          <w:snapToGrid w:val="0"/>
          <w:sz w:val="24"/>
        </w:rPr>
      </w:pPr>
      <w:r>
        <w:rPr>
          <w:rFonts w:ascii="宋体" w:hAnsi="宋体" w:hint="eastAsia"/>
          <w:snapToGrid w:val="0"/>
          <w:sz w:val="24"/>
        </w:rPr>
        <w:t>学生肯定有很大潜能，没有被教师发觉的潜能有很多，通过多元智能的借鉴，在课堂教学中的实施，我们研究主要目的是提高课堂教学的实效性。因此，</w:t>
      </w:r>
      <w:r>
        <w:rPr>
          <w:rFonts w:ascii="宋体" w:hAnsi="宋体" w:hint="eastAsia"/>
          <w:sz w:val="24"/>
        </w:rPr>
        <w:t>借鉴多元智能理论是进行课堂教学模式操作的重要原则，利用学生的八大智能中的优势智能，是学生</w:t>
      </w:r>
      <w:r>
        <w:rPr>
          <w:rFonts w:ascii="宋体" w:hAnsi="宋体" w:hint="eastAsia"/>
          <w:snapToGrid w:val="0"/>
          <w:sz w:val="24"/>
        </w:rPr>
        <w:t>人人有才（对于学生的认识），创设环境（具体做法），扬长避短（课堂教学中实施模式），已达到人人成才研究目标。</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2.因材施教原则</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古代孔子的因材施教教育原则与多元智能理论有很多相通之处，在研究中运用这个教学原则，因为课堂教学中要</w:t>
      </w:r>
      <w:r>
        <w:rPr>
          <w:rFonts w:ascii="宋体" w:hAnsi="宋体"/>
          <w:color w:val="000000"/>
          <w:sz w:val="24"/>
          <w:shd w:val="clear" w:color="auto" w:fill="FFFFFF"/>
        </w:rPr>
        <w:t>遵循教育规律，认同教育共性，尊重个体，扬弃个性，为每个孩子的健康成长和发展创造合适的教育</w:t>
      </w:r>
      <w:r>
        <w:rPr>
          <w:rFonts w:ascii="宋体" w:hAnsi="宋体" w:hint="eastAsia"/>
          <w:color w:val="000000"/>
          <w:sz w:val="24"/>
          <w:shd w:val="clear" w:color="auto" w:fill="FFFFFF"/>
        </w:rPr>
        <w:t>。所以，课堂教学中要让学生</w:t>
      </w:r>
      <w:r>
        <w:rPr>
          <w:rFonts w:ascii="宋体" w:hAnsi="宋体"/>
          <w:color w:val="000000"/>
          <w:sz w:val="24"/>
          <w:shd w:val="clear" w:color="auto" w:fill="FFFFFF"/>
        </w:rPr>
        <w:t>尽情展示自己的才能</w:t>
      </w:r>
      <w:r>
        <w:rPr>
          <w:rFonts w:ascii="宋体" w:hAnsi="宋体" w:hint="eastAsia"/>
          <w:color w:val="000000"/>
          <w:sz w:val="24"/>
          <w:shd w:val="clear" w:color="auto" w:fill="FFFFFF"/>
        </w:rPr>
        <w:t>，发挥自己的才能，不断的体验成功。</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3.教学相长原则</w:t>
      </w:r>
    </w:p>
    <w:p w:rsidR="00C56A90" w:rsidRDefault="00C56A90" w:rsidP="00C56A90">
      <w:pPr>
        <w:pStyle w:val="HTML"/>
        <w:shd w:val="clear" w:color="auto" w:fill="FFFFFF"/>
        <w:spacing w:line="400" w:lineRule="exact"/>
        <w:ind w:firstLineChars="200" w:firstLine="480"/>
        <w:rPr>
          <w:rFonts w:ascii="宋体" w:hAnsi="宋体" w:hint="eastAsia"/>
          <w:sz w:val="24"/>
          <w:szCs w:val="24"/>
        </w:rPr>
      </w:pPr>
      <w:r>
        <w:rPr>
          <w:rFonts w:ascii="宋体" w:hAnsi="宋体" w:hint="eastAsia"/>
          <w:sz w:val="24"/>
          <w:szCs w:val="24"/>
        </w:rPr>
        <w:lastRenderedPageBreak/>
        <w:t>《礼记·学记》中说：“</w:t>
      </w:r>
      <w:r>
        <w:rPr>
          <w:rFonts w:ascii="宋体" w:hAnsi="宋体" w:cs="Times New Roman"/>
          <w:kern w:val="2"/>
          <w:sz w:val="24"/>
          <w:szCs w:val="24"/>
        </w:rPr>
        <w:t>是故学然后知不足，教然后知困。知不足然后能自反也，知困然后能自强也。故曰教学相长也。</w:t>
      </w:r>
      <w:r>
        <w:rPr>
          <w:rFonts w:ascii="宋体" w:hAnsi="宋体" w:cs="Times New Roman" w:hint="eastAsia"/>
          <w:kern w:val="2"/>
          <w:sz w:val="24"/>
          <w:szCs w:val="24"/>
        </w:rPr>
        <w:t>”意思是</w:t>
      </w:r>
      <w:r>
        <w:rPr>
          <w:rFonts w:ascii="宋体" w:hAnsi="宋体" w:cs="Tahoma"/>
          <w:color w:val="000000"/>
          <w:sz w:val="24"/>
          <w:szCs w:val="24"/>
          <w:shd w:val="clear" w:color="auto" w:fill="FFFFFF"/>
        </w:rPr>
        <w:t>因此学然后才知道自己的欠缺，教然后知自己理解不透。知道了自己欠缺，然后才能自己刻苦地钻研。所以说：教与学是互相促进的。教学相长集中论述了教与学的关系问题，说明了教学互相促进的道理。</w:t>
      </w:r>
      <w:r>
        <w:rPr>
          <w:rFonts w:ascii="宋体" w:hAnsi="宋体" w:hint="eastAsia"/>
          <w:sz w:val="24"/>
          <w:szCs w:val="24"/>
        </w:rPr>
        <w:t>为此，教师在引导学生学习的同时，也要重新建构自己的学科知识体系，不断提高自己的学科素养。</w:t>
      </w:r>
    </w:p>
    <w:p w:rsidR="00C56A90" w:rsidRDefault="00C56A90" w:rsidP="00C56A90">
      <w:pPr>
        <w:spacing w:line="400" w:lineRule="exact"/>
        <w:ind w:firstLineChars="150" w:firstLine="361"/>
        <w:rPr>
          <w:rFonts w:ascii="宋体" w:hAnsi="宋体" w:hint="eastAsia"/>
          <w:b/>
          <w:sz w:val="24"/>
        </w:rPr>
      </w:pPr>
      <w:r>
        <w:rPr>
          <w:rFonts w:ascii="宋体" w:hAnsi="宋体" w:hint="eastAsia"/>
          <w:b/>
          <w:sz w:val="24"/>
        </w:rPr>
        <w:t>（三）学科课堂教学探索</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在借鉴多元智能理论课堂教学模式的研究中，各学科逐渐形成了具有学科特点的开发学生思维的策略。</w:t>
      </w:r>
    </w:p>
    <w:p w:rsidR="00C56A90" w:rsidRDefault="00C56A90" w:rsidP="00C56A90">
      <w:pPr>
        <w:spacing w:line="400" w:lineRule="exact"/>
        <w:ind w:firstLineChars="199" w:firstLine="479"/>
        <w:rPr>
          <w:rFonts w:ascii="宋体" w:hAnsi="宋体" w:hint="eastAsia"/>
          <w:b/>
          <w:sz w:val="24"/>
        </w:rPr>
      </w:pPr>
      <w:r>
        <w:rPr>
          <w:rFonts w:ascii="宋体" w:hAnsi="宋体" w:hint="eastAsia"/>
          <w:b/>
          <w:sz w:val="24"/>
        </w:rPr>
        <w:t>1.语文学科</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语文学科探索了并形成了具有借鉴意义的多元发展语言智能策略、阅读理解促进逻辑智能策略、直观</w:t>
      </w:r>
      <w:r>
        <w:rPr>
          <w:rFonts w:ascii="宋体" w:hAnsi="宋体" w:cs="宋体" w:hint="eastAsia"/>
          <w:sz w:val="24"/>
        </w:rPr>
        <w:t>开发空间智能策略、渲染情境培养音乐智能策略、排演课本剧提高肢体运动智能策略、反思开启自我认知智能策略、训练观察改善自然智能策略等多种具有语文学科特点的策略。</w:t>
      </w:r>
    </w:p>
    <w:p w:rsidR="00C56A90" w:rsidRDefault="00C56A90" w:rsidP="00C56A90">
      <w:pPr>
        <w:autoSpaceDE w:val="0"/>
        <w:autoSpaceDN w:val="0"/>
        <w:spacing w:line="400" w:lineRule="exact"/>
        <w:ind w:firstLineChars="200" w:firstLine="482"/>
        <w:rPr>
          <w:rFonts w:ascii="宋体" w:hAnsi="宋体" w:cs="宋体" w:hint="eastAsia"/>
          <w:b/>
          <w:sz w:val="24"/>
        </w:rPr>
      </w:pPr>
      <w:r>
        <w:rPr>
          <w:rFonts w:ascii="宋体" w:hAnsi="宋体" w:cs="宋体" w:hint="eastAsia"/>
          <w:b/>
          <w:sz w:val="24"/>
        </w:rPr>
        <w:t>（1）</w:t>
      </w:r>
      <w:r>
        <w:rPr>
          <w:rFonts w:ascii="宋体" w:hAnsi="宋体" w:hint="eastAsia"/>
          <w:b/>
          <w:sz w:val="24"/>
        </w:rPr>
        <w:t>多元发展语言智能策略</w:t>
      </w:r>
    </w:p>
    <w:p w:rsidR="00C56A90" w:rsidRDefault="00C56A90" w:rsidP="00C56A90">
      <w:pPr>
        <w:autoSpaceDE w:val="0"/>
        <w:autoSpaceDN w:val="0"/>
        <w:spacing w:line="400" w:lineRule="exact"/>
        <w:ind w:firstLineChars="200" w:firstLine="480"/>
        <w:rPr>
          <w:rFonts w:ascii="宋体" w:hAnsi="宋体" w:cs="宋体" w:hint="eastAsia"/>
          <w:sz w:val="24"/>
        </w:rPr>
      </w:pPr>
      <w:r>
        <w:rPr>
          <w:rFonts w:ascii="宋体" w:hAnsi="宋体" w:cs="宋体" w:hint="eastAsia"/>
          <w:sz w:val="24"/>
        </w:rPr>
        <w:t>语言智能是指有效地听、说、读、写的能力。即能运用听说读写进行交流、讨论、评价、鉴赏、创造知识、建构意义及对语言本身进行反思的能力。</w:t>
      </w:r>
    </w:p>
    <w:p w:rsidR="00C56A90" w:rsidRDefault="00C56A90" w:rsidP="00C56A90">
      <w:pPr>
        <w:autoSpaceDE w:val="0"/>
        <w:autoSpaceDN w:val="0"/>
        <w:spacing w:line="400" w:lineRule="exact"/>
        <w:ind w:firstLineChars="200" w:firstLine="480"/>
        <w:rPr>
          <w:rFonts w:ascii="宋体" w:hAnsi="宋体" w:cs="宋体" w:hint="eastAsia"/>
          <w:sz w:val="24"/>
        </w:rPr>
      </w:pPr>
      <w:r>
        <w:rPr>
          <w:rFonts w:ascii="宋体" w:hAnsi="宋体" w:cs="宋体" w:hint="eastAsia"/>
          <w:sz w:val="24"/>
        </w:rPr>
        <w:t>阅读教学其根本目的就是要培养学生的听、说、读、写能力。一是要通过声情并茂地朗读课文。让学生的情绪与作者的情绪互通、共鸣，把学生带进作者的情感世界中，产生身临其境之感。二是要让学生在倾听过程中判断内容，抓住中心，找出课文中叙述的重点内容或事例进行认识。三是要训练学生说话的能力，指导学生朗读或叙述听到的内容，注意控制好节奏、语气，学会用富有感染力的语言来阐述文章中心或讲述故事画面或表明自己独特的见解。同时要指导学生发挥写的功能，让学生使用尽可能少的文字做笔记、记重点。</w:t>
      </w:r>
    </w:p>
    <w:p w:rsidR="00C56A90" w:rsidRDefault="00C56A90" w:rsidP="00C56A90">
      <w:pPr>
        <w:autoSpaceDE w:val="0"/>
        <w:autoSpaceDN w:val="0"/>
        <w:spacing w:line="400" w:lineRule="exact"/>
        <w:ind w:firstLineChars="200" w:firstLine="480"/>
        <w:rPr>
          <w:rFonts w:ascii="宋体" w:hAnsi="宋体" w:cs="宋体" w:hint="eastAsia"/>
          <w:sz w:val="24"/>
        </w:rPr>
      </w:pPr>
      <w:r>
        <w:rPr>
          <w:rFonts w:ascii="宋体" w:hAnsi="宋体" w:cs="宋体" w:hint="eastAsia"/>
          <w:sz w:val="24"/>
        </w:rPr>
        <w:t>研究证明，只有听说读写多管齐下，阅读课堂才会生动起来，才能有效地发展学生的语言智能。</w:t>
      </w:r>
    </w:p>
    <w:p w:rsidR="00C56A90" w:rsidRDefault="00C56A90" w:rsidP="00C56A90">
      <w:pPr>
        <w:autoSpaceDE w:val="0"/>
        <w:autoSpaceDN w:val="0"/>
        <w:spacing w:line="400" w:lineRule="exact"/>
        <w:ind w:firstLineChars="200" w:firstLine="482"/>
        <w:rPr>
          <w:rFonts w:ascii="宋体" w:hAnsi="宋体" w:hint="eastAsia"/>
          <w:b/>
          <w:sz w:val="24"/>
        </w:rPr>
      </w:pPr>
      <w:r>
        <w:rPr>
          <w:rFonts w:ascii="宋体" w:hAnsi="宋体" w:hint="eastAsia"/>
          <w:b/>
          <w:sz w:val="24"/>
        </w:rPr>
        <w:t>（2）阅读理解促进逻辑智能策略</w:t>
      </w:r>
    </w:p>
    <w:p w:rsidR="00C56A90" w:rsidRDefault="00C56A90" w:rsidP="00C56A90">
      <w:pPr>
        <w:autoSpaceDE w:val="0"/>
        <w:autoSpaceDN w:val="0"/>
        <w:spacing w:line="400" w:lineRule="exact"/>
        <w:ind w:firstLineChars="200" w:firstLine="480"/>
        <w:rPr>
          <w:rFonts w:ascii="宋体" w:hAnsi="宋体" w:cs="宋体" w:hint="eastAsia"/>
          <w:sz w:val="24"/>
        </w:rPr>
      </w:pPr>
      <w:r>
        <w:rPr>
          <w:rFonts w:ascii="宋体" w:hAnsi="宋体" w:cs="宋体" w:hint="eastAsia"/>
          <w:sz w:val="24"/>
        </w:rPr>
        <w:t>语文虽属文科，但与逻辑智能关系密切。在语文教学中，阅读是语言输入的最大途径，让学生进行阅读理解训练，采用不同的问题策略，让学生寻找筛选、加工语言信息，如近义词的辨析，扩句、缩句练习等，根据字面意思、语篇的逻辑关系以及细节暗示，推敲、理解课文深层含义。</w:t>
      </w:r>
    </w:p>
    <w:p w:rsidR="00C56A90" w:rsidRDefault="00C56A90" w:rsidP="00C56A90">
      <w:pPr>
        <w:autoSpaceDE w:val="0"/>
        <w:autoSpaceDN w:val="0"/>
        <w:spacing w:line="400" w:lineRule="exact"/>
        <w:ind w:firstLineChars="200" w:firstLine="480"/>
        <w:rPr>
          <w:rFonts w:ascii="宋体" w:hAnsi="宋体" w:cs="宋体" w:hint="eastAsia"/>
          <w:sz w:val="24"/>
        </w:rPr>
      </w:pPr>
      <w:r>
        <w:rPr>
          <w:rFonts w:ascii="宋体" w:hAnsi="宋体" w:cs="宋体" w:hint="eastAsia"/>
          <w:sz w:val="24"/>
        </w:rPr>
        <w:t>根据课文中已知信息推理故事情节发展；根据所读内容，按一定逻辑顺序重组和语段等。例如《穷人》一课，在课文结尾处，教师让学生依据现有课文内容，续写渔夫一家此后的生活，通过续写培养学生想象和逻辑智能。</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lastRenderedPageBreak/>
        <w:t>（3）</w:t>
      </w:r>
      <w:r>
        <w:rPr>
          <w:rFonts w:ascii="宋体" w:hAnsi="宋体" w:hint="eastAsia"/>
          <w:b/>
          <w:sz w:val="24"/>
        </w:rPr>
        <w:t>直观</w:t>
      </w:r>
      <w:r>
        <w:rPr>
          <w:rFonts w:ascii="宋体" w:hAnsi="宋体" w:cs="宋体" w:hint="eastAsia"/>
          <w:b/>
          <w:sz w:val="24"/>
        </w:rPr>
        <w:t>开发空间智能策略</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空间智能指对结构、空间、色彩和形状的感悟能力，包括用视觉手段和空间概念表达情感和思想的能力，教学中的直观手段可给学生留下鲜明的印象，用多媒体、挂图、图表等形象化工具辅助教学，有助于激活学生视觉，开发空间智能。</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通过绚丽多彩的画面，逼真生动的形象，色、形、声、画的立体展示，技能大大缩短教学时间，还使学生精力集中、理解加深、记忆增强，易于激发学生学习兴趣和情感共鸣，教学中板书图表能用于分析或解释词语的语义关系、句法关系、课文的篇章结构等非空间问题，使学习的对象形象化，从而提高课堂教学效率，达到事半功倍的效果。</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（4）渲染情境培养音乐智能策略</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音乐智能主要指对于节奏</w:t>
      </w:r>
      <w:r>
        <w:rPr>
          <w:rFonts w:ascii="宋体" w:hAnsi="宋体" w:cs="宋体" w:hint="eastAsia"/>
          <w:sz w:val="24"/>
        </w:rPr>
        <w:pict>
          <v:shape id="_x0000_i1027" type="#_x0000_t75" style="width:.75pt;height:.75pt;mso-position-horizontal-relative:page;mso-position-vertical-relative:page"/>
        </w:pict>
      </w:r>
      <w:r>
        <w:rPr>
          <w:rFonts w:ascii="宋体" w:hAnsi="宋体" w:cs="宋体" w:hint="eastAsia"/>
          <w:sz w:val="24"/>
        </w:rPr>
        <w:pict>
          <v:shape id="_x0000_i1028" type="#_x0000_t75" style="width:.75pt;height:.75pt;mso-position-horizontal-relative:page;mso-position-vertical-relative:page"/>
        </w:pict>
      </w:r>
      <w:r>
        <w:rPr>
          <w:rFonts w:ascii="宋体" w:hAnsi="宋体" w:cs="宋体" w:hint="eastAsia"/>
          <w:sz w:val="24"/>
        </w:rPr>
        <w:t>、音调和旋律的感悟和直觉能力及用音乐表达思想感情的能力。学生听觉敏感，善于模仿，具有音乐潜能。</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语文是以语言和文字为物质媒介，塑造艺术形象，再现生活并表达艺术家思想感情的艺术形式，它们彼此可以互相沟通、互相利用、取长补短。语文教学中一部分课文可利用音乐创设特殊的情境让学生置身于情景渲染之中，在一种心理场的影响下，去感受课文的内容，已产生强烈的情景感应效果，努力做到因、境、情、理的结合。</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（5）排演课本剧提高肢体运动智能策略</w:t>
      </w:r>
    </w:p>
    <w:p w:rsidR="00C56A90" w:rsidRPr="00EF08C1" w:rsidRDefault="00C56A90" w:rsidP="00C56A90">
      <w:pPr>
        <w:spacing w:line="400" w:lineRule="exact"/>
        <w:ind w:firstLineChars="200" w:firstLine="480"/>
        <w:rPr>
          <w:rFonts w:ascii="宋体" w:hAnsi="宋体" w:hint="eastAsia"/>
          <w:sz w:val="24"/>
        </w:rPr>
      </w:pPr>
      <w:r>
        <w:rPr>
          <w:rFonts w:ascii="宋体" w:hAnsi="宋体" w:cs="宋体" w:hint="eastAsia"/>
          <w:sz w:val="24"/>
        </w:rPr>
        <w:t>肢体运动智能是指善于运用整个身体来表达思想和感觉及运用双手灵巧的生产和改造事物的能力，排演课本剧与认知发展、语言发展和情绪发展密切相关，课本中有不少篇目可放手让学生改编成课本剧。</w:t>
      </w:r>
      <w:r>
        <w:rPr>
          <w:rFonts w:ascii="宋体" w:hAnsi="宋体" w:hint="eastAsia"/>
          <w:sz w:val="24"/>
        </w:rPr>
        <w:t>低年级课文中有很多简短的童话故事或浅显的寓言故事，让学生通过表演课本剧的形式，不仅可以提高学生的学习兴趣，加深他们对课文内容的理解，而且有利于学生充分展现他们的优势智能，提高弱势智能。例如，第3册的第二单元（第5-8课）集中了《小熊开店》、《咕咚来了》、《狐狸和乌鸦》与《美丽的公鸡》四篇童话寓言故事，单元学习后，学生分小组任选一篇课文排演课本剧，展演后评选最佳编剧、最佳导演、最佳演员、最佳道具……。与一年级相比，无论是选择篇目，还是结组分工，都需要学生更好的自我定位与协调合作，更充分地锻炼并发挥自己的人际关系智能和自我认知智能。如第6册第26课《鹬蚌相争》，学生不仅从场景、语言、动作等方面丰富了剧本内容，还创编了续集：鹬、蚌醒悟，尽弃前嫌，团结一心、设法脱身。在创、编、演的过程中，不仅学生的多元智能得到了发展，而且他们的创新意识与能力也得到了一定程度的提高。学生在排演第9册第2课《拐杖》、第17课《买小狗的小孩》第11册第29课《将相和》、第12册第10课《穷人》等课本剧时，不仅编排认真，表演投入，还模仿小剧场演出的模式，在剧中适时向观众提出诸</w:t>
      </w:r>
      <w:r>
        <w:rPr>
          <w:rFonts w:ascii="宋体" w:hAnsi="宋体" w:hint="eastAsia"/>
          <w:sz w:val="24"/>
        </w:rPr>
        <w:lastRenderedPageBreak/>
        <w:t>如“朋友们，看到这样的情景你是什么心情？”、“同学们，你们知道他为什么这样做吗？”、“伙伴们，你们说我该怎么办？”这样的问题，将剧内剧外、演员观众紧密联系，在场的每一个人，或演或看或思获评，多元智能得到了不同维度的发展。</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（6）反思开启自我认知智能策略</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自我认知智能是关于建构正确的自我知觉的能力。自我认知不仅是个人的思想需要，而且是一种高尚的精神活动，它是精神产品的再生产。它包括思维的怀疑、踌躇、困惑及心智上的困难等状态，以及寻找、搜索以求解决疑难，处理困难的方法。</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在教学中培养学生的自省智能，要引导学生养成反思习惯，比如学了这篇课文，你有什么收获？懂得了什么？你会怎么做？让学生联系自身回答问题，提高内省智能。</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（7）训练观察改善自然智能策略</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自然智能是指观察自然界中的各种形态，对物体进行辨认和分类，能够洞察自然或人造系统的能力。</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语文学科可利用环保与生态题材的课文，引到学生关注植物、动物和环境方面的知识，可联系实际就某一话题展开调查或讨论。譬如，学习《白杨》一课时，可以让学生贴近自然环境，近距离观察，了解白杨特点，讨论课文话题。根据多元智能的观点，培养学生观察事件所处的环境，把握人物、事件、时间与环境之间的关系，理解与分析人物的动机、事件及前因后果。</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掌握观察环境的能力，就更易掌握课程形态、结构和关系，揭示事物运行的规律。</w:t>
      </w:r>
    </w:p>
    <w:p w:rsidR="00C56A90" w:rsidRDefault="00C56A90" w:rsidP="00C56A90">
      <w:pPr>
        <w:spacing w:line="400" w:lineRule="exact"/>
        <w:ind w:firstLineChars="246" w:firstLine="590"/>
        <w:rPr>
          <w:rFonts w:ascii="宋体" w:hAnsi="宋体" w:cs="Arial" w:hint="eastAsia"/>
          <w:bCs/>
          <w:kern w:val="0"/>
          <w:sz w:val="24"/>
        </w:rPr>
      </w:pPr>
      <w:r>
        <w:rPr>
          <w:rFonts w:ascii="宋体" w:hAnsi="宋体" w:cs="宋体" w:hint="eastAsia"/>
          <w:sz w:val="24"/>
        </w:rPr>
        <w:t>语文学科在</w:t>
      </w:r>
      <w:r>
        <w:rPr>
          <w:rFonts w:ascii="宋体" w:hAnsi="宋体" w:hint="eastAsia"/>
          <w:sz w:val="24"/>
        </w:rPr>
        <w:t>多元发展语言智能、阅读理解促进逻辑智能和直观</w:t>
      </w:r>
      <w:r>
        <w:rPr>
          <w:rFonts w:ascii="宋体" w:hAnsi="宋体" w:cs="宋体" w:hint="eastAsia"/>
          <w:sz w:val="24"/>
        </w:rPr>
        <w:t>开发空间智能等策略基础之上，还积极探索了</w:t>
      </w:r>
      <w:r>
        <w:rPr>
          <w:rFonts w:ascii="宋体" w:hAnsi="宋体" w:cs="Arial" w:hint="eastAsia"/>
          <w:bCs/>
          <w:kern w:val="0"/>
          <w:sz w:val="24"/>
        </w:rPr>
        <w:t>读、思、辩、写，促进对写人记事类文章的理解；游、说、想、讲，促进对写景状物类文章的理解；听听、读读、画画、写写，促进学生对古诗文的学习。</w:t>
      </w:r>
    </w:p>
    <w:p w:rsidR="00C56A90" w:rsidRDefault="00C56A90" w:rsidP="00C56A90">
      <w:pPr>
        <w:spacing w:line="400" w:lineRule="exact"/>
        <w:ind w:firstLineChars="246" w:firstLine="593"/>
        <w:rPr>
          <w:rFonts w:ascii="宋体" w:hAnsi="宋体" w:cs="Arial" w:hint="eastAsia"/>
          <w:b/>
          <w:bCs/>
          <w:kern w:val="0"/>
          <w:sz w:val="24"/>
        </w:rPr>
      </w:pPr>
      <w:r>
        <w:rPr>
          <w:rFonts w:ascii="宋体" w:hAnsi="宋体" w:cs="Arial" w:hint="eastAsia"/>
          <w:b/>
          <w:bCs/>
          <w:kern w:val="0"/>
          <w:sz w:val="24"/>
        </w:rPr>
        <w:t>2.数学学科</w:t>
      </w:r>
    </w:p>
    <w:p w:rsidR="00C56A90" w:rsidRDefault="00C56A90" w:rsidP="00C56A90">
      <w:pPr>
        <w:spacing w:line="400" w:lineRule="exact"/>
        <w:ind w:firstLineChars="200" w:firstLine="480"/>
        <w:rPr>
          <w:rFonts w:ascii="宋体" w:hAnsi="宋体" w:cs="宋体" w:hint="eastAsia"/>
          <w:sz w:val="24"/>
        </w:rPr>
      </w:pPr>
      <w:r>
        <w:rPr>
          <w:rFonts w:ascii="宋体" w:hAnsi="宋体" w:hint="eastAsia"/>
          <w:sz w:val="24"/>
        </w:rPr>
        <w:t>数学学科在课堂教学实践中，总结提升了</w:t>
      </w:r>
      <w:r>
        <w:rPr>
          <w:rFonts w:ascii="宋体" w:hAnsi="宋体" w:cs="宋体" w:hint="eastAsia"/>
          <w:sz w:val="24"/>
        </w:rPr>
        <w:t>多元情境策略、尊重差异策略和分层训练策略。</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（1）多元情境策略</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多元情境策略在具体操作中，可以运用教育技术，化抽象为形象；应用直观教具，化繁琐为简单；观察比较分析，变讲解为发现。</w:t>
      </w:r>
    </w:p>
    <w:p w:rsidR="00C56A90" w:rsidRDefault="00C56A90" w:rsidP="00C56A90">
      <w:pPr>
        <w:spacing w:line="400" w:lineRule="exact"/>
        <w:ind w:firstLineChars="200" w:firstLine="482"/>
        <w:rPr>
          <w:rFonts w:ascii="宋体" w:hAnsi="宋体" w:cs="宋体" w:hint="eastAsia"/>
          <w:b/>
          <w:sz w:val="24"/>
        </w:rPr>
      </w:pPr>
      <w:r>
        <w:rPr>
          <w:rFonts w:ascii="宋体" w:hAnsi="宋体" w:cs="宋体" w:hint="eastAsia"/>
          <w:b/>
          <w:sz w:val="24"/>
        </w:rPr>
        <w:t>第一，运用教育技术，化抽象为形象</w:t>
      </w:r>
    </w:p>
    <w:p w:rsidR="00C56A90" w:rsidRDefault="00C56A90" w:rsidP="00C56A90">
      <w:pPr>
        <w:spacing w:line="400" w:lineRule="exact"/>
        <w:rPr>
          <w:rFonts w:ascii="宋体" w:hAnsi="宋体" w:cs="宋体" w:hint="eastAsia"/>
          <w:sz w:val="24"/>
        </w:rPr>
      </w:pPr>
      <w:r>
        <w:rPr>
          <w:rFonts w:ascii="宋体" w:hAnsi="宋体" w:cs="宋体" w:hint="eastAsia"/>
          <w:sz w:val="24"/>
        </w:rPr>
        <w:t xml:space="preserve">    电教媒体从走入课堂到融入教学 ，弥补了传统教学情境营造、时空转换、</w:t>
      </w:r>
      <w:r>
        <w:rPr>
          <w:rFonts w:ascii="宋体" w:hAnsi="宋体" w:cs="宋体" w:hint="eastAsia"/>
          <w:sz w:val="24"/>
        </w:rPr>
        <w:lastRenderedPageBreak/>
        <w:t>情感渗透、思维创新的不足，它以鲜明的特点、丰富的教学内容、形象生动的教学情境显示出其独特的优势。起到了创设情境、释疑解难、示范引领等重要作用。在课堂教学中，根据教学内容适时正确地运用现代教育技术，使学生通过空间-视觉智能进行知识学习，思维创新。</w:t>
      </w:r>
    </w:p>
    <w:p w:rsidR="00C56A90" w:rsidRDefault="00C56A90" w:rsidP="00C56A90">
      <w:pPr>
        <w:spacing w:line="400" w:lineRule="exact"/>
        <w:rPr>
          <w:rFonts w:ascii="宋体" w:hAnsi="宋体" w:cs="宋体" w:hint="eastAsia"/>
          <w:b/>
          <w:sz w:val="24"/>
        </w:rPr>
      </w:pPr>
      <w:r>
        <w:rPr>
          <w:rFonts w:ascii="宋体" w:hAnsi="宋体" w:cs="宋体" w:hint="eastAsia"/>
          <w:b/>
          <w:sz w:val="24"/>
        </w:rPr>
        <w:t xml:space="preserve">    第二，应用直观教具，化繁琐为简单</w:t>
      </w:r>
    </w:p>
    <w:p w:rsidR="00C56A90" w:rsidRDefault="00C56A90" w:rsidP="00C56A90">
      <w:pPr>
        <w:spacing w:line="400" w:lineRule="exact"/>
        <w:ind w:firstLineChars="200" w:firstLine="480"/>
        <w:rPr>
          <w:rFonts w:ascii="宋体" w:hAnsi="宋体" w:cs="宋体" w:hint="eastAsia"/>
          <w:sz w:val="24"/>
        </w:rPr>
      </w:pPr>
      <w:r>
        <w:rPr>
          <w:rFonts w:ascii="宋体" w:hAnsi="宋体" w:cs="宋体" w:hint="eastAsia"/>
          <w:sz w:val="24"/>
        </w:rPr>
        <w:t>直观教具具有操作简单、直观形象等特点，课堂教学中利用教具能起到事半功倍的效果，同时能培养学生的抽象思维和空间智能。如在教学第三册“观察物体”时，教师应用实物，摆出不同的形状，先让学生猜想从不同的方位能观察到什么图形，再让学生进行仔细观察验证猜想，然后再将观察到的图形画出来。学生在玩玩画画中完成了教学目标。</w:t>
      </w:r>
    </w:p>
    <w:p w:rsidR="00C56A90" w:rsidRDefault="00C56A90" w:rsidP="00C56A90">
      <w:pPr>
        <w:spacing w:line="400" w:lineRule="exact"/>
        <w:ind w:firstLineChars="200" w:firstLine="482"/>
        <w:rPr>
          <w:rFonts w:ascii="宋体" w:hAnsi="宋体" w:cs="宋体" w:hint="eastAsia"/>
          <w:sz w:val="24"/>
        </w:rPr>
      </w:pPr>
      <w:r>
        <w:rPr>
          <w:rFonts w:ascii="宋体" w:hAnsi="宋体" w:cs="宋体" w:hint="eastAsia"/>
          <w:b/>
          <w:sz w:val="24"/>
        </w:rPr>
        <w:t>第三，观察比较分析，变讲解为发现</w:t>
      </w:r>
    </w:p>
    <w:p w:rsidR="00C56A90" w:rsidRDefault="00C56A90" w:rsidP="00C56A90">
      <w:pPr>
        <w:spacing w:line="400" w:lineRule="exact"/>
        <w:ind w:firstLine="480"/>
        <w:rPr>
          <w:rFonts w:ascii="宋体" w:hAnsi="宋体" w:cs="宋体" w:hint="eastAsia"/>
          <w:sz w:val="24"/>
        </w:rPr>
      </w:pPr>
      <w:r>
        <w:rPr>
          <w:rFonts w:ascii="宋体" w:hAnsi="宋体" w:cs="宋体" w:hint="eastAsia"/>
          <w:color w:val="000000"/>
          <w:kern w:val="0"/>
          <w:sz w:val="24"/>
        </w:rPr>
        <w:t>《数学课程标准》提出“数学在提高人的推理能力、概括能力、想象力和创造力等方面有着独特的作用”。借鉴多元智能理论引导教师在课堂上经常采取猜一猜、做一做、对比观察、辩论、质疑等方式，引导学生自主探究，发现问题，解决问题。在掌握知识的同时，获得体验，促进发展。</w:t>
      </w:r>
      <w:r>
        <w:rPr>
          <w:rFonts w:ascii="宋体" w:hAnsi="宋体" w:cs="宋体" w:hint="eastAsia"/>
          <w:sz w:val="24"/>
        </w:rPr>
        <w:t>例如，</w:t>
      </w:r>
      <w:r>
        <w:rPr>
          <w:rFonts w:ascii="宋体" w:hAnsi="宋体" w:cs="宋体" w:hint="eastAsia"/>
          <w:bCs/>
          <w:sz w:val="24"/>
        </w:rPr>
        <w:t>京版小学数学12册</w:t>
      </w:r>
      <w:r>
        <w:rPr>
          <w:rFonts w:ascii="宋体" w:hAnsi="宋体" w:cs="宋体" w:hint="eastAsia"/>
          <w:sz w:val="24"/>
        </w:rPr>
        <w:t>圆锥体体积的教学，我们进行了如下设计：（1）猜一猜。出示一个圆锥和一个圆柱容器，请同学们猜一猜，这个圆锥的体积是圆柱的几分之几？（2）倒一倒。让猜过的学生进行操作演示（等底等高的圆柱和圆锥），学生观察发现：圆锥体积是圆柱体积的三分之一，再演示“什么条件下，圆锥体积一定是圆柱体积的三分之一”的整个过程。学生以探索者的身份去发现结论，拓宽思维空间，获得最佳学习效果。</w:t>
      </w:r>
    </w:p>
    <w:p w:rsidR="00C56A90" w:rsidRDefault="00C56A90" w:rsidP="00C56A90">
      <w:pPr>
        <w:spacing w:line="400" w:lineRule="exact"/>
        <w:ind w:firstLine="480"/>
        <w:rPr>
          <w:rFonts w:ascii="宋体" w:hAnsi="宋体" w:cs="宋体" w:hint="eastAsia"/>
          <w:b/>
          <w:color w:val="000000"/>
          <w:kern w:val="0"/>
          <w:sz w:val="24"/>
        </w:rPr>
      </w:pPr>
      <w:r>
        <w:rPr>
          <w:rFonts w:ascii="宋体" w:hAnsi="宋体" w:cs="宋体" w:hint="eastAsia"/>
          <w:b/>
          <w:sz w:val="24"/>
        </w:rPr>
        <w:t>（2）尊重差异策略</w:t>
      </w:r>
    </w:p>
    <w:p w:rsidR="00C56A90" w:rsidRDefault="00C56A90" w:rsidP="00C56A90">
      <w:pPr>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数学教学过程是特殊的认识、发现和实践的过程，教师只有让学生充分发表自己的见解，获取解决数学问题的方法，这样才能激活学生的思维和兴趣，促进学生多元智能的发展。</w:t>
      </w:r>
      <w:r>
        <w:rPr>
          <w:rFonts w:ascii="宋体" w:hAnsi="宋体" w:cs="宋体" w:hint="eastAsia"/>
          <w:sz w:val="24"/>
        </w:rPr>
        <w:t>尊重差异可以在</w:t>
      </w:r>
      <w:r>
        <w:rPr>
          <w:rFonts w:ascii="宋体" w:hAnsi="宋体" w:cs="宋体" w:hint="eastAsia"/>
          <w:color w:val="000000"/>
          <w:kern w:val="0"/>
          <w:sz w:val="24"/>
        </w:rPr>
        <w:t>题目理解多元、</w:t>
      </w:r>
      <w:r>
        <w:rPr>
          <w:rFonts w:ascii="宋体" w:hAnsi="宋体" w:cs="宋体" w:hint="eastAsia"/>
          <w:color w:val="000000"/>
          <w:sz w:val="24"/>
        </w:rPr>
        <w:t>探究活动开放、问题解答多样得到有效体现。</w:t>
      </w:r>
    </w:p>
    <w:p w:rsidR="00C56A90" w:rsidRDefault="00C56A90" w:rsidP="00C56A90">
      <w:pPr>
        <w:numPr>
          <w:ilvl w:val="0"/>
          <w:numId w:val="1"/>
        </w:numPr>
        <w:spacing w:line="400" w:lineRule="exact"/>
        <w:rPr>
          <w:rFonts w:ascii="宋体" w:hAnsi="宋体" w:cs="宋体" w:hint="eastAsia"/>
          <w:color w:val="000000"/>
          <w:kern w:val="0"/>
          <w:sz w:val="24"/>
        </w:rPr>
      </w:pPr>
      <w:r>
        <w:rPr>
          <w:rFonts w:ascii="宋体" w:hAnsi="宋体" w:cs="宋体" w:hint="eastAsia"/>
          <w:b/>
          <w:color w:val="000000"/>
          <w:kern w:val="0"/>
          <w:sz w:val="24"/>
        </w:rPr>
        <w:t>题目理解多元</w:t>
      </w:r>
    </w:p>
    <w:p w:rsidR="00C56A90" w:rsidRDefault="00C56A90" w:rsidP="00C56A90">
      <w:pPr>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由于学生智能发展的不同，所以对题目的理解速度与方式均有所不同，课堂上，引导学生多种角度理解题意，鼓励学生多种方式呈现题目内容。如</w:t>
      </w:r>
      <w:r>
        <w:rPr>
          <w:rFonts w:ascii="宋体" w:hAnsi="宋体" w:cs="宋体" w:hint="eastAsia"/>
          <w:bCs/>
          <w:sz w:val="24"/>
        </w:rPr>
        <w:t>京版小学数学3册第20页例题：</w:t>
      </w:r>
      <w:r>
        <w:rPr>
          <w:rFonts w:ascii="宋体" w:hAnsi="宋体" w:cs="宋体" w:hint="eastAsia"/>
          <w:color w:val="000000"/>
          <w:kern w:val="0"/>
          <w:sz w:val="24"/>
        </w:rPr>
        <w:t>妈妈买了12枝菊花和6枝百合花，插在2个花瓶里，平均每个花瓶插几只?语言智能强的学生可以结合具体生活情境进行讲述；空间智能强的学生可以采用示意图的方法；肢体运动智能强的学生可以依靠手中的学具进行操作，这样使每一个孩子依据自己的发展特点深入理解题目内容。</w:t>
      </w:r>
    </w:p>
    <w:p w:rsidR="00C56A90" w:rsidRDefault="00C56A90" w:rsidP="00C56A90">
      <w:pPr>
        <w:spacing w:line="400" w:lineRule="exact"/>
        <w:rPr>
          <w:rFonts w:ascii="宋体" w:hAnsi="宋体" w:cs="宋体" w:hint="eastAsia"/>
          <w:b/>
          <w:color w:val="000000"/>
          <w:sz w:val="24"/>
        </w:rPr>
      </w:pPr>
      <w:r>
        <w:rPr>
          <w:rFonts w:ascii="宋体" w:hAnsi="宋体" w:cs="宋体" w:hint="eastAsia"/>
          <w:color w:val="000000"/>
          <w:kern w:val="0"/>
          <w:sz w:val="24"/>
        </w:rPr>
        <w:t xml:space="preserve">   </w:t>
      </w:r>
      <w:r>
        <w:rPr>
          <w:rFonts w:ascii="宋体" w:hAnsi="宋体" w:cs="宋体" w:hint="eastAsia"/>
          <w:b/>
          <w:color w:val="000000"/>
          <w:kern w:val="0"/>
          <w:sz w:val="24"/>
        </w:rPr>
        <w:t xml:space="preserve"> </w:t>
      </w:r>
      <w:r>
        <w:rPr>
          <w:rFonts w:ascii="宋体" w:hAnsi="宋体" w:cs="宋体" w:hint="eastAsia"/>
          <w:b/>
          <w:sz w:val="24"/>
        </w:rPr>
        <w:t>第二，</w:t>
      </w:r>
      <w:r>
        <w:rPr>
          <w:rFonts w:ascii="宋体" w:hAnsi="宋体" w:cs="宋体" w:hint="eastAsia"/>
          <w:b/>
          <w:color w:val="000000"/>
          <w:sz w:val="24"/>
        </w:rPr>
        <w:t>探究活动开放</w:t>
      </w:r>
    </w:p>
    <w:p w:rsidR="00C56A90" w:rsidRDefault="00C56A90" w:rsidP="00C56A90">
      <w:pPr>
        <w:spacing w:line="400" w:lineRule="exact"/>
        <w:ind w:firstLineChars="200" w:firstLine="480"/>
        <w:rPr>
          <w:rFonts w:ascii="宋体" w:hAnsi="宋体" w:cs="宋体" w:hint="eastAsia"/>
          <w:color w:val="000000"/>
          <w:sz w:val="24"/>
        </w:rPr>
      </w:pPr>
      <w:r>
        <w:rPr>
          <w:rFonts w:ascii="宋体" w:hAnsi="宋体" w:cs="宋体" w:hint="eastAsia"/>
          <w:color w:val="000000"/>
          <w:kern w:val="0"/>
          <w:sz w:val="24"/>
        </w:rPr>
        <w:lastRenderedPageBreak/>
        <w:t>探究性学习是数学课堂的主要学习方式之一，</w:t>
      </w:r>
      <w:r>
        <w:rPr>
          <w:rFonts w:ascii="宋体" w:hAnsi="宋体" w:cs="宋体" w:hint="eastAsia"/>
          <w:color w:val="000000"/>
          <w:sz w:val="24"/>
        </w:rPr>
        <w:t>我们主要采用独立探究和合作探究两种方式。</w:t>
      </w:r>
      <w:r>
        <w:rPr>
          <w:rFonts w:ascii="宋体" w:hAnsi="宋体" w:cs="宋体" w:hint="eastAsia"/>
          <w:color w:val="000000"/>
          <w:kern w:val="0"/>
          <w:sz w:val="24"/>
        </w:rPr>
        <w:t>教师真正放手，可以激发学生的智能潜能。</w:t>
      </w:r>
    </w:p>
    <w:p w:rsidR="00C56A90" w:rsidRDefault="00C56A90" w:rsidP="00C56A90">
      <w:pPr>
        <w:widowControl/>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例如</w:t>
      </w:r>
      <w:r>
        <w:rPr>
          <w:rFonts w:ascii="宋体" w:hAnsi="宋体" w:cs="宋体" w:hint="eastAsia"/>
          <w:bCs/>
          <w:sz w:val="24"/>
        </w:rPr>
        <w:t>京版小学数学8册59页习题</w:t>
      </w:r>
      <w:r>
        <w:rPr>
          <w:rFonts w:ascii="宋体" w:hAnsi="宋体" w:cs="宋体" w:hint="eastAsia"/>
          <w:color w:val="000000"/>
          <w:kern w:val="0"/>
          <w:sz w:val="24"/>
        </w:rPr>
        <w:t>：一列火车车身长是</w:t>
      </w:r>
      <w:smartTag w:uri="urn:schemas-microsoft-com:office:smarttags" w:element="chmetcnv">
        <w:smartTagPr>
          <w:attr w:name="TCSC" w:val="0"/>
          <w:attr w:name="NumberType" w:val="1"/>
          <w:attr w:name="Negative" w:val="False"/>
          <w:attr w:name="HasSpace" w:val="False"/>
          <w:attr w:name="SourceValue" w:val="100"/>
          <w:attr w:name="UnitName" w:val="米"/>
        </w:smartTagPr>
        <w:r>
          <w:rPr>
            <w:rFonts w:ascii="宋体" w:hAnsi="宋体" w:cs="宋体" w:hint="eastAsia"/>
            <w:color w:val="000000"/>
            <w:kern w:val="0"/>
            <w:sz w:val="24"/>
          </w:rPr>
          <w:t>100米</w:t>
        </w:r>
      </w:smartTag>
      <w:r>
        <w:rPr>
          <w:rFonts w:ascii="宋体" w:hAnsi="宋体" w:cs="宋体" w:hint="eastAsia"/>
          <w:color w:val="000000"/>
          <w:kern w:val="0"/>
          <w:sz w:val="24"/>
        </w:rPr>
        <w:t>，要经过一座桥。这个桥长</w:t>
      </w:r>
      <w:smartTag w:uri="urn:schemas-microsoft-com:office:smarttags" w:element="chmetcnv">
        <w:smartTagPr>
          <w:attr w:name="TCSC" w:val="0"/>
          <w:attr w:name="NumberType" w:val="1"/>
          <w:attr w:name="Negative" w:val="False"/>
          <w:attr w:name="HasSpace" w:val="False"/>
          <w:attr w:name="SourceValue" w:val="1550"/>
          <w:attr w:name="UnitName" w:val="米"/>
        </w:smartTagPr>
        <w:r>
          <w:rPr>
            <w:rFonts w:ascii="宋体" w:hAnsi="宋体" w:cs="宋体" w:hint="eastAsia"/>
            <w:color w:val="000000"/>
            <w:kern w:val="0"/>
            <w:sz w:val="24"/>
          </w:rPr>
          <w:t>1550米</w:t>
        </w:r>
      </w:smartTag>
      <w:r>
        <w:rPr>
          <w:rFonts w:ascii="宋体" w:hAnsi="宋体" w:cs="宋体" w:hint="eastAsia"/>
          <w:color w:val="000000"/>
          <w:kern w:val="0"/>
          <w:sz w:val="24"/>
        </w:rPr>
        <w:t>。这列火车以每秒</w:t>
      </w:r>
      <w:smartTag w:uri="urn:schemas-microsoft-com:office:smarttags" w:element="chmetcnv">
        <w:smartTagPr>
          <w:attr w:name="TCSC" w:val="0"/>
          <w:attr w:name="NumberType" w:val="1"/>
          <w:attr w:name="Negative" w:val="False"/>
          <w:attr w:name="HasSpace" w:val="False"/>
          <w:attr w:name="SourceValue" w:val="15"/>
          <w:attr w:name="UnitName" w:val="米"/>
        </w:smartTagPr>
        <w:r>
          <w:rPr>
            <w:rFonts w:ascii="宋体" w:hAnsi="宋体" w:cs="宋体" w:hint="eastAsia"/>
            <w:color w:val="000000"/>
            <w:kern w:val="0"/>
            <w:sz w:val="24"/>
          </w:rPr>
          <w:t>15米</w:t>
        </w:r>
      </w:smartTag>
      <w:r>
        <w:rPr>
          <w:rFonts w:ascii="宋体" w:hAnsi="宋体" w:cs="宋体" w:hint="eastAsia"/>
          <w:color w:val="000000"/>
          <w:kern w:val="0"/>
          <w:sz w:val="24"/>
        </w:rPr>
        <w:t>的速度前进，通过这个桥需要多长时间？</w:t>
      </w:r>
    </w:p>
    <w:p w:rsidR="00C56A90" w:rsidRDefault="00C56A90" w:rsidP="00C56A90">
      <w:pPr>
        <w:widowControl/>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教师放手让学生自主探究解决。初接触题目，很多孩子都用1550除以15。老师不作评价，而是让学生们自己验证。课堂上出现了这样的场景：有的孩子拿铅笔盒当做桥，拿铅笔做火车，模拟火车过桥；有的孩子在画线段图；有的孩子在静静地思考；有的孩子观察一旁的小伙伴在怎样解决问题……一段时间后，他们做出了判断，应该把</w:t>
      </w:r>
      <w:smartTag w:uri="urn:schemas-microsoft-com:office:smarttags" w:element="chmetcnv">
        <w:smartTagPr>
          <w:attr w:name="TCSC" w:val="0"/>
          <w:attr w:name="NumberType" w:val="1"/>
          <w:attr w:name="Negative" w:val="False"/>
          <w:attr w:name="HasSpace" w:val="False"/>
          <w:attr w:name="SourceValue" w:val="1550"/>
          <w:attr w:name="UnitName" w:val="米"/>
        </w:smartTagPr>
        <w:r>
          <w:rPr>
            <w:rFonts w:ascii="宋体" w:hAnsi="宋体" w:cs="宋体" w:hint="eastAsia"/>
            <w:color w:val="000000"/>
            <w:kern w:val="0"/>
            <w:sz w:val="24"/>
          </w:rPr>
          <w:t>1550米</w:t>
        </w:r>
      </w:smartTag>
      <w:r>
        <w:rPr>
          <w:rFonts w:ascii="宋体" w:hAnsi="宋体" w:cs="宋体" w:hint="eastAsia"/>
          <w:color w:val="000000"/>
          <w:kern w:val="0"/>
          <w:sz w:val="24"/>
        </w:rPr>
        <w:t>的桥长加上车身之长作为路程然后除以速度才是过桥的时间。这样的探究，达到了用多元智能而教。不但解决了问题，也使学生深刻理解知识。</w:t>
      </w:r>
    </w:p>
    <w:p w:rsidR="00C56A90" w:rsidRDefault="00C56A90" w:rsidP="00C56A90">
      <w:pPr>
        <w:widowControl/>
        <w:spacing w:line="400" w:lineRule="exact"/>
        <w:ind w:firstLineChars="200" w:firstLine="482"/>
        <w:rPr>
          <w:rFonts w:ascii="宋体" w:hAnsi="宋体" w:cs="宋体" w:hint="eastAsia"/>
          <w:b/>
          <w:color w:val="000000"/>
          <w:sz w:val="24"/>
        </w:rPr>
      </w:pPr>
      <w:r>
        <w:rPr>
          <w:rFonts w:ascii="宋体" w:hAnsi="宋体" w:cs="宋体" w:hint="eastAsia"/>
          <w:b/>
          <w:color w:val="000000"/>
          <w:kern w:val="0"/>
          <w:sz w:val="24"/>
        </w:rPr>
        <w:t>第三，</w:t>
      </w:r>
      <w:r>
        <w:rPr>
          <w:rFonts w:ascii="宋体" w:hAnsi="宋体" w:cs="宋体" w:hint="eastAsia"/>
          <w:b/>
          <w:color w:val="000000"/>
          <w:sz w:val="24"/>
        </w:rPr>
        <w:t>问题解答多样</w:t>
      </w:r>
    </w:p>
    <w:p w:rsidR="00C56A90" w:rsidRDefault="00C56A90" w:rsidP="00C56A90">
      <w:pPr>
        <w:widowControl/>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依据多元智能理论，教师在教学中应尊重每一个学生的个性特征，允许学生从不同的角度认识问题，采用不同的方式表达自己的想法，鼓励学生解题策略和算法的多样化。</w:t>
      </w:r>
    </w:p>
    <w:p w:rsidR="00C56A90" w:rsidRDefault="00C56A90" w:rsidP="00C56A90">
      <w:pPr>
        <w:widowControl/>
        <w:shd w:val="clear" w:color="auto" w:fill="FFFFFF"/>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例如</w:t>
      </w:r>
      <w:r>
        <w:rPr>
          <w:rFonts w:ascii="宋体" w:hAnsi="宋体" w:cs="宋体" w:hint="eastAsia"/>
          <w:bCs/>
          <w:sz w:val="24"/>
        </w:rPr>
        <w:t>京版小学数学8册64页</w:t>
      </w:r>
      <w:r>
        <w:rPr>
          <w:rFonts w:ascii="宋体" w:hAnsi="宋体" w:cs="宋体" w:hint="eastAsia"/>
          <w:color w:val="000000"/>
          <w:kern w:val="0"/>
          <w:sz w:val="24"/>
        </w:rPr>
        <w:t>例5：列表法解答《鸡兔同笼》问题，有的同学根据鸡与兔共10个头26条腿的条件，假设鸡只有1只，那么兔就有9只，腿共有38条……直至寻找到所求的答案；有些同学先估计鸡与兔数量的可能范围，以减小举例的次数……；教师在学生充分展示思维方法的基础上，让学生比较不同解法，体会解决问题策略的多样化与灵活性，从中反思各种解法的优劣，发展学生自我认识智能。</w:t>
      </w:r>
    </w:p>
    <w:p w:rsidR="00C56A90" w:rsidRDefault="00C56A90" w:rsidP="00C56A90">
      <w:pPr>
        <w:widowControl/>
        <w:shd w:val="clear" w:color="auto" w:fill="FFFFFF"/>
        <w:spacing w:line="400" w:lineRule="exact"/>
        <w:ind w:firstLineChars="200" w:firstLine="482"/>
        <w:rPr>
          <w:rFonts w:ascii="宋体" w:hAnsi="宋体" w:hint="eastAsia"/>
          <w:b/>
          <w:sz w:val="24"/>
        </w:rPr>
      </w:pPr>
      <w:r>
        <w:rPr>
          <w:rFonts w:ascii="宋体" w:hAnsi="宋体" w:cs="宋体" w:hint="eastAsia"/>
          <w:b/>
          <w:color w:val="000000"/>
          <w:kern w:val="0"/>
          <w:sz w:val="24"/>
        </w:rPr>
        <w:t>（3）</w:t>
      </w:r>
      <w:r>
        <w:rPr>
          <w:rFonts w:ascii="宋体" w:hAnsi="宋体" w:hint="eastAsia"/>
          <w:b/>
          <w:sz w:val="24"/>
        </w:rPr>
        <w:t>分层训练策略</w:t>
      </w:r>
    </w:p>
    <w:p w:rsidR="00C56A90" w:rsidRDefault="00C56A90" w:rsidP="00C56A90">
      <w:pPr>
        <w:widowControl/>
        <w:shd w:val="clear" w:color="auto" w:fill="FFFFFF"/>
        <w:spacing w:line="400" w:lineRule="exact"/>
        <w:ind w:firstLineChars="200" w:firstLine="480"/>
        <w:rPr>
          <w:rFonts w:ascii="宋体" w:hAnsi="宋体" w:hint="eastAsia"/>
          <w:sz w:val="24"/>
        </w:rPr>
      </w:pPr>
      <w:r>
        <w:rPr>
          <w:rFonts w:ascii="宋体" w:hAnsi="宋体" w:hint="eastAsia"/>
          <w:sz w:val="24"/>
        </w:rPr>
        <w:t>数学是思维的体操，形成思维定式离不开训练。多元智能理论的核心在于认真地对待个别差异，针对不同层次的学生设计不同层次训练。研究中，我们总结了家常菜、自助餐、满汉全席等训练。</w:t>
      </w:r>
    </w:p>
    <w:p w:rsidR="00C56A90" w:rsidRDefault="00C56A90" w:rsidP="00C56A90">
      <w:pPr>
        <w:widowControl/>
        <w:shd w:val="clear" w:color="auto" w:fill="FFFFFF"/>
        <w:spacing w:line="400" w:lineRule="exact"/>
        <w:ind w:left="482"/>
        <w:rPr>
          <w:rFonts w:ascii="宋体" w:hAnsi="宋体" w:hint="eastAsia"/>
          <w:b/>
          <w:sz w:val="24"/>
        </w:rPr>
      </w:pPr>
      <w:r>
        <w:rPr>
          <w:rFonts w:ascii="宋体" w:hAnsi="宋体" w:hint="eastAsia"/>
          <w:b/>
          <w:sz w:val="24"/>
        </w:rPr>
        <w:t>第一，家常菜</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儿童的智慧就在他的手指尖上，所以我们的数学教学中，学实践中，要让学生少做题，多动手，多实践，多运用，在大量的数学实践中让知识得到升华。</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立足课本，放眼课外，充分利用现实生活中的教学资源，让学生在生活中学数学、做数学、用数学。如实验老师在分数应用题”后，可设计这样的题目：一个家庭去某地旅游，甲旅行社的收费标准是：如果买3张全票，则其余人按半价优惠;乙旅行社的收费标准是：家庭旅游算团体票，按原价的80%优惠，这两家旅行社的原价均为每人1000元。(1)如果你家去，你准备选择哪家旅行社呢?(2)</w:t>
      </w:r>
      <w:r>
        <w:rPr>
          <w:rFonts w:ascii="宋体" w:hAnsi="宋体" w:hint="eastAsia"/>
          <w:sz w:val="24"/>
        </w:rPr>
        <w:lastRenderedPageBreak/>
        <w:t>看到这些信息后，你对其他家庭去旅游有什么建议呢?通过这样的自主开放性作业，学生不仅对所学的知识进行了巩固，而且对知识进行了系统的整理和自主建构，使自己的数学能力得到了进一步升华。</w:t>
      </w:r>
    </w:p>
    <w:p w:rsidR="00C56A90" w:rsidRDefault="00C56A90" w:rsidP="00C56A90">
      <w:pPr>
        <w:spacing w:line="400" w:lineRule="exact"/>
        <w:ind w:firstLineChars="200" w:firstLine="482"/>
        <w:rPr>
          <w:rFonts w:ascii="宋体" w:hAnsi="宋体" w:hint="eastAsia"/>
          <w:b/>
          <w:sz w:val="24"/>
        </w:rPr>
      </w:pPr>
      <w:r>
        <w:rPr>
          <w:rFonts w:ascii="宋体" w:hAnsi="宋体" w:hint="eastAsia"/>
          <w:b/>
          <w:sz w:val="24"/>
        </w:rPr>
        <w:t>第二，自助餐</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 xml:space="preserve">自助餐就是从学生实际出发，设计多梯度、多样化的训练，满足优生的求知欲，兼顾中差生的接受能力，这样才能调动全休学生的学习积极性，开发学生的学习潜能。 </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一是量的分层设计。对学习态度认真、知识掌握较快的学生减少训练量，相反则适当增加基础性的训练量，通过少而有趣味性的训练，调动积极性。二是难度分层设计。确定基础、发展、创新三级目标，要求不同能力的学生认真实现本级目标，并向高层目标努力。让学生自主选择，以满足尖子生“吃地好”，中等生“吃地饱”，后进生“吃得了”的要求。</w:t>
      </w:r>
    </w:p>
    <w:p w:rsidR="00C56A90" w:rsidRDefault="00C56A90" w:rsidP="00C56A90">
      <w:pPr>
        <w:spacing w:line="400" w:lineRule="exact"/>
        <w:ind w:left="482"/>
        <w:rPr>
          <w:rFonts w:ascii="宋体" w:hAnsi="宋体" w:hint="eastAsia"/>
          <w:b/>
          <w:sz w:val="24"/>
        </w:rPr>
      </w:pPr>
      <w:r>
        <w:rPr>
          <w:rFonts w:ascii="宋体" w:hAnsi="宋体" w:hint="eastAsia"/>
          <w:b/>
          <w:sz w:val="24"/>
        </w:rPr>
        <w:t>第三，满汉全席</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在课堂教学中，教师已经注意到了从多方面调动学生的多种感官参与学习，以提高学生的学习积极性和学习效率。但同样作为教学活动的重要环节训练，却往往忽视指导学生充分运用多种感官，全方位、多角度地感知和认识事物。如在六年级“量与计量”复习教学中，实验老师布置了这样一个训练题：下面是小马虎写的一则日记，让我们来当一回老师，帮他批阅一下。</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今天是我的生日，所以我早上19点从1.8分米的床上起来。爸爸妈妈也早早为我准备生日。妈妈送给我一支长20分米的漂亮钢笔，爸爸给我买了一个重</w:t>
      </w:r>
      <w:smartTag w:uri="urn:schemas-microsoft-com:office:smarttags" w:element="chmetcnv">
        <w:smartTagPr>
          <w:attr w:name="TCSC" w:val="0"/>
          <w:attr w:name="NumberType" w:val="1"/>
          <w:attr w:name="Negative" w:val="False"/>
          <w:attr w:name="HasSpace" w:val="False"/>
          <w:attr w:name="SourceValue" w:val="2"/>
          <w:attr w:name="UnitName" w:val="克"/>
        </w:smartTagPr>
        <w:r>
          <w:rPr>
            <w:rFonts w:ascii="宋体" w:hAnsi="宋体" w:hint="eastAsia"/>
            <w:sz w:val="24"/>
          </w:rPr>
          <w:t>2克</w:t>
        </w:r>
      </w:smartTag>
      <w:r>
        <w:rPr>
          <w:rFonts w:ascii="宋体" w:hAnsi="宋体" w:hint="eastAsia"/>
          <w:sz w:val="24"/>
        </w:rPr>
        <w:t>的蛋糕。我很开心啊，今天我一称重竟然长了2吨。</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这样，原来干巴巴的“量与计量知识复习”摇身一变，成为富有情趣的日记修改，包装后的训练形式活泼，学生觉得兴味盎然。</w:t>
      </w:r>
    </w:p>
    <w:p w:rsidR="00C56A90" w:rsidRDefault="00C56A90" w:rsidP="00C56A90">
      <w:pPr>
        <w:spacing w:line="400" w:lineRule="exact"/>
        <w:ind w:firstLineChars="250" w:firstLine="602"/>
        <w:rPr>
          <w:rFonts w:ascii="宋体" w:hAnsi="宋体" w:hint="eastAsia"/>
          <w:b/>
          <w:sz w:val="24"/>
        </w:rPr>
      </w:pPr>
      <w:r>
        <w:rPr>
          <w:rFonts w:ascii="宋体" w:hAnsi="宋体" w:hint="eastAsia"/>
          <w:b/>
          <w:sz w:val="24"/>
        </w:rPr>
        <w:t>3.英语学科</w:t>
      </w:r>
    </w:p>
    <w:p w:rsidR="00C56A90" w:rsidRDefault="00C56A90" w:rsidP="00C56A90">
      <w:pPr>
        <w:spacing w:line="400" w:lineRule="exact"/>
        <w:ind w:firstLineChars="200" w:firstLine="480"/>
        <w:rPr>
          <w:rStyle w:val="apple-style-span"/>
          <w:rFonts w:ascii="宋体" w:hAnsi="宋体" w:hint="eastAsia"/>
          <w:sz w:val="24"/>
        </w:rPr>
      </w:pPr>
      <w:r>
        <w:rPr>
          <w:rStyle w:val="apple-style-span"/>
          <w:rFonts w:ascii="宋体" w:hAnsi="宋体" w:hint="eastAsia"/>
          <w:sz w:val="24"/>
        </w:rPr>
        <w:t>在英语学科教学中，总</w:t>
      </w:r>
      <w:r>
        <w:rPr>
          <w:rFonts w:ascii="宋体" w:hAnsi="宋体" w:hint="eastAsia"/>
          <w:sz w:val="24"/>
        </w:rPr>
        <w:t>结提升了</w:t>
      </w:r>
      <w:r>
        <w:rPr>
          <w:rStyle w:val="apple-style-span"/>
          <w:rFonts w:ascii="宋体" w:hAnsi="宋体" w:hint="eastAsia"/>
          <w:sz w:val="24"/>
        </w:rPr>
        <w:t>合作·多互动策略。</w:t>
      </w:r>
    </w:p>
    <w:p w:rsidR="00C56A90" w:rsidRDefault="00C56A90" w:rsidP="00C56A90">
      <w:pPr>
        <w:spacing w:line="400" w:lineRule="exact"/>
        <w:ind w:firstLineChars="200" w:firstLine="480"/>
        <w:rPr>
          <w:rStyle w:val="apple-style-span"/>
          <w:rFonts w:ascii="宋体" w:hAnsi="宋体" w:hint="eastAsia"/>
          <w:sz w:val="24"/>
        </w:rPr>
      </w:pPr>
      <w:r>
        <w:rPr>
          <w:rFonts w:ascii="宋体" w:hAnsi="宋体" w:hint="eastAsia"/>
          <w:sz w:val="24"/>
        </w:rPr>
        <w:t>英语课中，将故事情节、单词和主要句型的教学进行了有效整合，三个场景通过合作学习方式来完成，</w:t>
      </w:r>
      <w:r>
        <w:rPr>
          <w:rStyle w:val="apple-style-span"/>
          <w:rFonts w:ascii="宋体" w:hAnsi="宋体" w:hint="eastAsia"/>
          <w:sz w:val="24"/>
        </w:rPr>
        <w:t>合作学习（Cooperative Learning）是在由异智的学生所组成的小组（合作的群体形式）中，按照一定的学习目标，通过共同的学习活动，使小组的每个成员都达到目标。</w:t>
      </w:r>
    </w:p>
    <w:p w:rsidR="00C56A90" w:rsidRDefault="00C56A90" w:rsidP="00C56A90">
      <w:pPr>
        <w:spacing w:line="400" w:lineRule="exact"/>
        <w:ind w:firstLineChars="200" w:firstLine="480"/>
        <w:rPr>
          <w:rStyle w:val="apple-style-span"/>
          <w:rFonts w:ascii="宋体" w:hAnsi="宋体" w:hint="eastAsia"/>
          <w:sz w:val="24"/>
        </w:rPr>
      </w:pPr>
      <w:r>
        <w:rPr>
          <w:rStyle w:val="apple-style-span"/>
          <w:rFonts w:ascii="宋体" w:hAnsi="宋体" w:hint="eastAsia"/>
          <w:sz w:val="24"/>
        </w:rPr>
        <w:t>第一，明确的分工协作</w:t>
      </w:r>
    </w:p>
    <w:p w:rsidR="00C56A90" w:rsidRDefault="00C56A90" w:rsidP="00C56A90">
      <w:pPr>
        <w:widowControl/>
        <w:shd w:val="clear" w:color="auto" w:fill="FFFFFF"/>
        <w:spacing w:line="400" w:lineRule="exact"/>
        <w:ind w:firstLineChars="150" w:firstLine="360"/>
        <w:jc w:val="left"/>
        <w:rPr>
          <w:rStyle w:val="apple-style-span"/>
          <w:rFonts w:ascii="宋体" w:hAnsi="宋体" w:hint="eastAsia"/>
          <w:sz w:val="24"/>
        </w:rPr>
      </w:pPr>
      <w:r>
        <w:rPr>
          <w:rStyle w:val="apple-style-span"/>
          <w:rFonts w:ascii="宋体" w:hAnsi="宋体" w:hint="eastAsia"/>
          <w:sz w:val="24"/>
        </w:rPr>
        <w:t xml:space="preserve"> 小组合作学习活动强调的是小组成员的合作互助、共同提高。教师要提醒小组成员时刻将小组的集体利益与个人利益联系起来，并且指导各个小组做出明确的分工协作，从而进一步强化学生的小组意识和协调合作能力。例如：在组织分角色表演时，要有人负责串编，有人负责声音，有人负责表情等等。所有组员必</w:t>
      </w:r>
      <w:r>
        <w:rPr>
          <w:rStyle w:val="apple-style-span"/>
          <w:rFonts w:ascii="宋体" w:hAnsi="宋体" w:hint="eastAsia"/>
          <w:sz w:val="24"/>
        </w:rPr>
        <w:lastRenderedPageBreak/>
        <w:t>须通力合作，每一个成员的过失，都有可能使本组失去获得奖励的机会。这样可以提高学生的交际智能，同时也增强了学生对所在小组的责任感。</w:t>
      </w:r>
    </w:p>
    <w:p w:rsidR="00C56A90" w:rsidRDefault="00C56A90" w:rsidP="00C56A90">
      <w:pPr>
        <w:widowControl/>
        <w:shd w:val="clear" w:color="auto" w:fill="FFFFFF"/>
        <w:spacing w:line="400" w:lineRule="exact"/>
        <w:ind w:firstLineChars="200" w:firstLine="480"/>
        <w:jc w:val="left"/>
        <w:rPr>
          <w:rStyle w:val="apple-style-span"/>
          <w:rFonts w:ascii="宋体" w:hAnsi="宋体" w:hint="eastAsia"/>
          <w:sz w:val="24"/>
        </w:rPr>
      </w:pPr>
      <w:r>
        <w:rPr>
          <w:rStyle w:val="apple-style-span"/>
          <w:rFonts w:ascii="宋体" w:hAnsi="宋体" w:hint="eastAsia"/>
          <w:sz w:val="24"/>
        </w:rPr>
        <w:t>第二，以点带面，促进各个小组共同进步</w:t>
      </w:r>
    </w:p>
    <w:p w:rsidR="00C56A90" w:rsidRDefault="00C56A90" w:rsidP="00C56A90">
      <w:pPr>
        <w:widowControl/>
        <w:shd w:val="clear" w:color="auto" w:fill="FFFFFF"/>
        <w:spacing w:line="400" w:lineRule="exact"/>
        <w:ind w:firstLineChars="200" w:firstLine="480"/>
        <w:jc w:val="left"/>
        <w:rPr>
          <w:rFonts w:ascii="宋体" w:hAnsi="宋体" w:hint="eastAsia"/>
          <w:sz w:val="24"/>
        </w:rPr>
      </w:pPr>
      <w:r>
        <w:rPr>
          <w:rFonts w:ascii="宋体" w:hAnsi="宋体" w:hint="eastAsia"/>
          <w:sz w:val="24"/>
        </w:rPr>
        <w:t>在小组合作学习过程中，教师要细心观察，善于发现和及时鼓励每一个小组的闪光点，并让小组在全班面前进行展示，引导学生总结值得学习的好方法。从而以点带面，促进全班学生共同进步。如一位实验老师在学习“ Where is Andy? He</w:t>
      </w:r>
      <w:r>
        <w:rPr>
          <w:rFonts w:ascii="宋体" w:hAnsi="宋体"/>
          <w:sz w:val="24"/>
        </w:rPr>
        <w:t>’</w:t>
      </w:r>
      <w:r>
        <w:rPr>
          <w:rFonts w:ascii="宋体" w:hAnsi="宋体" w:hint="eastAsia"/>
          <w:sz w:val="24"/>
        </w:rPr>
        <w:t>s in the classroom. He</w:t>
      </w:r>
      <w:r>
        <w:rPr>
          <w:rFonts w:ascii="宋体" w:hAnsi="宋体"/>
          <w:sz w:val="24"/>
        </w:rPr>
        <w:t>’</w:t>
      </w:r>
      <w:r>
        <w:rPr>
          <w:rFonts w:ascii="宋体" w:hAnsi="宋体" w:hint="eastAsia"/>
          <w:sz w:val="24"/>
        </w:rPr>
        <w:t>s reading a book.</w:t>
      </w:r>
      <w:r>
        <w:rPr>
          <w:rFonts w:ascii="宋体" w:hAnsi="宋体"/>
          <w:sz w:val="24"/>
        </w:rPr>
        <w:t>”</w:t>
      </w:r>
      <w:r>
        <w:rPr>
          <w:rFonts w:ascii="宋体" w:hAnsi="宋体" w:hint="eastAsia"/>
          <w:sz w:val="24"/>
        </w:rPr>
        <w:t xml:space="preserve"> 小组替换成了“ Where is Li Sijie? She</w:t>
      </w:r>
      <w:r>
        <w:rPr>
          <w:rFonts w:ascii="宋体" w:hAnsi="宋体"/>
          <w:sz w:val="24"/>
        </w:rPr>
        <w:t>’</w:t>
      </w:r>
      <w:r>
        <w:rPr>
          <w:rFonts w:ascii="宋体" w:hAnsi="宋体" w:hint="eastAsia"/>
          <w:sz w:val="24"/>
        </w:rPr>
        <w:t>s in the classroom. She</w:t>
      </w:r>
      <w:r>
        <w:rPr>
          <w:rFonts w:ascii="宋体" w:hAnsi="宋体"/>
          <w:sz w:val="24"/>
        </w:rPr>
        <w:t>’</w:t>
      </w:r>
      <w:r>
        <w:rPr>
          <w:rFonts w:ascii="宋体" w:hAnsi="宋体" w:hint="eastAsia"/>
          <w:sz w:val="24"/>
        </w:rPr>
        <w:t>s eating.</w:t>
      </w:r>
      <w:r>
        <w:rPr>
          <w:rFonts w:ascii="宋体" w:hAnsi="宋体"/>
          <w:sz w:val="24"/>
        </w:rPr>
        <w:t>”</w:t>
      </w:r>
      <w:r>
        <w:rPr>
          <w:rFonts w:ascii="宋体" w:hAnsi="宋体" w:hint="eastAsia"/>
          <w:sz w:val="24"/>
        </w:rPr>
        <w:t>当小组中另外两个人对话的时候，组长同时做出正在吃饭的动作。由于这个小组的表演有所创新，同学们都情不自禁地为他们热烈鼓掌，还不时地喊着：“Wonderful!</w:t>
      </w:r>
      <w:r>
        <w:rPr>
          <w:rFonts w:ascii="宋体" w:hAnsi="宋体"/>
          <w:sz w:val="24"/>
        </w:rPr>
        <w:t>”</w:t>
      </w:r>
      <w:r>
        <w:rPr>
          <w:rFonts w:ascii="宋体" w:hAnsi="宋体" w:hint="eastAsia"/>
          <w:sz w:val="24"/>
        </w:rPr>
        <w:t>。接下来，其他小组在练习中不仅能够在原来学习内容的基础上进行简单的改编，还能将自己身边的物品作为道具，加上自己的一些动作，表演得入情入境。</w:t>
      </w:r>
    </w:p>
    <w:p w:rsidR="00C56A90" w:rsidRDefault="00C56A90" w:rsidP="00C56A90">
      <w:pPr>
        <w:widowControl/>
        <w:shd w:val="clear" w:color="auto" w:fill="FFFFFF"/>
        <w:spacing w:line="400" w:lineRule="exact"/>
        <w:ind w:firstLineChars="200" w:firstLine="480"/>
        <w:jc w:val="left"/>
        <w:rPr>
          <w:rFonts w:ascii="宋体" w:hAnsi="宋体" w:hint="eastAsia"/>
          <w:sz w:val="24"/>
        </w:rPr>
      </w:pPr>
    </w:p>
    <w:p w:rsidR="00C56A90" w:rsidRPr="00202EE1" w:rsidRDefault="00C56A90" w:rsidP="00C56A90">
      <w:pPr>
        <w:widowControl/>
        <w:shd w:val="clear" w:color="auto" w:fill="FFFFFF"/>
        <w:spacing w:line="400" w:lineRule="exact"/>
        <w:ind w:firstLineChars="200" w:firstLine="482"/>
        <w:jc w:val="left"/>
        <w:rPr>
          <w:rFonts w:ascii="宋体" w:hAnsi="宋体" w:hint="eastAsia"/>
          <w:b/>
          <w:sz w:val="24"/>
        </w:rPr>
      </w:pPr>
      <w:r w:rsidRPr="00202EE1">
        <w:rPr>
          <w:rFonts w:ascii="宋体" w:hAnsi="宋体" w:hint="eastAsia"/>
          <w:b/>
          <w:sz w:val="24"/>
        </w:rPr>
        <w:t>六、</w:t>
      </w:r>
      <w:r w:rsidRPr="00202EE1">
        <w:rPr>
          <w:rFonts w:ascii="宋体" w:hAnsi="宋体" w:cs="Calibri" w:hint="eastAsia"/>
          <w:b/>
          <w:kern w:val="0"/>
          <w:sz w:val="24"/>
        </w:rPr>
        <w:t>研制了多元智能测量工具</w:t>
      </w:r>
    </w:p>
    <w:p w:rsidR="00C56A90" w:rsidRDefault="00C56A90" w:rsidP="00C56A90">
      <w:pPr>
        <w:spacing w:line="400" w:lineRule="exact"/>
        <w:ind w:firstLineChars="196" w:firstLine="470"/>
        <w:rPr>
          <w:rFonts w:ascii="宋体" w:hAnsi="宋体" w:hint="eastAsia"/>
          <w:sz w:val="24"/>
        </w:rPr>
      </w:pPr>
      <w:r>
        <w:rPr>
          <w:rFonts w:ascii="宋体" w:hAnsi="宋体" w:hint="eastAsia"/>
          <w:sz w:val="24"/>
        </w:rPr>
        <w:t>在建构多元智能课堂教学模式过程中，研制了《</w:t>
      </w:r>
      <w:r>
        <w:rPr>
          <w:rFonts w:ascii="宋体" w:hAnsi="宋体" w:hint="eastAsia"/>
          <w:bCs/>
          <w:sz w:val="24"/>
        </w:rPr>
        <w:t>通州区小学学生多元智能评估题》（附件一）、</w:t>
      </w:r>
      <w:r>
        <w:rPr>
          <w:rFonts w:ascii="宋体" w:hAnsi="宋体" w:hint="eastAsia"/>
          <w:sz w:val="24"/>
        </w:rPr>
        <w:t>《通州区小学学生多元智能自我评估统计表》（表1）、《通州区多元智能统分表》（表2）、</w:t>
      </w:r>
      <w:r>
        <w:rPr>
          <w:rFonts w:ascii="宋体" w:hAnsi="宋体" w:hint="eastAsia"/>
          <w:bCs/>
          <w:sz w:val="24"/>
        </w:rPr>
        <w:t>《通州区多元智能饼图》（图3</w:t>
      </w:r>
      <w:r>
        <w:rPr>
          <w:rFonts w:ascii="宋体" w:hAnsi="宋体"/>
          <w:bCs/>
          <w:sz w:val="24"/>
        </w:rPr>
        <w:t>）</w:t>
      </w:r>
      <w:r>
        <w:rPr>
          <w:rFonts w:ascii="宋体" w:hAnsi="宋体" w:hint="eastAsia"/>
          <w:sz w:val="24"/>
        </w:rPr>
        <w:t>等学生多元智能测量工具，为学生的多元发展建立了坚实的基础。</w:t>
      </w:r>
    </w:p>
    <w:p w:rsidR="00C56A90" w:rsidRDefault="00C56A90" w:rsidP="00C56A90">
      <w:pPr>
        <w:spacing w:line="400" w:lineRule="exact"/>
        <w:ind w:firstLineChars="196" w:firstLine="472"/>
        <w:rPr>
          <w:rFonts w:ascii="宋体" w:hAnsi="宋体" w:hint="eastAsia"/>
          <w:b/>
          <w:sz w:val="24"/>
        </w:rPr>
      </w:pPr>
      <w:r>
        <w:rPr>
          <w:rFonts w:ascii="宋体" w:hAnsi="宋体" w:hint="eastAsia"/>
          <w:b/>
          <w:sz w:val="24"/>
        </w:rPr>
        <w:t>表1：通州区多元智能统分表</w:t>
      </w:r>
    </w:p>
    <w:p w:rsidR="00C56A90" w:rsidRDefault="00C56A90" w:rsidP="00C56A90">
      <w:pPr>
        <w:spacing w:line="400" w:lineRule="exact"/>
        <w:ind w:firstLineChars="200" w:firstLine="480"/>
        <w:rPr>
          <w:rFonts w:ascii="宋体" w:hAnsi="宋体" w:hint="eastAsia"/>
          <w:sz w:val="24"/>
        </w:rPr>
      </w:pPr>
      <w:r>
        <w:rPr>
          <w:rFonts w:ascii="宋体" w:hAnsi="宋体" w:hint="eastAsia"/>
          <w:sz w:val="24"/>
        </w:rPr>
        <w:t>圈出你选中的数字，然后统计纵列圆圈的个数，相加数字多的列，意味着你具有该列所对应的智力类型。</w:t>
      </w:r>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0" w:type="dxa"/>
          <w:right w:w="0" w:type="dxa"/>
        </w:tblCellMar>
        <w:tblLook w:val="0000"/>
      </w:tblPr>
      <w:tblGrid>
        <w:gridCol w:w="1014"/>
        <w:gridCol w:w="1014"/>
        <w:gridCol w:w="1015"/>
        <w:gridCol w:w="1014"/>
        <w:gridCol w:w="1014"/>
        <w:gridCol w:w="1015"/>
        <w:gridCol w:w="1014"/>
        <w:gridCol w:w="1015"/>
      </w:tblGrid>
      <w:tr w:rsidR="00C56A90" w:rsidTr="00777D07">
        <w:trPr>
          <w:trHeight w:val="495"/>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3</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6</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7</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8</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9</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10</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11</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12</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13</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14</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15</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16</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17</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18</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19</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20</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21</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22</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23</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24</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25</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26</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27</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28</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29</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30</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31</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32</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33</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34</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35</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36</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37</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38</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39</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40</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41</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42</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43</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44</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45</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46</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47</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48</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49</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50</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51</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52</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53</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54</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55</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56</w:t>
            </w:r>
          </w:p>
        </w:tc>
      </w:tr>
      <w:tr w:rsidR="00C56A90" w:rsidTr="00777D07">
        <w:trPr>
          <w:trHeight w:val="300"/>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57</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58</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59</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60</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61</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62</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63</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64</w:t>
            </w:r>
          </w:p>
        </w:tc>
      </w:tr>
      <w:tr w:rsidR="00C56A90" w:rsidTr="00777D07">
        <w:trPr>
          <w:trHeight w:val="495"/>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 xml:space="preserve">  </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sz w:val="24"/>
              </w:rPr>
              <w:t> </w:t>
            </w:r>
          </w:p>
        </w:tc>
      </w:tr>
      <w:tr w:rsidR="00C56A90" w:rsidTr="00777D07">
        <w:trPr>
          <w:trHeight w:val="495"/>
          <w:tblCellSpacing w:w="0" w:type="dxa"/>
        </w:trPr>
        <w:tc>
          <w:tcPr>
            <w:tcW w:w="1014"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言语语言智力</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数理逻辑智力</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视觉空间智力</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肢体运动智力</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音乐韵律智力</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人际沟通智力</w:t>
            </w:r>
          </w:p>
        </w:tc>
        <w:tc>
          <w:tcPr>
            <w:tcW w:w="1014"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自我认识智力</w:t>
            </w:r>
          </w:p>
        </w:tc>
        <w:tc>
          <w:tcPr>
            <w:tcW w:w="1015" w:type="dxa"/>
          </w:tcPr>
          <w:p w:rsidR="00C56A90" w:rsidRDefault="00C56A90" w:rsidP="00777D07">
            <w:pPr>
              <w:spacing w:line="400" w:lineRule="exact"/>
              <w:ind w:firstLineChars="196" w:firstLine="470"/>
              <w:rPr>
                <w:rFonts w:ascii="宋体" w:hAnsi="宋体"/>
                <w:sz w:val="24"/>
              </w:rPr>
            </w:pPr>
            <w:r>
              <w:rPr>
                <w:rFonts w:ascii="宋体" w:hAnsi="宋体" w:hint="eastAsia"/>
                <w:sz w:val="24"/>
              </w:rPr>
              <w:t>自然观察智力</w:t>
            </w:r>
          </w:p>
        </w:tc>
      </w:tr>
    </w:tbl>
    <w:p w:rsidR="00C56A90" w:rsidRDefault="00C56A90" w:rsidP="00C56A90">
      <w:pPr>
        <w:spacing w:line="400" w:lineRule="exact"/>
        <w:ind w:firstLineChars="196" w:firstLine="470"/>
        <w:rPr>
          <w:rFonts w:ascii="宋体" w:hAnsi="宋体" w:hint="eastAsia"/>
          <w:sz w:val="24"/>
        </w:rPr>
      </w:pPr>
    </w:p>
    <w:p w:rsidR="00C56A90" w:rsidRDefault="00C56A90" w:rsidP="00C56A90">
      <w:pPr>
        <w:spacing w:line="400" w:lineRule="exact"/>
        <w:ind w:firstLineChars="100" w:firstLine="241"/>
        <w:rPr>
          <w:rFonts w:ascii="宋体" w:hAnsi="宋体" w:hint="eastAsia"/>
          <w:b/>
          <w:sz w:val="24"/>
        </w:rPr>
      </w:pPr>
      <w:r>
        <w:rPr>
          <w:rFonts w:ascii="宋体" w:hAnsi="宋体" w:hint="eastAsia"/>
          <w:b/>
          <w:sz w:val="24"/>
        </w:rPr>
        <w:lastRenderedPageBreak/>
        <w:t xml:space="preserve">表2：通州区小学学生多元智能自我评估统计表    </w:t>
      </w:r>
    </w:p>
    <w:p w:rsidR="00C56A90" w:rsidRDefault="00C56A90" w:rsidP="00C56A90">
      <w:pPr>
        <w:spacing w:line="400" w:lineRule="exact"/>
        <w:ind w:firstLineChars="100" w:firstLine="240"/>
        <w:rPr>
          <w:rFonts w:ascii="宋体" w:hAnsi="宋体" w:hint="eastAsia"/>
          <w:sz w:val="24"/>
        </w:rPr>
      </w:pPr>
      <w:r>
        <w:rPr>
          <w:rFonts w:ascii="宋体" w:hAnsi="宋体" w:hint="eastAsia"/>
          <w:sz w:val="24"/>
        </w:rPr>
        <w:t>例如：学校：后南仓小学    班级：四（5）</w:t>
      </w:r>
    </w:p>
    <w:tbl>
      <w:tblP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537"/>
        <w:gridCol w:w="537"/>
        <w:gridCol w:w="537"/>
        <w:gridCol w:w="537"/>
        <w:gridCol w:w="537"/>
        <w:gridCol w:w="537"/>
        <w:gridCol w:w="537"/>
        <w:gridCol w:w="537"/>
        <w:gridCol w:w="2880"/>
      </w:tblGrid>
      <w:tr w:rsidR="00C56A90" w:rsidTr="00777D07">
        <w:trPr>
          <w:trHeight w:val="1230"/>
        </w:trPr>
        <w:tc>
          <w:tcPr>
            <w:tcW w:w="1080" w:type="dxa"/>
            <w:tcBorders>
              <w:tl2br w:val="single" w:sz="4" w:space="0" w:color="auto"/>
            </w:tcBorders>
          </w:tcPr>
          <w:p w:rsidR="00C56A90" w:rsidRDefault="00C56A90" w:rsidP="00777D07">
            <w:pPr>
              <w:spacing w:line="400" w:lineRule="exact"/>
              <w:ind w:leftChars="134" w:left="521" w:hangingChars="100" w:hanging="240"/>
              <w:rPr>
                <w:rFonts w:ascii="宋体" w:hAnsi="宋体" w:hint="eastAsia"/>
                <w:sz w:val="24"/>
              </w:rPr>
            </w:pPr>
            <w:r>
              <w:rPr>
                <w:rFonts w:ascii="宋体" w:hAnsi="宋体" w:hint="eastAsia"/>
                <w:sz w:val="24"/>
              </w:rPr>
              <w:t>智能</w:t>
            </w:r>
          </w:p>
          <w:p w:rsidR="00C56A90" w:rsidRDefault="00C56A90" w:rsidP="00777D07">
            <w:pPr>
              <w:spacing w:line="400" w:lineRule="exact"/>
              <w:rPr>
                <w:rFonts w:ascii="宋体" w:hAnsi="宋体" w:hint="eastAsia"/>
                <w:sz w:val="24"/>
              </w:rPr>
            </w:pPr>
            <w:r>
              <w:rPr>
                <w:rFonts w:ascii="宋体" w:hAnsi="宋体" w:hint="eastAsia"/>
                <w:sz w:val="24"/>
              </w:rPr>
              <w:t>姓</w:t>
            </w:r>
          </w:p>
          <w:p w:rsidR="00C56A90" w:rsidRDefault="00C56A90" w:rsidP="00777D07">
            <w:pPr>
              <w:spacing w:line="400" w:lineRule="exact"/>
              <w:ind w:firstLineChars="100" w:firstLine="240"/>
              <w:rPr>
                <w:rFonts w:ascii="宋体" w:hAnsi="宋体" w:hint="eastAsia"/>
                <w:sz w:val="24"/>
              </w:rPr>
            </w:pPr>
            <w:r>
              <w:rPr>
                <w:rFonts w:ascii="宋体" w:hAnsi="宋体" w:hint="eastAsia"/>
                <w:sz w:val="24"/>
              </w:rPr>
              <w:t>名</w:t>
            </w:r>
          </w:p>
        </w:tc>
        <w:tc>
          <w:tcPr>
            <w:tcW w:w="537" w:type="dxa"/>
          </w:tcPr>
          <w:p w:rsidR="00C56A90" w:rsidRDefault="00C56A90" w:rsidP="00777D07">
            <w:pPr>
              <w:spacing w:line="400" w:lineRule="exact"/>
              <w:rPr>
                <w:rFonts w:ascii="宋体" w:hAnsi="宋体"/>
                <w:b/>
                <w:sz w:val="24"/>
              </w:rPr>
            </w:pPr>
            <w:r>
              <w:rPr>
                <w:rFonts w:ascii="宋体" w:hAnsi="宋体" w:hint="eastAsia"/>
                <w:sz w:val="24"/>
              </w:rPr>
              <w:t>语言</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数理</w:t>
            </w:r>
          </w:p>
          <w:p w:rsidR="00C56A90" w:rsidRDefault="00C56A90" w:rsidP="00777D07">
            <w:pPr>
              <w:spacing w:line="400" w:lineRule="exact"/>
              <w:rPr>
                <w:rFonts w:ascii="宋体" w:hAnsi="宋体"/>
                <w:b/>
                <w:sz w:val="24"/>
              </w:rPr>
            </w:pPr>
            <w:r>
              <w:rPr>
                <w:rFonts w:ascii="宋体" w:hAnsi="宋体" w:hint="eastAsia"/>
                <w:sz w:val="24"/>
              </w:rPr>
              <w:t>逻辑</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视觉</w:t>
            </w:r>
          </w:p>
          <w:p w:rsidR="00C56A90" w:rsidRDefault="00C56A90" w:rsidP="00777D07">
            <w:pPr>
              <w:spacing w:line="400" w:lineRule="exact"/>
              <w:rPr>
                <w:rFonts w:ascii="宋体" w:hAnsi="宋体"/>
                <w:b/>
                <w:sz w:val="24"/>
              </w:rPr>
            </w:pPr>
            <w:r>
              <w:rPr>
                <w:rFonts w:ascii="宋体" w:hAnsi="宋体" w:hint="eastAsia"/>
                <w:sz w:val="24"/>
              </w:rPr>
              <w:t>空间</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肢体</w:t>
            </w:r>
          </w:p>
          <w:p w:rsidR="00C56A90" w:rsidRDefault="00C56A90" w:rsidP="00777D07">
            <w:pPr>
              <w:spacing w:line="400" w:lineRule="exact"/>
              <w:rPr>
                <w:rFonts w:ascii="宋体" w:hAnsi="宋体"/>
                <w:b/>
                <w:sz w:val="24"/>
              </w:rPr>
            </w:pPr>
            <w:r>
              <w:rPr>
                <w:rFonts w:ascii="宋体" w:hAnsi="宋体" w:hint="eastAsia"/>
                <w:sz w:val="24"/>
              </w:rPr>
              <w:t>运动</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音乐</w:t>
            </w:r>
          </w:p>
          <w:p w:rsidR="00C56A90" w:rsidRDefault="00C56A90" w:rsidP="00777D07">
            <w:pPr>
              <w:spacing w:line="400" w:lineRule="exact"/>
              <w:rPr>
                <w:rFonts w:ascii="宋体" w:hAnsi="宋体"/>
                <w:b/>
                <w:sz w:val="24"/>
              </w:rPr>
            </w:pPr>
            <w:r>
              <w:rPr>
                <w:rFonts w:ascii="宋体" w:hAnsi="宋体" w:hint="eastAsia"/>
                <w:sz w:val="24"/>
              </w:rPr>
              <w:t>韵律</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人际</w:t>
            </w:r>
          </w:p>
          <w:p w:rsidR="00C56A90" w:rsidRDefault="00C56A90" w:rsidP="00777D07">
            <w:pPr>
              <w:spacing w:line="400" w:lineRule="exact"/>
              <w:rPr>
                <w:rFonts w:ascii="宋体" w:hAnsi="宋体"/>
                <w:b/>
                <w:sz w:val="24"/>
              </w:rPr>
            </w:pPr>
            <w:r>
              <w:rPr>
                <w:rFonts w:ascii="宋体" w:hAnsi="宋体" w:hint="eastAsia"/>
                <w:sz w:val="24"/>
              </w:rPr>
              <w:t>沟通</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自我</w:t>
            </w:r>
          </w:p>
          <w:p w:rsidR="00C56A90" w:rsidRDefault="00C56A90" w:rsidP="00777D07">
            <w:pPr>
              <w:spacing w:line="400" w:lineRule="exact"/>
              <w:rPr>
                <w:rFonts w:ascii="宋体" w:hAnsi="宋体"/>
                <w:b/>
                <w:sz w:val="24"/>
              </w:rPr>
            </w:pPr>
            <w:r>
              <w:rPr>
                <w:rFonts w:ascii="宋体" w:hAnsi="宋体" w:hint="eastAsia"/>
                <w:sz w:val="24"/>
              </w:rPr>
              <w:t>认识</w:t>
            </w:r>
          </w:p>
        </w:tc>
        <w:tc>
          <w:tcPr>
            <w:tcW w:w="537" w:type="dxa"/>
          </w:tcPr>
          <w:p w:rsidR="00C56A90" w:rsidRDefault="00C56A90" w:rsidP="00777D07">
            <w:pPr>
              <w:spacing w:line="400" w:lineRule="exact"/>
              <w:rPr>
                <w:rFonts w:ascii="宋体" w:hAnsi="宋体" w:hint="eastAsia"/>
                <w:sz w:val="24"/>
              </w:rPr>
            </w:pPr>
            <w:r>
              <w:rPr>
                <w:rFonts w:ascii="宋体" w:hAnsi="宋体" w:hint="eastAsia"/>
                <w:sz w:val="24"/>
              </w:rPr>
              <w:t>自然</w:t>
            </w:r>
          </w:p>
          <w:p w:rsidR="00C56A90" w:rsidRDefault="00C56A90" w:rsidP="00777D07">
            <w:pPr>
              <w:spacing w:line="400" w:lineRule="exact"/>
              <w:rPr>
                <w:rFonts w:ascii="宋体" w:hAnsi="宋体"/>
                <w:b/>
                <w:sz w:val="24"/>
              </w:rPr>
            </w:pPr>
            <w:r>
              <w:rPr>
                <w:rFonts w:ascii="宋体" w:hAnsi="宋体" w:hint="eastAsia"/>
                <w:sz w:val="24"/>
              </w:rPr>
              <w:t>观察</w:t>
            </w:r>
          </w:p>
        </w:tc>
        <w:tc>
          <w:tcPr>
            <w:tcW w:w="2880" w:type="dxa"/>
          </w:tcPr>
          <w:p w:rsidR="00C56A90" w:rsidRDefault="00C56A90" w:rsidP="00777D07">
            <w:pPr>
              <w:spacing w:line="400" w:lineRule="exact"/>
              <w:rPr>
                <w:rFonts w:ascii="宋体" w:hAnsi="宋体" w:hint="eastAsia"/>
                <w:sz w:val="24"/>
              </w:rPr>
            </w:pPr>
          </w:p>
          <w:p w:rsidR="00C56A90" w:rsidRDefault="00C56A90" w:rsidP="00777D07">
            <w:pPr>
              <w:spacing w:line="400" w:lineRule="exact"/>
              <w:rPr>
                <w:rFonts w:ascii="宋体" w:hAnsi="宋体" w:hint="eastAsia"/>
                <w:sz w:val="24"/>
              </w:rPr>
            </w:pPr>
            <w:r>
              <w:rPr>
                <w:rFonts w:ascii="宋体" w:hAnsi="宋体" w:hint="eastAsia"/>
                <w:sz w:val="24"/>
              </w:rPr>
              <w:t>突出的智能类型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谭皓天</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 xml:space="preserve"> 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  竹</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Pr="00016637" w:rsidRDefault="00C56A90" w:rsidP="00777D07">
            <w:pPr>
              <w:spacing w:line="400" w:lineRule="exact"/>
              <w:rPr>
                <w:rFonts w:ascii="宋体" w:hAnsi="宋体"/>
                <w:sz w:val="24"/>
              </w:rPr>
            </w:pPr>
            <w:r>
              <w:rPr>
                <w:rFonts w:ascii="宋体" w:hAnsi="宋体" w:hint="eastAsia"/>
                <w:sz w:val="24"/>
              </w:rPr>
              <w:t>语言，数理逻辑，肢体运动，音乐韵律，人际沟通</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马星野</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魏菁颐</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6</w:t>
            </w:r>
          </w:p>
        </w:tc>
        <w:tc>
          <w:tcPr>
            <w:tcW w:w="2880" w:type="dxa"/>
          </w:tcPr>
          <w:p w:rsidR="00C56A90" w:rsidRDefault="00C56A90" w:rsidP="00777D07">
            <w:pPr>
              <w:spacing w:line="400" w:lineRule="exact"/>
              <w:rPr>
                <w:rFonts w:ascii="宋体" w:hAnsi="宋体"/>
                <w:sz w:val="24"/>
              </w:rPr>
            </w:pPr>
            <w:r>
              <w:rPr>
                <w:rFonts w:ascii="宋体" w:hAnsi="宋体" w:hint="eastAsia"/>
                <w:sz w:val="24"/>
              </w:rPr>
              <w:t>视觉空间，音乐韵律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王韵潮</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 xml:space="preserve"> 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2880" w:type="dxa"/>
          </w:tcPr>
          <w:p w:rsidR="00C56A90" w:rsidRDefault="00C56A90" w:rsidP="00777D07">
            <w:pPr>
              <w:spacing w:line="400" w:lineRule="exact"/>
              <w:rPr>
                <w:rFonts w:ascii="宋体" w:hAnsi="宋体"/>
                <w:sz w:val="24"/>
              </w:rPr>
            </w:pPr>
            <w:r>
              <w:rPr>
                <w:rFonts w:ascii="宋体" w:hAnsi="宋体" w:hint="eastAsia"/>
                <w:sz w:val="24"/>
              </w:rPr>
              <w:t>肢体运动，自然观察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仝  好</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sz w:val="24"/>
              </w:rPr>
            </w:pPr>
            <w:r>
              <w:rPr>
                <w:rFonts w:ascii="宋体" w:hAnsi="宋体" w:hint="eastAsia"/>
                <w:sz w:val="24"/>
              </w:rPr>
              <w:t>音乐韵律，自然观察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  睿</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2880" w:type="dxa"/>
          </w:tcPr>
          <w:p w:rsidR="00C56A90" w:rsidRDefault="00C56A90" w:rsidP="00777D07">
            <w:pPr>
              <w:spacing w:line="400" w:lineRule="exact"/>
              <w:rPr>
                <w:rFonts w:ascii="宋体" w:hAnsi="宋体"/>
                <w:sz w:val="24"/>
              </w:rPr>
            </w:pPr>
            <w:r>
              <w:rPr>
                <w:rFonts w:ascii="宋体" w:hAnsi="宋体" w:hint="eastAsia"/>
                <w:sz w:val="24"/>
              </w:rPr>
              <w:t>自我认识，自然观察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张芊一</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马天保</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sz w:val="24"/>
              </w:rPr>
            </w:pPr>
            <w:r>
              <w:rPr>
                <w:rFonts w:ascii="宋体" w:hAnsi="宋体" w:hint="eastAsia"/>
                <w:sz w:val="24"/>
              </w:rPr>
              <w:t>肢体运动，自我认识</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陈  晗</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hint="eastAsia"/>
                <w:sz w:val="24"/>
              </w:rPr>
            </w:pPr>
            <w:r>
              <w:rPr>
                <w:rFonts w:ascii="宋体" w:hAnsi="宋体" w:hint="eastAsia"/>
                <w:sz w:val="24"/>
              </w:rPr>
              <w:t>语言，数理逻辑，视觉空间，肢体运动，音乐韵律，人际沟通，自然观察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郝天翔</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sz w:val="24"/>
              </w:rPr>
            </w:pPr>
            <w:r>
              <w:rPr>
                <w:rFonts w:ascii="宋体" w:hAnsi="宋体" w:hint="eastAsia"/>
                <w:sz w:val="24"/>
              </w:rPr>
              <w:t>视觉空间，人际沟通</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孔德欣</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汪子渲</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sz w:val="24"/>
              </w:rPr>
            </w:pPr>
            <w:r>
              <w:rPr>
                <w:rFonts w:ascii="宋体" w:hAnsi="宋体" w:hint="eastAsia"/>
                <w:sz w:val="24"/>
              </w:rPr>
              <w:t>语言，数理逻辑，视觉空间，肢体运动，音乐韵律，人际沟通，自我认识，自然观察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张欣雨</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sz w:val="24"/>
              </w:rPr>
            </w:pPr>
            <w:r>
              <w:rPr>
                <w:rFonts w:ascii="宋体" w:hAnsi="宋体" w:hint="eastAsia"/>
                <w:sz w:val="24"/>
              </w:rPr>
              <w:t>数理逻辑</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余雯琦</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b/>
                <w:sz w:val="24"/>
              </w:rPr>
            </w:pPr>
            <w:r>
              <w:rPr>
                <w:rFonts w:ascii="宋体" w:hAnsi="宋体" w:hint="eastAsia"/>
                <w:sz w:val="24"/>
              </w:rPr>
              <w:t>音乐韵律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陈一迪</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王存浩</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2880" w:type="dxa"/>
          </w:tcPr>
          <w:p w:rsidR="00C56A90" w:rsidRDefault="00C56A90" w:rsidP="00777D07">
            <w:pPr>
              <w:spacing w:line="400" w:lineRule="exact"/>
              <w:rPr>
                <w:rFonts w:ascii="宋体" w:hAnsi="宋体"/>
                <w:sz w:val="24"/>
              </w:rPr>
            </w:pPr>
            <w:r>
              <w:rPr>
                <w:rFonts w:ascii="宋体" w:hAnsi="宋体" w:hint="eastAsia"/>
                <w:sz w:val="24"/>
              </w:rPr>
              <w:t>视觉空间，自然观察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吴梦娇</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sz w:val="24"/>
              </w:rPr>
            </w:pPr>
            <w:r>
              <w:rPr>
                <w:rFonts w:ascii="宋体" w:hAnsi="宋体" w:hint="eastAsia"/>
                <w:sz w:val="24"/>
              </w:rPr>
              <w:t>音乐韵律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李龙禹</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姚乐琪</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2880" w:type="dxa"/>
          </w:tcPr>
          <w:p w:rsidR="00C56A90" w:rsidRDefault="00C56A90" w:rsidP="00777D07">
            <w:pPr>
              <w:spacing w:line="400" w:lineRule="exact"/>
              <w:rPr>
                <w:rFonts w:ascii="宋体" w:hAnsi="宋体"/>
                <w:sz w:val="24"/>
              </w:rPr>
            </w:pPr>
            <w:r>
              <w:rPr>
                <w:rFonts w:ascii="宋体" w:hAnsi="宋体" w:hint="eastAsia"/>
                <w:sz w:val="24"/>
              </w:rPr>
              <w:t>人际沟通，音乐韵律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王  晓</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sz w:val="24"/>
              </w:rPr>
            </w:pPr>
            <w:r>
              <w:rPr>
                <w:rFonts w:ascii="宋体" w:hAnsi="宋体" w:hint="eastAsia"/>
                <w:sz w:val="24"/>
              </w:rPr>
              <w:t>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高婧文</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2880" w:type="dxa"/>
          </w:tcPr>
          <w:p w:rsidR="00C56A90" w:rsidRDefault="00C56A90" w:rsidP="00777D07">
            <w:pPr>
              <w:spacing w:line="400" w:lineRule="exact"/>
              <w:rPr>
                <w:rFonts w:ascii="宋体" w:hAnsi="宋体"/>
                <w:sz w:val="24"/>
              </w:rPr>
            </w:pPr>
            <w:r>
              <w:rPr>
                <w:rFonts w:ascii="宋体" w:hAnsi="宋体" w:hint="eastAsia"/>
                <w:sz w:val="24"/>
              </w:rPr>
              <w:t>自我认识，自然观察，自</w:t>
            </w:r>
            <w:r>
              <w:rPr>
                <w:rFonts w:ascii="宋体" w:hAnsi="宋体" w:hint="eastAsia"/>
                <w:sz w:val="24"/>
              </w:rPr>
              <w:lastRenderedPageBreak/>
              <w:t>然观察，肢体运动</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lastRenderedPageBreak/>
              <w:t>罗  奥</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2880" w:type="dxa"/>
          </w:tcPr>
          <w:p w:rsidR="00C56A90" w:rsidRDefault="00C56A90" w:rsidP="00777D07">
            <w:pPr>
              <w:spacing w:line="400" w:lineRule="exact"/>
              <w:rPr>
                <w:rFonts w:ascii="宋体" w:hAnsi="宋体"/>
                <w:sz w:val="24"/>
              </w:rPr>
            </w:pPr>
            <w:r>
              <w:rPr>
                <w:rFonts w:ascii="宋体" w:hAnsi="宋体" w:hint="eastAsia"/>
                <w:sz w:val="24"/>
              </w:rPr>
              <w:t>视觉空间，数理逻辑，自然观察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郑月颜</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b/>
                <w:sz w:val="24"/>
              </w:rPr>
            </w:pPr>
            <w:r>
              <w:rPr>
                <w:rFonts w:ascii="宋体" w:hAnsi="宋体" w:hint="eastAsia"/>
                <w:sz w:val="24"/>
              </w:rPr>
              <w:t>自我认识，自然观察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王亦丛</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张豪波</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2880" w:type="dxa"/>
          </w:tcPr>
          <w:p w:rsidR="00C56A90" w:rsidRDefault="00C56A90" w:rsidP="00777D07">
            <w:pPr>
              <w:spacing w:line="400" w:lineRule="exact"/>
              <w:rPr>
                <w:rFonts w:ascii="宋体" w:hAnsi="宋体" w:hint="eastAsia"/>
                <w:sz w:val="24"/>
              </w:rPr>
            </w:pPr>
            <w:r>
              <w:rPr>
                <w:rFonts w:ascii="宋体" w:hAnsi="宋体" w:hint="eastAsia"/>
                <w:sz w:val="24"/>
              </w:rPr>
              <w:t>人际沟通   视觉空间</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李伏林</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秦  浩</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2880" w:type="dxa"/>
          </w:tcPr>
          <w:p w:rsidR="00C56A90" w:rsidRDefault="00C56A90" w:rsidP="00777D07">
            <w:pPr>
              <w:spacing w:line="400" w:lineRule="exact"/>
              <w:rPr>
                <w:rFonts w:ascii="宋体" w:hAnsi="宋体"/>
                <w:sz w:val="24"/>
              </w:rPr>
            </w:pPr>
            <w:r>
              <w:rPr>
                <w:rFonts w:ascii="宋体" w:hAnsi="宋体" w:hint="eastAsia"/>
                <w:sz w:val="24"/>
              </w:rPr>
              <w:t>音乐韵律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吕学维</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2880" w:type="dxa"/>
          </w:tcPr>
          <w:p w:rsidR="00C56A90" w:rsidRDefault="00C56A90" w:rsidP="00777D07">
            <w:pPr>
              <w:spacing w:line="400" w:lineRule="exact"/>
              <w:rPr>
                <w:rFonts w:ascii="宋体" w:hAnsi="宋体"/>
                <w:b/>
                <w:sz w:val="24"/>
              </w:rPr>
            </w:pPr>
            <w:r>
              <w:rPr>
                <w:rFonts w:ascii="宋体" w:hAnsi="宋体" w:hint="eastAsia"/>
                <w:sz w:val="24"/>
              </w:rPr>
              <w:t>语言</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甘  雨</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  腾</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sz w:val="24"/>
              </w:rPr>
            </w:pPr>
            <w:r>
              <w:rPr>
                <w:rFonts w:ascii="宋体" w:hAnsi="宋体" w:hint="eastAsia"/>
                <w:sz w:val="24"/>
              </w:rPr>
              <w:t>数理逻辑</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于海涛</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hint="eastAsia"/>
                <w:sz w:val="24"/>
              </w:rPr>
            </w:pPr>
            <w:r>
              <w:rPr>
                <w:rFonts w:ascii="宋体" w:hAnsi="宋体" w:hint="eastAsia"/>
                <w:sz w:val="24"/>
              </w:rPr>
              <w:t>自然观察  肢体运动</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纪鹤洋</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高  毅</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sz w:val="24"/>
              </w:rPr>
            </w:pPr>
            <w:r>
              <w:rPr>
                <w:rFonts w:ascii="宋体" w:hAnsi="宋体" w:hint="eastAsia"/>
                <w:sz w:val="24"/>
              </w:rPr>
              <w:t>人际沟通</w:t>
            </w:r>
          </w:p>
          <w:p w:rsidR="00C56A90" w:rsidRDefault="00C56A90" w:rsidP="00777D07">
            <w:pPr>
              <w:spacing w:line="400" w:lineRule="exact"/>
              <w:rPr>
                <w:rFonts w:ascii="宋体" w:hAnsi="宋体" w:hint="eastAsia"/>
                <w:sz w:val="24"/>
              </w:rPr>
            </w:pPr>
            <w:r>
              <w:rPr>
                <w:rFonts w:ascii="宋体" w:hAnsi="宋体" w:hint="eastAsia"/>
                <w:sz w:val="24"/>
              </w:rPr>
              <w:t>视觉空间，自然观察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陈子涵</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郭纪希</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b/>
                <w:sz w:val="24"/>
              </w:rPr>
            </w:pPr>
            <w:r>
              <w:rPr>
                <w:rFonts w:ascii="宋体" w:hAnsi="宋体" w:hint="eastAsia"/>
                <w:sz w:val="24"/>
              </w:rPr>
              <w:t>自然观察，音乐韵律</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刘俊海</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刘焕然</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6</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2880" w:type="dxa"/>
          </w:tcPr>
          <w:p w:rsidR="00C56A90" w:rsidRDefault="00C56A90" w:rsidP="00777D07">
            <w:pPr>
              <w:spacing w:line="400" w:lineRule="exact"/>
              <w:rPr>
                <w:rFonts w:ascii="宋体" w:hAnsi="宋体"/>
                <w:sz w:val="24"/>
              </w:rPr>
            </w:pPr>
            <w:r>
              <w:rPr>
                <w:rFonts w:ascii="宋体" w:hAnsi="宋体" w:hint="eastAsia"/>
                <w:sz w:val="24"/>
              </w:rPr>
              <w:t>语言，肢体运动，音乐韵律，人际沟通</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冀永康</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4</w:t>
            </w:r>
          </w:p>
        </w:tc>
        <w:tc>
          <w:tcPr>
            <w:tcW w:w="2880" w:type="dxa"/>
          </w:tcPr>
          <w:p w:rsidR="00C56A90" w:rsidRDefault="00C56A90" w:rsidP="00777D07">
            <w:pPr>
              <w:spacing w:line="400" w:lineRule="exact"/>
              <w:rPr>
                <w:rFonts w:ascii="宋体" w:hAnsi="宋体"/>
                <w:b/>
                <w:sz w:val="24"/>
              </w:rPr>
            </w:pP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张江宇</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3</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2880" w:type="dxa"/>
          </w:tcPr>
          <w:p w:rsidR="00C56A90" w:rsidRDefault="00C56A90" w:rsidP="00777D07">
            <w:pPr>
              <w:spacing w:line="400" w:lineRule="exact"/>
              <w:rPr>
                <w:rFonts w:ascii="宋体" w:hAnsi="宋体"/>
                <w:sz w:val="24"/>
              </w:rPr>
            </w:pPr>
            <w:r>
              <w:rPr>
                <w:rFonts w:ascii="宋体" w:hAnsi="宋体" w:hint="eastAsia"/>
                <w:sz w:val="24"/>
              </w:rPr>
              <w:t>自然观察</w:t>
            </w:r>
          </w:p>
        </w:tc>
      </w:tr>
      <w:tr w:rsidR="00C56A90" w:rsidTr="00777D07">
        <w:tc>
          <w:tcPr>
            <w:tcW w:w="1080" w:type="dxa"/>
          </w:tcPr>
          <w:p w:rsidR="00C56A90" w:rsidRDefault="00C56A90" w:rsidP="00777D07">
            <w:pPr>
              <w:spacing w:line="400" w:lineRule="exact"/>
              <w:rPr>
                <w:rFonts w:ascii="宋体" w:hAnsi="宋体"/>
                <w:b/>
                <w:sz w:val="24"/>
              </w:rPr>
            </w:pPr>
            <w:r>
              <w:rPr>
                <w:rFonts w:ascii="宋体" w:hAnsi="宋体" w:hint="eastAsia"/>
                <w:b/>
                <w:sz w:val="24"/>
              </w:rPr>
              <w:t>王艺颖</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 xml:space="preserve"> 5</w:t>
            </w:r>
          </w:p>
        </w:tc>
        <w:tc>
          <w:tcPr>
            <w:tcW w:w="537" w:type="dxa"/>
          </w:tcPr>
          <w:p w:rsidR="00C56A90" w:rsidRDefault="00C56A90" w:rsidP="00777D07">
            <w:pPr>
              <w:spacing w:line="400" w:lineRule="exact"/>
              <w:rPr>
                <w:rFonts w:ascii="宋体" w:hAnsi="宋体" w:hint="eastAsia"/>
                <w:b/>
                <w:sz w:val="24"/>
              </w:rPr>
            </w:pPr>
            <w:r>
              <w:rPr>
                <w:rFonts w:ascii="宋体" w:hAnsi="宋体" w:hint="eastAsia"/>
                <w:b/>
                <w:sz w:val="24"/>
              </w:rPr>
              <w:t>6</w:t>
            </w:r>
          </w:p>
        </w:tc>
        <w:tc>
          <w:tcPr>
            <w:tcW w:w="2880" w:type="dxa"/>
          </w:tcPr>
          <w:p w:rsidR="00C56A90" w:rsidRPr="00016637" w:rsidRDefault="00C56A90" w:rsidP="00777D07">
            <w:pPr>
              <w:spacing w:line="400" w:lineRule="exact"/>
              <w:rPr>
                <w:rFonts w:ascii="宋体" w:hAnsi="宋体" w:hint="eastAsia"/>
                <w:sz w:val="24"/>
              </w:rPr>
            </w:pPr>
            <w:r>
              <w:rPr>
                <w:rFonts w:ascii="宋体" w:hAnsi="宋体" w:hint="eastAsia"/>
                <w:sz w:val="24"/>
              </w:rPr>
              <w:t>语言，数理逻辑，视觉空间，肢体运动，音乐韵律，人际沟通</w:t>
            </w:r>
            <w:r>
              <w:rPr>
                <w:rFonts w:ascii="宋体" w:hAnsi="宋体" w:hint="eastAsia"/>
                <w:b/>
                <w:sz w:val="24"/>
              </w:rPr>
              <w:t xml:space="preserve"> </w:t>
            </w:r>
          </w:p>
        </w:tc>
      </w:tr>
      <w:tr w:rsidR="00C56A90" w:rsidTr="00777D07">
        <w:tc>
          <w:tcPr>
            <w:tcW w:w="1080" w:type="dxa"/>
          </w:tcPr>
          <w:p w:rsidR="00C56A90" w:rsidRDefault="00C56A90" w:rsidP="00777D07">
            <w:pPr>
              <w:spacing w:line="400" w:lineRule="exact"/>
              <w:rPr>
                <w:rFonts w:ascii="宋体" w:hAnsi="宋体" w:hint="eastAsia"/>
                <w:sz w:val="24"/>
              </w:rPr>
            </w:pPr>
            <w:r>
              <w:rPr>
                <w:rFonts w:ascii="宋体" w:hAnsi="宋体" w:hint="eastAsia"/>
                <w:sz w:val="24"/>
              </w:rPr>
              <w:t>合计</w:t>
            </w:r>
          </w:p>
          <w:p w:rsidR="00C56A90" w:rsidRDefault="00C56A90" w:rsidP="00777D07">
            <w:pPr>
              <w:spacing w:line="400" w:lineRule="exact"/>
              <w:rPr>
                <w:rFonts w:ascii="宋体" w:hAnsi="宋体"/>
                <w:sz w:val="24"/>
              </w:rPr>
            </w:pPr>
          </w:p>
        </w:tc>
        <w:tc>
          <w:tcPr>
            <w:tcW w:w="537" w:type="dxa"/>
          </w:tcPr>
          <w:p w:rsidR="00C56A90" w:rsidRDefault="00C56A90" w:rsidP="00777D07">
            <w:pPr>
              <w:spacing w:line="400" w:lineRule="exact"/>
              <w:rPr>
                <w:rFonts w:ascii="宋体" w:hAnsi="宋体"/>
                <w:b/>
                <w:sz w:val="24"/>
              </w:rPr>
            </w:pPr>
            <w:r>
              <w:rPr>
                <w:rFonts w:ascii="宋体" w:hAnsi="宋体" w:hint="eastAsia"/>
                <w:b/>
                <w:sz w:val="24"/>
              </w:rPr>
              <w:t>7</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8</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9</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12</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10</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5</w:t>
            </w:r>
          </w:p>
        </w:tc>
        <w:tc>
          <w:tcPr>
            <w:tcW w:w="537" w:type="dxa"/>
          </w:tcPr>
          <w:p w:rsidR="00C56A90" w:rsidRDefault="00C56A90" w:rsidP="00777D07">
            <w:pPr>
              <w:spacing w:line="400" w:lineRule="exact"/>
              <w:rPr>
                <w:rFonts w:ascii="宋体" w:hAnsi="宋体"/>
                <w:b/>
                <w:sz w:val="24"/>
              </w:rPr>
            </w:pPr>
            <w:r>
              <w:rPr>
                <w:rFonts w:ascii="宋体" w:hAnsi="宋体" w:hint="eastAsia"/>
                <w:b/>
                <w:sz w:val="24"/>
              </w:rPr>
              <w:t>16</w:t>
            </w:r>
          </w:p>
        </w:tc>
        <w:tc>
          <w:tcPr>
            <w:tcW w:w="2880" w:type="dxa"/>
          </w:tcPr>
          <w:p w:rsidR="00C56A90" w:rsidRDefault="00C56A90" w:rsidP="00777D07">
            <w:pPr>
              <w:spacing w:line="400" w:lineRule="exact"/>
              <w:rPr>
                <w:rFonts w:ascii="宋体" w:hAnsi="宋体"/>
                <w:b/>
                <w:sz w:val="24"/>
              </w:rPr>
            </w:pPr>
            <w:r>
              <w:rPr>
                <w:rFonts w:ascii="宋体" w:hAnsi="宋体" w:hint="eastAsia"/>
                <w:sz w:val="24"/>
              </w:rPr>
              <w:t>各种智能超分6分人数</w:t>
            </w:r>
          </w:p>
        </w:tc>
      </w:tr>
    </w:tbl>
    <w:p w:rsidR="00C56A90" w:rsidRDefault="00C56A90" w:rsidP="00C56A90">
      <w:pPr>
        <w:spacing w:line="400" w:lineRule="exact"/>
        <w:rPr>
          <w:rFonts w:ascii="宋体" w:hAnsi="宋体" w:hint="eastAsia"/>
          <w:sz w:val="24"/>
        </w:rPr>
      </w:pPr>
      <w:r>
        <w:rPr>
          <w:rFonts w:ascii="宋体" w:hAnsi="宋体" w:hint="eastAsia"/>
          <w:noProof/>
          <w:sz w:val="24"/>
        </w:rPr>
        <w:lastRenderedPageBreak/>
        <w:drawing>
          <wp:anchor distT="0" distB="0" distL="114300" distR="114300" simplePos="0" relativeHeight="251660288" behindDoc="0" locked="0" layoutInCell="1" allowOverlap="1">
            <wp:simplePos x="0" y="0"/>
            <wp:positionH relativeFrom="column">
              <wp:posOffset>457200</wp:posOffset>
            </wp:positionH>
            <wp:positionV relativeFrom="paragraph">
              <wp:posOffset>254000</wp:posOffset>
            </wp:positionV>
            <wp:extent cx="4229100" cy="2942590"/>
            <wp:effectExtent l="19050" t="0" r="0" b="0"/>
            <wp:wrapSquare wrapText="bothSides"/>
            <wp:docPr id="61" name="图片 61" descr="DSC0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C01307"/>
                    <pic:cNvPicPr>
                      <a:picLocks noChangeAspect="1" noChangeArrowheads="1"/>
                    </pic:cNvPicPr>
                  </pic:nvPicPr>
                  <pic:blipFill>
                    <a:blip r:embed="rId7" cstate="print"/>
                    <a:srcRect/>
                    <a:stretch>
                      <a:fillRect/>
                    </a:stretch>
                  </pic:blipFill>
                  <pic:spPr bwMode="auto">
                    <a:xfrm>
                      <a:off x="0" y="0"/>
                      <a:ext cx="4229100" cy="2942590"/>
                    </a:xfrm>
                    <a:prstGeom prst="rect">
                      <a:avLst/>
                    </a:prstGeom>
                    <a:noFill/>
                    <a:ln w="9525">
                      <a:noFill/>
                      <a:miter lim="800000"/>
                      <a:headEnd/>
                      <a:tailEnd/>
                    </a:ln>
                  </pic:spPr>
                </pic:pic>
              </a:graphicData>
            </a:graphic>
          </wp:anchor>
        </w:drawing>
      </w: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rPr>
          <w:rFonts w:ascii="宋体" w:hAnsi="宋体" w:hint="eastAsia"/>
          <w:sz w:val="24"/>
        </w:rPr>
      </w:pPr>
    </w:p>
    <w:p w:rsidR="00C56A90" w:rsidRDefault="00C56A90" w:rsidP="00C56A90">
      <w:pPr>
        <w:spacing w:line="400" w:lineRule="exact"/>
        <w:ind w:firstLineChars="900" w:firstLine="2160"/>
        <w:rPr>
          <w:rFonts w:ascii="楷体_GB2312" w:eastAsia="楷体_GB2312" w:hAnsi="宋体" w:hint="eastAsia"/>
          <w:sz w:val="24"/>
        </w:rPr>
      </w:pPr>
      <w:r>
        <w:rPr>
          <w:rFonts w:ascii="楷体_GB2312" w:eastAsia="楷体_GB2312" w:hAnsi="宋体" w:hint="eastAsia"/>
          <w:bCs/>
          <w:sz w:val="24"/>
        </w:rPr>
        <w:t>图3：通州区多元智能饼图</w:t>
      </w:r>
    </w:p>
    <w:p w:rsidR="00C56A90" w:rsidRDefault="00C56A90" w:rsidP="00C56A90">
      <w:pPr>
        <w:rPr>
          <w:rFonts w:ascii="Times New Roman" w:hAnsi="Times New Roman" w:hint="eastAsia"/>
          <w:sz w:val="24"/>
          <w:szCs w:val="24"/>
        </w:rPr>
      </w:pPr>
    </w:p>
    <w:p w:rsidR="00C56A90" w:rsidRDefault="00C56A90" w:rsidP="00C56A90">
      <w:pPr>
        <w:rPr>
          <w:rFonts w:ascii="Times New Roman" w:hAnsi="Times New Roman" w:hint="eastAsia"/>
          <w:sz w:val="24"/>
          <w:szCs w:val="24"/>
        </w:rPr>
      </w:pPr>
    </w:p>
    <w:p w:rsidR="00C56A90" w:rsidRDefault="00C56A90" w:rsidP="00C56A90">
      <w:pPr>
        <w:rPr>
          <w:rFonts w:ascii="Times New Roman" w:hAnsi="Times New Roman" w:hint="eastAsia"/>
          <w:sz w:val="24"/>
          <w:szCs w:val="24"/>
        </w:rPr>
      </w:pPr>
    </w:p>
    <w:p w:rsidR="00C56A90" w:rsidRDefault="00C56A90" w:rsidP="00C56A90">
      <w:pPr>
        <w:rPr>
          <w:rFonts w:ascii="Times New Roman" w:hAnsi="Times New Roman" w:hint="eastAsia"/>
          <w:sz w:val="24"/>
          <w:szCs w:val="24"/>
        </w:rPr>
      </w:pPr>
    </w:p>
    <w:p w:rsidR="00C56A90" w:rsidRDefault="00C56A90" w:rsidP="00C56A90">
      <w:pPr>
        <w:rPr>
          <w:rFonts w:ascii="Times New Roman" w:hAnsi="Times New Roman" w:hint="eastAsia"/>
          <w:sz w:val="24"/>
          <w:szCs w:val="24"/>
        </w:rPr>
      </w:pPr>
    </w:p>
    <w:p w:rsidR="00C56A90" w:rsidRDefault="00C56A90" w:rsidP="00C56A90">
      <w:pPr>
        <w:rPr>
          <w:rFonts w:ascii="Times New Roman" w:hAnsi="Times New Roman" w:hint="eastAsia"/>
          <w:sz w:val="24"/>
          <w:szCs w:val="24"/>
        </w:rPr>
      </w:pPr>
    </w:p>
    <w:p w:rsidR="006F2482" w:rsidRPr="00C56A90" w:rsidRDefault="006F2482"/>
    <w:sectPr w:rsidR="006F2482" w:rsidRPr="00C56A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482" w:rsidRDefault="006F2482" w:rsidP="00C56A90">
      <w:r>
        <w:separator/>
      </w:r>
    </w:p>
  </w:endnote>
  <w:endnote w:type="continuationSeparator" w:id="1">
    <w:p w:rsidR="006F2482" w:rsidRDefault="006F2482" w:rsidP="00C56A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482" w:rsidRDefault="006F2482" w:rsidP="00C56A90">
      <w:r>
        <w:separator/>
      </w:r>
    </w:p>
  </w:footnote>
  <w:footnote w:type="continuationSeparator" w:id="1">
    <w:p w:rsidR="006F2482" w:rsidRDefault="006F2482" w:rsidP="00C56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D1042"/>
    <w:multiLevelType w:val="multilevel"/>
    <w:tmpl w:val="3BAD1042"/>
    <w:lvl w:ilvl="0">
      <w:start w:val="1"/>
      <w:numFmt w:val="japaneseCounting"/>
      <w:lvlText w:val="第%1，"/>
      <w:lvlJc w:val="left"/>
      <w:pPr>
        <w:tabs>
          <w:tab w:val="num" w:pos="1202"/>
        </w:tabs>
        <w:ind w:left="1202" w:hanging="720"/>
      </w:pPr>
      <w:rPr>
        <w:rFonts w:hint="default"/>
        <w:b/>
        <w:color w:val="auto"/>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6A90"/>
    <w:rsid w:val="006F2482"/>
    <w:rsid w:val="00C56A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A9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6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6A90"/>
    <w:rPr>
      <w:sz w:val="18"/>
      <w:szCs w:val="18"/>
    </w:rPr>
  </w:style>
  <w:style w:type="paragraph" w:styleId="a4">
    <w:name w:val="footer"/>
    <w:basedOn w:val="a"/>
    <w:link w:val="Char0"/>
    <w:uiPriority w:val="99"/>
    <w:semiHidden/>
    <w:unhideWhenUsed/>
    <w:rsid w:val="00C56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6A90"/>
    <w:rPr>
      <w:sz w:val="18"/>
      <w:szCs w:val="18"/>
    </w:rPr>
  </w:style>
  <w:style w:type="character" w:customStyle="1" w:styleId="apple-style-span">
    <w:name w:val="apple-style-span"/>
    <w:basedOn w:val="a0"/>
    <w:rsid w:val="00C56A90"/>
  </w:style>
  <w:style w:type="paragraph" w:styleId="HTML">
    <w:name w:val="HTML Preformatted"/>
    <w:basedOn w:val="a"/>
    <w:link w:val="HTMLChar"/>
    <w:rsid w:val="00C56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rsid w:val="00C56A90"/>
    <w:rPr>
      <w:rFonts w:ascii="Arial" w:eastAsia="宋体" w:hAnsi="Arial" w:cs="Arial"/>
      <w:kern w:val="0"/>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ppt</dc:creator>
  <cp:keywords/>
  <dc:description/>
  <cp:lastModifiedBy>ppt</cp:lastModifiedBy>
  <cp:revision>2</cp:revision>
  <dcterms:created xsi:type="dcterms:W3CDTF">2014-11-07T11:32:00Z</dcterms:created>
  <dcterms:modified xsi:type="dcterms:W3CDTF">2014-11-07T11:32:00Z</dcterms:modified>
</cp:coreProperties>
</file>