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45" w:rsidRPr="00B10087" w:rsidRDefault="00203773" w:rsidP="00AA0545">
      <w:pPr>
        <w:rPr>
          <w:rFonts w:ascii="宋体" w:hAnsi="宋体"/>
          <w:sz w:val="32"/>
          <w:szCs w:val="32"/>
          <w:lang w:eastAsia="zh-CN"/>
        </w:rPr>
      </w:pPr>
      <w:bookmarkStart w:id="0" w:name="_GoBack"/>
      <w:bookmarkEnd w:id="0"/>
      <w:permStart w:id="2079816084" w:edGrp="everyone"/>
      <w:permEnd w:id="2079816084"/>
      <w:r w:rsidRPr="006352B4">
        <w:rPr>
          <w:rFonts w:ascii="黑体" w:eastAsia="黑体" w:hAnsi="黑体" w:hint="eastAsia"/>
          <w:sz w:val="28"/>
          <w:szCs w:val="28"/>
        </w:rPr>
        <w:t>项目编号：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{</w:t>
      </w:r>
      <w:proofErr w:type="spellStart"/>
      <w:r w:rsidRPr="006352B4">
        <w:rPr>
          <w:rFonts w:ascii="黑体" w:eastAsia="黑体" w:hAnsi="黑体"/>
          <w:sz w:val="28"/>
          <w:szCs w:val="28"/>
          <w:lang w:eastAsia="zh-CN"/>
        </w:rPr>
        <w:t>business_id</w:t>
      </w:r>
      <w:proofErr w:type="spellEnd"/>
      <w:r w:rsidRPr="006352B4">
        <w:rPr>
          <w:rFonts w:ascii="黑体" w:eastAsia="黑体" w:hAnsi="黑体" w:hint="eastAsia"/>
          <w:sz w:val="28"/>
          <w:szCs w:val="28"/>
          <w:lang w:eastAsia="zh-CN"/>
        </w:rPr>
        <w:t>}</w:t>
      </w:r>
      <w:r w:rsidRPr="006352B4">
        <w:rPr>
          <w:rFonts w:ascii="黑体" w:eastAsia="黑体" w:hAnsi="黑体" w:hint="eastAsia"/>
          <w:sz w:val="28"/>
          <w:szCs w:val="28"/>
        </w:rPr>
        <w:t xml:space="preserve">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AA0545" w:rsidRPr="00B10087" w:rsidRDefault="00AA0545" w:rsidP="00AA0545">
      <w:pPr>
        <w:rPr>
          <w:rFonts w:ascii="宋体" w:hAnsi="宋体"/>
          <w:sz w:val="32"/>
          <w:szCs w:val="32"/>
          <w:lang w:eastAsia="zh-CN"/>
        </w:rPr>
      </w:pPr>
    </w:p>
    <w:p w:rsidR="00AA0545" w:rsidRDefault="00AA0545" w:rsidP="00AA0545">
      <w:pPr>
        <w:rPr>
          <w:rFonts w:ascii="宋体" w:hAnsi="宋体"/>
          <w:sz w:val="32"/>
          <w:szCs w:val="32"/>
          <w:lang w:eastAsia="zh-CN"/>
        </w:rPr>
      </w:pPr>
    </w:p>
    <w:p w:rsidR="00240203" w:rsidRPr="00B10087" w:rsidRDefault="00240203" w:rsidP="00AA0545">
      <w:pPr>
        <w:rPr>
          <w:rFonts w:ascii="宋体" w:hAnsi="宋体"/>
          <w:sz w:val="32"/>
          <w:szCs w:val="32"/>
          <w:lang w:eastAsia="zh-CN"/>
        </w:rPr>
      </w:pPr>
    </w:p>
    <w:p w:rsidR="006B719E" w:rsidRPr="003F0339" w:rsidRDefault="00240203" w:rsidP="006B719E">
      <w:pPr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  <w:lang w:eastAsia="zh-CN"/>
        </w:rPr>
      </w:pPr>
      <w:r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通州</w:t>
      </w:r>
      <w:r w:rsidR="004549F5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区</w:t>
      </w:r>
      <w:r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支持</w:t>
      </w:r>
      <w:r w:rsidR="00556B51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科技</w:t>
      </w:r>
      <w:r w:rsidR="006B719E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服务机构</w:t>
      </w:r>
    </w:p>
    <w:p w:rsidR="00AA0545" w:rsidRPr="00B10087" w:rsidRDefault="003F0339" w:rsidP="006B719E">
      <w:pPr>
        <w:spacing w:line="720" w:lineRule="auto"/>
        <w:jc w:val="center"/>
        <w:rPr>
          <w:rFonts w:ascii="黑体" w:hAnsi="黑体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发展项目</w:t>
      </w:r>
      <w:r w:rsidR="00027478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申报书</w:t>
      </w:r>
      <w:r w:rsidR="00AA0545" w:rsidRPr="00B10087">
        <w:rPr>
          <w:rFonts w:ascii="黑体" w:hAnsi="黑体" w:hint="eastAsia"/>
        </w:rPr>
        <w:br/>
      </w:r>
    </w:p>
    <w:p w:rsidR="00D41A8B" w:rsidRDefault="00D41A8B" w:rsidP="00AA0545">
      <w:pPr>
        <w:ind w:left="630" w:firstLine="320"/>
        <w:rPr>
          <w:rFonts w:ascii="宋体" w:hAnsi="宋体"/>
          <w:sz w:val="32"/>
          <w:lang w:eastAsia="zh-CN"/>
        </w:rPr>
      </w:pPr>
    </w:p>
    <w:p w:rsidR="00D41A8B" w:rsidRDefault="00D41A8B" w:rsidP="00AA0545">
      <w:pPr>
        <w:ind w:left="630" w:firstLine="320"/>
        <w:rPr>
          <w:rFonts w:ascii="宋体" w:hAnsi="宋体"/>
          <w:sz w:val="32"/>
          <w:lang w:eastAsia="zh-CN"/>
        </w:rPr>
      </w:pPr>
    </w:p>
    <w:p w:rsidR="00AA0545" w:rsidRPr="00B10087" w:rsidRDefault="00AA0545" w:rsidP="00AA0545">
      <w:pPr>
        <w:ind w:left="630" w:firstLine="320"/>
        <w:rPr>
          <w:rFonts w:ascii="宋体" w:hAnsi="宋体"/>
          <w:sz w:val="32"/>
        </w:rPr>
      </w:pPr>
    </w:p>
    <w:p w:rsidR="00AA0545" w:rsidRPr="00B10087" w:rsidRDefault="00AA0545" w:rsidP="009A3F92">
      <w:pPr>
        <w:rPr>
          <w:rFonts w:ascii="宋体" w:hAnsi="宋体"/>
          <w:sz w:val="32"/>
          <w:lang w:eastAsia="zh-CN"/>
        </w:rPr>
      </w:pPr>
    </w:p>
    <w:p w:rsidR="00865B69" w:rsidRDefault="009A3F92" w:rsidP="003F0339">
      <w:pPr>
        <w:ind w:firstLineChars="200" w:firstLine="643"/>
        <w:rPr>
          <w:rFonts w:ascii="黑体" w:eastAsia="黑体" w:hAnsi="宋体"/>
          <w:sz w:val="32"/>
          <w:lang w:eastAsia="zh-CN"/>
        </w:rPr>
      </w:pPr>
      <w:r w:rsidRPr="003F0339"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申报单位：</w:t>
      </w:r>
      <w:r w:rsidR="00B815DE">
        <w:rPr>
          <w:rFonts w:ascii="仿宋" w:eastAsia="仿宋" w:hAnsi="仿宋"/>
          <w:sz w:val="32"/>
          <w:u w:val="single"/>
        </w:rPr>
        <w:t xml:space="preserve"> </w:t>
      </w:r>
      <w:r w:rsidR="00B815DE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B87634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B87634">
        <w:rPr>
          <w:rFonts w:ascii="仿宋" w:eastAsia="仿宋" w:hAnsi="仿宋" w:hint="eastAsia"/>
          <w:sz w:val="32"/>
          <w:u w:val="single"/>
        </w:rPr>
        <w:t>}</w:t>
      </w:r>
      <w:r w:rsidR="00B815DE">
        <w:rPr>
          <w:rFonts w:ascii="仿宋" w:eastAsia="仿宋" w:hAnsi="仿宋"/>
          <w:sz w:val="32"/>
          <w:u w:val="single"/>
        </w:rPr>
        <w:t xml:space="preserve"> </w:t>
      </w:r>
      <w:r w:rsidR="00B23CC9" w:rsidRPr="003F0339">
        <w:rPr>
          <w:rFonts w:ascii="仿宋" w:eastAsia="仿宋" w:hAnsi="仿宋" w:hint="eastAsia"/>
          <w:sz w:val="32"/>
          <w:lang w:eastAsia="zh-CN"/>
        </w:rPr>
        <w:t>（盖章）</w:t>
      </w:r>
    </w:p>
    <w:p w:rsidR="00240203" w:rsidRPr="003F0339" w:rsidRDefault="00240203" w:rsidP="003F0339">
      <w:pPr>
        <w:ind w:firstLineChars="200" w:firstLine="643"/>
        <w:rPr>
          <w:rFonts w:ascii="仿宋" w:eastAsia="仿宋" w:hAnsi="仿宋"/>
          <w:sz w:val="32"/>
          <w:u w:val="single"/>
          <w:lang w:eastAsia="zh-CN"/>
        </w:rPr>
      </w:pPr>
      <w:r w:rsidRPr="003F0339"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项目名称：</w:t>
      </w:r>
      <w:r w:rsidR="00B815DE">
        <w:rPr>
          <w:rFonts w:ascii="仿宋" w:eastAsia="仿宋" w:hAnsi="仿宋"/>
          <w:sz w:val="32"/>
          <w:u w:val="single"/>
          <w:lang w:eastAsia="zh-CN"/>
        </w:rPr>
        <w:t xml:space="preserve"> </w:t>
      </w:r>
      <w:r w:rsidR="00B815DE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481DF6">
        <w:rPr>
          <w:rFonts w:ascii="仿宋" w:eastAsia="仿宋" w:hAnsi="仿宋"/>
          <w:sz w:val="32"/>
          <w:u w:val="single"/>
          <w:lang w:eastAsia="zh-CN"/>
        </w:rPr>
        <w:t>project_name</w:t>
      </w:r>
      <w:proofErr w:type="spellEnd"/>
      <w:r w:rsidR="00481DF6">
        <w:rPr>
          <w:rFonts w:ascii="仿宋" w:eastAsia="仿宋" w:hAnsi="仿宋" w:hint="eastAsia"/>
          <w:sz w:val="32"/>
          <w:u w:val="single"/>
          <w:lang w:eastAsia="zh-CN"/>
        </w:rPr>
        <w:t>}</w:t>
      </w:r>
      <w:r w:rsidR="00B815DE">
        <w:rPr>
          <w:rFonts w:ascii="仿宋" w:eastAsia="仿宋" w:hAnsi="仿宋"/>
          <w:sz w:val="32"/>
          <w:u w:val="single"/>
          <w:lang w:eastAsia="zh-CN"/>
        </w:rPr>
        <w:t xml:space="preserve"> </w:t>
      </w:r>
    </w:p>
    <w:p w:rsidR="00AA0545" w:rsidRPr="00027478" w:rsidRDefault="00AA0545" w:rsidP="00240203">
      <w:pPr>
        <w:ind w:firstLineChars="200" w:firstLine="640"/>
        <w:rPr>
          <w:rFonts w:ascii="黑体" w:eastAsia="黑体" w:hAnsi="宋体"/>
          <w:sz w:val="32"/>
          <w:u w:val="single"/>
          <w:lang w:eastAsia="zh-CN"/>
        </w:rPr>
      </w:pPr>
    </w:p>
    <w:p w:rsidR="0082255E" w:rsidRPr="00027478" w:rsidRDefault="0082255E" w:rsidP="009F567B">
      <w:pPr>
        <w:rPr>
          <w:rFonts w:ascii="黑体" w:eastAsia="黑体" w:hAnsi="宋体"/>
          <w:lang w:eastAsia="zh-CN"/>
        </w:rPr>
      </w:pPr>
    </w:p>
    <w:p w:rsidR="00027478" w:rsidRPr="00027478" w:rsidRDefault="00027478" w:rsidP="009F567B">
      <w:pPr>
        <w:rPr>
          <w:rFonts w:ascii="黑体" w:eastAsia="黑体" w:hAnsi="宋体"/>
          <w:lang w:eastAsia="zh-CN"/>
        </w:rPr>
      </w:pPr>
    </w:p>
    <w:p w:rsidR="00027478" w:rsidRDefault="00027478" w:rsidP="009F567B">
      <w:pPr>
        <w:rPr>
          <w:rFonts w:ascii="黑体" w:eastAsia="黑体" w:hAnsi="宋体"/>
          <w:lang w:eastAsia="zh-CN"/>
        </w:rPr>
      </w:pPr>
    </w:p>
    <w:p w:rsidR="00240203" w:rsidRDefault="00240203" w:rsidP="009F567B">
      <w:pPr>
        <w:rPr>
          <w:rFonts w:ascii="黑体" w:eastAsia="黑体" w:hAnsi="宋体"/>
          <w:lang w:eastAsia="zh-CN"/>
        </w:rPr>
      </w:pPr>
    </w:p>
    <w:p w:rsidR="00240203" w:rsidRDefault="00240203" w:rsidP="009F567B">
      <w:pPr>
        <w:rPr>
          <w:rFonts w:ascii="黑体" w:eastAsia="黑体" w:hAnsi="宋体"/>
          <w:lang w:eastAsia="zh-CN"/>
        </w:rPr>
      </w:pPr>
    </w:p>
    <w:p w:rsidR="00240203" w:rsidRPr="00027478" w:rsidRDefault="00240203" w:rsidP="009F567B">
      <w:pPr>
        <w:rPr>
          <w:rFonts w:ascii="黑体" w:eastAsia="黑体" w:hAnsi="宋体"/>
          <w:lang w:eastAsia="zh-CN"/>
        </w:rPr>
      </w:pPr>
    </w:p>
    <w:p w:rsidR="003F0339" w:rsidRPr="00BD7353" w:rsidRDefault="003F0339" w:rsidP="003F0339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394FD1" w:rsidRDefault="00394FD1" w:rsidP="00394FD1">
      <w:pPr>
        <w:pStyle w:val="ad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D41A8B" w:rsidRDefault="00D41A8B" w:rsidP="005646AE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4549F5" w:rsidRDefault="004549F5" w:rsidP="005646AE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5646AE" w:rsidRDefault="005646AE" w:rsidP="005646AE">
      <w:pPr>
        <w:rPr>
          <w:rFonts w:ascii="宋体" w:hAnsi="宋体"/>
          <w:b/>
          <w:sz w:val="28"/>
          <w:szCs w:val="28"/>
          <w:lang w:eastAsia="zh-CN"/>
        </w:rPr>
      </w:pPr>
      <w:r w:rsidRPr="00B10087">
        <w:rPr>
          <w:rFonts w:ascii="宋体" w:hAnsi="宋体" w:hint="eastAsia"/>
          <w:b/>
          <w:sz w:val="28"/>
          <w:szCs w:val="28"/>
        </w:rPr>
        <w:lastRenderedPageBreak/>
        <w:t>一、基本信息</w:t>
      </w:r>
    </w:p>
    <w:tbl>
      <w:tblPr>
        <w:tblW w:w="9015" w:type="dxa"/>
        <w:jc w:val="center"/>
        <w:tblLook w:val="0000" w:firstRow="0" w:lastRow="0" w:firstColumn="0" w:lastColumn="0" w:noHBand="0" w:noVBand="0"/>
      </w:tblPr>
      <w:tblGrid>
        <w:gridCol w:w="2151"/>
        <w:gridCol w:w="2540"/>
        <w:gridCol w:w="1948"/>
        <w:gridCol w:w="2376"/>
      </w:tblGrid>
      <w:tr w:rsidR="009A20AF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9A20AF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单位名称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ED5BE2" w:rsidP="00374F2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org_name</w:t>
            </w:r>
            <w:proofErr w:type="spellEnd"/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}</w:t>
            </w:r>
          </w:p>
        </w:tc>
      </w:tr>
      <w:tr w:rsidR="009A20AF" w:rsidRPr="00A04191" w:rsidTr="00FC270A">
        <w:trPr>
          <w:trHeight w:val="661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9A20AF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单位类型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ED5BE2" w:rsidP="00D47EC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org_type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D47ECB" w:rsidRPr="00A04191" w:rsidTr="00FC270A">
        <w:trPr>
          <w:trHeight w:val="684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6B719E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机构</w:t>
            </w:r>
            <w:r w:rsidR="00D47EC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投资建设主体</w:t>
            </w:r>
          </w:p>
        </w:tc>
        <w:tc>
          <w:tcPr>
            <w:tcW w:w="6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ED5BE2" w:rsidP="00D47EC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investment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  <w:r w:rsidR="00FC270A">
              <w:rPr>
                <w:rFonts w:ascii="仿宋_GB2312" w:eastAsia="仿宋_GB2312" w:hAnsi="宋体" w:cs="宋体"/>
                <w:kern w:val="0"/>
                <w:sz w:val="24"/>
              </w:rPr>
              <w:t xml:space="preserve">  </w:t>
            </w:r>
          </w:p>
        </w:tc>
      </w:tr>
      <w:tr w:rsidR="00D47ECB" w:rsidRPr="00A04191" w:rsidTr="00D52F71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D41A8B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机构</w:t>
            </w:r>
            <w:r w:rsidR="006B719E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服务</w:t>
            </w:r>
            <w:r w:rsidR="00D47EC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6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A8B" w:rsidRPr="00240203" w:rsidRDefault="00ED5BE2" w:rsidP="006B719E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service_type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="00D41A8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</w:t>
            </w:r>
          </w:p>
        </w:tc>
      </w:tr>
      <w:tr w:rsidR="003979A8" w:rsidRPr="00A04191" w:rsidTr="00D52F71">
        <w:trPr>
          <w:trHeight w:val="680"/>
          <w:jc w:val="center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投资主体</w:t>
            </w: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股东名称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股权比例</w:t>
            </w:r>
          </w:p>
        </w:tc>
      </w:tr>
      <w:tr w:rsidR="003979A8" w:rsidRPr="00A04191" w:rsidTr="00D52F71">
        <w:trPr>
          <w:trHeight w:val="680"/>
          <w:jc w:val="center"/>
        </w:trPr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D41A8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ED5BE2" w:rsidP="00D41A8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TBL1.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shareholder_name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ED5BE2" w:rsidP="006311D0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TBL1.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stock_ratio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D52F71">
        <w:trPr>
          <w:trHeight w:val="680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通讯地址/邮编</w:t>
            </w:r>
          </w:p>
        </w:tc>
        <w:tc>
          <w:tcPr>
            <w:tcW w:w="68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org_address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C7141A" w:rsidRDefault="00ED5BE2" w:rsidP="00ED5BE2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法人代表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legal_person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bCs/>
                <w:color w:val="000000"/>
                <w:sz w:val="24"/>
                <w:lang w:eastAsia="zh-CN"/>
              </w:rPr>
              <w:t>电话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legal_tel</w:t>
            </w:r>
            <w:proofErr w:type="spellEnd"/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联系人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linkman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电话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linkman_contact</w:t>
            </w:r>
            <w:proofErr w:type="spellEnd"/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传真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fax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手机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phone</w:t>
            </w: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网址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website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电子邮件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email</w:t>
            </w: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注册地址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register_address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注册时间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register_time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注册资金（万）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register_fund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资产总额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（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万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C3394C">
              <w:rPr>
                <w:rFonts w:ascii="仿宋_GB2312" w:eastAsia="仿宋_GB2312" w:hAnsi="宋体" w:cs="宋体" w:hint="cs"/>
                <w:kern w:val="0"/>
                <w:sz w:val="24"/>
              </w:rPr>
              <w:t>asset_</w:t>
            </w:r>
            <w:r w:rsidR="00C3394C">
              <w:rPr>
                <w:rFonts w:ascii="仿宋_GB2312" w:eastAsia="仿宋_GB2312" w:hAnsi="宋体" w:cs="宋体"/>
                <w:kern w:val="0"/>
                <w:sz w:val="24"/>
              </w:rPr>
              <w:t>total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</w:tbl>
    <w:p w:rsidR="004C0BF5" w:rsidRDefault="004C0BF5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641F9B" w:rsidRDefault="00641F9B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  <w:r w:rsidRPr="00B10087">
        <w:rPr>
          <w:rFonts w:ascii="宋体" w:hAnsi="宋体" w:hint="eastAsia"/>
          <w:b/>
          <w:sz w:val="28"/>
          <w:szCs w:val="28"/>
        </w:rPr>
        <w:t>二、</w:t>
      </w:r>
      <w:r w:rsidR="006B719E">
        <w:rPr>
          <w:rFonts w:ascii="宋体" w:hAnsi="宋体" w:hint="eastAsia"/>
          <w:b/>
          <w:sz w:val="28"/>
          <w:szCs w:val="28"/>
          <w:lang w:eastAsia="zh-CN"/>
        </w:rPr>
        <w:t>服务</w:t>
      </w:r>
      <w:r w:rsidR="00FE19F1">
        <w:rPr>
          <w:rFonts w:ascii="宋体" w:hAnsi="宋体" w:hint="eastAsia"/>
          <w:b/>
          <w:sz w:val="28"/>
          <w:szCs w:val="28"/>
          <w:lang w:eastAsia="zh-CN"/>
        </w:rPr>
        <w:t>团队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"/>
        <w:gridCol w:w="695"/>
        <w:gridCol w:w="530"/>
        <w:gridCol w:w="1586"/>
        <w:gridCol w:w="1177"/>
        <w:gridCol w:w="864"/>
        <w:gridCol w:w="91"/>
        <w:gridCol w:w="2034"/>
      </w:tblGrid>
      <w:tr w:rsidR="006B719E" w:rsidRPr="001F23BC" w:rsidTr="00C72D74">
        <w:trPr>
          <w:trHeight w:val="567"/>
        </w:trPr>
        <w:tc>
          <w:tcPr>
            <w:tcW w:w="2130" w:type="dxa"/>
            <w:gridSpan w:val="2"/>
            <w:vAlign w:val="center"/>
          </w:tcPr>
          <w:p w:rsidR="006B719E" w:rsidRPr="00240203" w:rsidRDefault="006B719E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单位</w:t>
            </w:r>
            <w:r w:rsidRPr="00240203">
              <w:rPr>
                <w:rFonts w:ascii="仿宋_GB2312" w:eastAsia="仿宋_GB2312" w:hAnsi="宋体" w:hint="eastAsia"/>
                <w:sz w:val="24"/>
                <w:lang w:eastAsia="zh-CN"/>
              </w:rPr>
              <w:t>人员总数</w:t>
            </w:r>
          </w:p>
        </w:tc>
        <w:tc>
          <w:tcPr>
            <w:tcW w:w="2131" w:type="dxa"/>
            <w:gridSpan w:val="2"/>
            <w:vAlign w:val="center"/>
          </w:tcPr>
          <w:p w:rsidR="006B719E" w:rsidRPr="00240203" w:rsidRDefault="00ED5BE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FE430D">
              <w:rPr>
                <w:rFonts w:ascii="仿宋_GB2312" w:eastAsia="仿宋_GB2312" w:hAnsi="宋体" w:hint="eastAsia"/>
                <w:sz w:val="24"/>
                <w:lang w:eastAsia="zh-CN"/>
              </w:rPr>
              <w:t>manage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2130" w:type="dxa"/>
            <w:gridSpan w:val="2"/>
            <w:vAlign w:val="center"/>
          </w:tcPr>
          <w:p w:rsidR="006B719E" w:rsidRPr="00240203" w:rsidRDefault="006B719E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服务人员总数</w:t>
            </w:r>
          </w:p>
        </w:tc>
        <w:tc>
          <w:tcPr>
            <w:tcW w:w="2131" w:type="dxa"/>
            <w:gridSpan w:val="2"/>
            <w:vAlign w:val="center"/>
          </w:tcPr>
          <w:p w:rsidR="006B719E" w:rsidRPr="00240203" w:rsidRDefault="00ED5BE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service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 w:val="restart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服务人员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结构</w:t>
            </w:r>
          </w:p>
        </w:tc>
        <w:tc>
          <w:tcPr>
            <w:tcW w:w="1276" w:type="dxa"/>
            <w:gridSpan w:val="2"/>
            <w:vAlign w:val="center"/>
          </w:tcPr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博士人数</w:t>
            </w:r>
          </w:p>
        </w:tc>
        <w:tc>
          <w:tcPr>
            <w:tcW w:w="2835" w:type="dxa"/>
            <w:gridSpan w:val="2"/>
          </w:tcPr>
          <w:p w:rsidR="00ED5BE2" w:rsidRPr="007B34A8" w:rsidRDefault="00ED5BE2" w:rsidP="00510D42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7B34A8">
              <w:rPr>
                <w:rFonts w:ascii="仿宋_GB2312" w:eastAsia="仿宋_GB2312" w:hAnsi="宋体" w:cs="宋体"/>
                <w:kern w:val="0"/>
                <w:sz w:val="24"/>
              </w:rPr>
              <w:t>doctor_num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t>所占</w:t>
            </w:r>
          </w:p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比例</w:t>
            </w:r>
          </w:p>
        </w:tc>
        <w:tc>
          <w:tcPr>
            <w:tcW w:w="2035" w:type="dxa"/>
          </w:tcPr>
          <w:p w:rsidR="00ED5BE2" w:rsidRPr="007B34A8" w:rsidRDefault="00ED5BE2" w:rsidP="00510D42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lastRenderedPageBreak/>
              <w:t>{</w:t>
            </w:r>
            <w:proofErr w:type="spellStart"/>
            <w:r w:rsidRPr="007B34A8">
              <w:rPr>
                <w:rFonts w:ascii="仿宋_GB2312" w:eastAsia="仿宋_GB2312" w:hAnsi="宋体" w:cs="宋体"/>
                <w:kern w:val="0"/>
                <w:sz w:val="24"/>
              </w:rPr>
              <w:t>doctor_ratio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硕士人数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master_num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master_ratio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本科人数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college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college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专科人数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junior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junior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</w:tbl>
    <w:p w:rsidR="004C0BF5" w:rsidRDefault="004C0BF5" w:rsidP="001F24CC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  <w:lang w:eastAsia="zh-CN"/>
        </w:rPr>
      </w:pPr>
    </w:p>
    <w:p w:rsidR="00E5434D" w:rsidRPr="002B7B11" w:rsidRDefault="0086717A" w:rsidP="001F24CC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</w:rPr>
      </w:pPr>
      <w:r w:rsidRPr="002B7B11">
        <w:rPr>
          <w:rFonts w:ascii="宋体" w:hAnsi="宋体" w:hint="eastAsia"/>
          <w:b/>
          <w:color w:val="000000"/>
          <w:sz w:val="28"/>
          <w:szCs w:val="28"/>
        </w:rPr>
        <w:t>三、</w:t>
      </w:r>
      <w:r w:rsidR="00AF7EEC" w:rsidRPr="002B7B11">
        <w:rPr>
          <w:rFonts w:ascii="宋体" w:hAnsi="宋体" w:hint="eastAsia"/>
          <w:b/>
          <w:color w:val="000000"/>
          <w:sz w:val="28"/>
          <w:szCs w:val="28"/>
        </w:rPr>
        <w:t>经营</w:t>
      </w:r>
      <w:r w:rsidRPr="002B7B11">
        <w:rPr>
          <w:rFonts w:ascii="宋体" w:hAnsi="宋体" w:hint="eastAsia"/>
          <w:b/>
          <w:color w:val="000000"/>
          <w:sz w:val="28"/>
          <w:szCs w:val="28"/>
        </w:rPr>
        <w:t>状况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388"/>
        <w:gridCol w:w="1560"/>
        <w:gridCol w:w="1701"/>
      </w:tblGrid>
      <w:tr w:rsidR="00ED5BE2" w:rsidRPr="00EC1E6C" w:rsidTr="009033F8">
        <w:tc>
          <w:tcPr>
            <w:tcW w:w="3823" w:type="dxa"/>
            <w:vAlign w:val="center"/>
          </w:tcPr>
          <w:p w:rsidR="00ED5BE2" w:rsidRPr="004C0BF5" w:rsidRDefault="00ED5BE2" w:rsidP="00ED5BE2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 w:rsidRPr="004C0BF5">
              <w:rPr>
                <w:rFonts w:ascii="仿宋" w:eastAsia="仿宋" w:hAnsi="仿宋" w:hint="eastAsia"/>
                <w:sz w:val="24"/>
              </w:rPr>
              <w:t>指标</w:t>
            </w:r>
          </w:p>
        </w:tc>
        <w:tc>
          <w:tcPr>
            <w:tcW w:w="1388" w:type="dxa"/>
            <w:vAlign w:val="center"/>
          </w:tcPr>
          <w:p w:rsidR="00ED5BE2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>
              <w:rPr>
                <w:rFonts w:ascii="仿宋" w:eastAsia="仿宋" w:hAnsi="仿宋" w:hint="eastAsia"/>
                <w:sz w:val="24"/>
              </w:rPr>
              <w:t>年</w:t>
            </w:r>
          </w:p>
        </w:tc>
        <w:tc>
          <w:tcPr>
            <w:tcW w:w="1560" w:type="dxa"/>
            <w:vAlign w:val="center"/>
          </w:tcPr>
          <w:p w:rsidR="00ED5BE2" w:rsidRPr="004C0BF5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 w:rsidRPr="004C0BF5">
              <w:rPr>
                <w:rFonts w:ascii="仿宋" w:eastAsia="仿宋" w:hAnsi="仿宋" w:hint="eastAsia"/>
                <w:sz w:val="24"/>
              </w:rPr>
              <w:t>年</w:t>
            </w:r>
          </w:p>
        </w:tc>
        <w:tc>
          <w:tcPr>
            <w:tcW w:w="1701" w:type="dxa"/>
            <w:vAlign w:val="center"/>
          </w:tcPr>
          <w:p w:rsidR="00ED5BE2" w:rsidRPr="004C0BF5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 w:rsidRPr="004C0BF5">
              <w:rPr>
                <w:rFonts w:ascii="仿宋" w:eastAsia="仿宋" w:hAnsi="仿宋" w:hint="eastAsia"/>
                <w:sz w:val="24"/>
              </w:rPr>
              <w:t>年</w:t>
            </w:r>
          </w:p>
        </w:tc>
      </w:tr>
      <w:tr w:rsidR="00ED5BE2" w:rsidRPr="00EC1E6C" w:rsidTr="009033F8">
        <w:trPr>
          <w:trHeight w:val="484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总收入（万元）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73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专业技术服务收入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52"/>
        </w:trPr>
        <w:tc>
          <w:tcPr>
            <w:tcW w:w="3823" w:type="dxa"/>
            <w:vAlign w:val="center"/>
          </w:tcPr>
          <w:p w:rsidR="00ED5BE2" w:rsidRPr="002B61A2" w:rsidRDefault="00ED5BE2" w:rsidP="002B61A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其他服务收入</w:t>
            </w:r>
          </w:p>
        </w:tc>
        <w:tc>
          <w:tcPr>
            <w:tcW w:w="1388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47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利润（万元）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上缴税金（万元）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{hand_tax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hand_tax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hand_tax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  <w:tr w:rsidR="00ED5BE2" w:rsidRPr="00EB59D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公共技术服务平台投资额（万元）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  <w:tr w:rsidR="00ED5BE2" w:rsidRPr="00EB59D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公共技术服务平台收益（万元）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{public_service_income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public_service_income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public_service_income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</w:tbl>
    <w:p w:rsidR="001F24CC" w:rsidRDefault="001F24CC" w:rsidP="00FD416D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b/>
          <w:sz w:val="28"/>
          <w:szCs w:val="28"/>
          <w:lang w:eastAsia="zh-CN"/>
        </w:rPr>
      </w:pPr>
    </w:p>
    <w:p w:rsidR="0086717A" w:rsidRDefault="0086717A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四、服务能力</w:t>
      </w:r>
    </w:p>
    <w:tbl>
      <w:tblPr>
        <w:tblW w:w="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493"/>
        <w:gridCol w:w="1403"/>
        <w:gridCol w:w="1540"/>
        <w:gridCol w:w="1540"/>
        <w:gridCol w:w="1540"/>
        <w:gridCol w:w="1540"/>
      </w:tblGrid>
      <w:tr w:rsidR="000D31B6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类型</w:t>
            </w:r>
          </w:p>
        </w:tc>
        <w:tc>
          <w:tcPr>
            <w:tcW w:w="493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服务内容</w:t>
            </w:r>
          </w:p>
        </w:tc>
        <w:tc>
          <w:tcPr>
            <w:tcW w:w="4483" w:type="dxa"/>
            <w:gridSpan w:val="3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服务情况</w:t>
            </w:r>
          </w:p>
        </w:tc>
        <w:tc>
          <w:tcPr>
            <w:tcW w:w="1540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是否</w:t>
            </w:r>
          </w:p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收费</w:t>
            </w:r>
          </w:p>
        </w:tc>
        <w:tc>
          <w:tcPr>
            <w:tcW w:w="1540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服务企业及项目的数量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403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是否</w:t>
            </w:r>
          </w:p>
        </w:tc>
        <w:tc>
          <w:tcPr>
            <w:tcW w:w="1540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自供</w:t>
            </w:r>
          </w:p>
        </w:tc>
        <w:tc>
          <w:tcPr>
            <w:tcW w:w="1540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合作</w:t>
            </w:r>
          </w:p>
        </w:tc>
        <w:tc>
          <w:tcPr>
            <w:tcW w:w="1540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540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tcBorders>
              <w:top w:val="single" w:sz="4" w:space="0" w:color="auto"/>
            </w:tcBorders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上一年度专业技术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服务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业绩</w:t>
            </w: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技术转移服务</w:t>
            </w:r>
          </w:p>
        </w:tc>
        <w:tc>
          <w:tcPr>
            <w:tcW w:w="1403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ser1}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0A5C48">
            <w:pPr>
              <w:spacing w:line="340" w:lineRule="exact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6C7F78" w:rsidRPr="004C0BF5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知识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产权服务</w:t>
            </w:r>
          </w:p>
        </w:tc>
        <w:tc>
          <w:tcPr>
            <w:tcW w:w="1403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lastRenderedPageBreak/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ser1}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公共技术平台</w:t>
            </w:r>
          </w:p>
        </w:tc>
        <w:tc>
          <w:tcPr>
            <w:tcW w:w="1403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common_service1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F0E95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F0E95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科技条件平台</w:t>
            </w:r>
          </w:p>
        </w:tc>
        <w:tc>
          <w:tcPr>
            <w:tcW w:w="1403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Tec_condition1}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Tec_condition2}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Tec_condition3}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Tec_condition4}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创业投资</w:t>
            </w:r>
          </w:p>
        </w:tc>
        <w:tc>
          <w:tcPr>
            <w:tcW w:w="1403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{Business1}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{Business2}</w:t>
            </w:r>
          </w:p>
        </w:tc>
        <w:tc>
          <w:tcPr>
            <w:tcW w:w="1540" w:type="dxa"/>
            <w:vAlign w:val="center"/>
          </w:tcPr>
          <w:p w:rsidR="000A5C48" w:rsidRPr="006413E2" w:rsidRDefault="00CC7A5E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business3}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business4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business5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融资及担保</w:t>
            </w:r>
          </w:p>
        </w:tc>
        <w:tc>
          <w:tcPr>
            <w:tcW w:w="1403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guarantee5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商业模式改造</w:t>
            </w:r>
          </w:p>
        </w:tc>
        <w:tc>
          <w:tcPr>
            <w:tcW w:w="1403" w:type="dxa"/>
            <w:vAlign w:val="center"/>
          </w:tcPr>
          <w:p w:rsidR="000A5C48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Business_model1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model2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Business_model3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CC7A5E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Business_model4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CC7A5E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Business_model5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信息管理咨询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创业导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师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创业讲座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行业交流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产品构建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市场拓展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1020"/>
          <w:jc w:val="center"/>
        </w:trPr>
        <w:tc>
          <w:tcPr>
            <w:tcW w:w="466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其他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（填写内容）</w:t>
            </w:r>
          </w:p>
        </w:tc>
        <w:tc>
          <w:tcPr>
            <w:tcW w:w="8056" w:type="dxa"/>
            <w:gridSpan w:val="6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66719C">
              <w:rPr>
                <w:rFonts w:ascii="仿宋_GB2312" w:eastAsia="仿宋_GB2312" w:hAnsi="宋体"/>
                <w:sz w:val="24"/>
                <w:lang w:eastAsia="zh-CN"/>
              </w:rPr>
              <w:t>other_service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战略合作中介机构数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中介机构类别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数量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1、管理咨询类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2、技术服务类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3、代理服务类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4、金融服务类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5、其他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6039BC">
              <w:rPr>
                <w:rFonts w:ascii="仿宋_GB2312" w:eastAsia="仿宋_GB2312" w:hAnsi="宋体"/>
                <w:sz w:val="24"/>
                <w:lang w:eastAsia="zh-CN"/>
              </w:rPr>
              <w:t>other_num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</w:tbl>
    <w:p w:rsidR="006B719E" w:rsidRDefault="000A5C48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/>
          <w:b/>
          <w:sz w:val="28"/>
          <w:szCs w:val="28"/>
          <w:lang w:eastAsia="zh-CN"/>
        </w:rPr>
        <w:br/>
      </w:r>
    </w:p>
    <w:p w:rsidR="000A5C48" w:rsidRDefault="000A5C48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691788" w:rsidRDefault="006B719E" w:rsidP="00FD416D">
      <w:pPr>
        <w:adjustRightInd w:val="0"/>
        <w:snapToGrid w:val="0"/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五</w:t>
      </w:r>
      <w:r w:rsidR="00336990">
        <w:rPr>
          <w:rFonts w:ascii="宋体" w:hAnsi="宋体" w:hint="eastAsia"/>
          <w:b/>
          <w:sz w:val="28"/>
          <w:szCs w:val="28"/>
          <w:lang w:eastAsia="zh-CN"/>
        </w:rPr>
        <w:t>、</w:t>
      </w:r>
      <w:r w:rsidR="00336990" w:rsidRPr="002055B0">
        <w:rPr>
          <w:rFonts w:ascii="宋体" w:hAnsi="宋体" w:hint="eastAsia"/>
          <w:b/>
          <w:sz w:val="28"/>
          <w:szCs w:val="28"/>
          <w:lang w:eastAsia="zh-CN"/>
        </w:rPr>
        <w:t>申报单位运行模式及特点</w:t>
      </w:r>
      <w:r w:rsidR="00E53261" w:rsidRPr="002055B0">
        <w:rPr>
          <w:rFonts w:ascii="宋体" w:hAnsi="宋体" w:hint="eastAsia"/>
          <w:b/>
          <w:sz w:val="28"/>
          <w:szCs w:val="28"/>
          <w:lang w:eastAsia="zh-CN"/>
        </w:rPr>
        <w:t>。</w:t>
      </w:r>
      <w:r w:rsidR="00691788" w:rsidRPr="00B10087">
        <w:rPr>
          <w:rFonts w:ascii="宋体" w:hAnsi="宋体" w:hint="eastAsia"/>
          <w:sz w:val="24"/>
          <w:lang w:eastAsia="zh-CN"/>
        </w:rPr>
        <w:t>（限500字）</w:t>
      </w:r>
    </w:p>
    <w:p w:rsidR="00FD6663" w:rsidRPr="002C40BA" w:rsidRDefault="00ED5BE2" w:rsidP="00FD416D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Pr="00B62B12">
        <w:rPr>
          <w:rFonts w:ascii="仿宋_GB2312" w:eastAsia="仿宋_GB2312" w:hAnsi="宋体"/>
          <w:sz w:val="24"/>
          <w:lang w:eastAsia="zh-CN"/>
        </w:rPr>
        <w:t>special</w:t>
      </w:r>
      <w:proofErr w:type="gramEnd"/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10A2" w:rsidRDefault="006B719E" w:rsidP="00EC474C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六</w:t>
      </w:r>
      <w:r w:rsidR="00F47D1D" w:rsidRPr="00FF3F4F">
        <w:rPr>
          <w:rFonts w:ascii="宋体" w:hAnsi="宋体" w:hint="eastAsia"/>
          <w:b/>
          <w:sz w:val="28"/>
          <w:szCs w:val="28"/>
        </w:rPr>
        <w:t>、</w:t>
      </w:r>
      <w:r w:rsidR="00336990">
        <w:rPr>
          <w:rFonts w:ascii="宋体" w:hAnsi="宋体" w:hint="eastAsia"/>
          <w:b/>
          <w:sz w:val="28"/>
          <w:szCs w:val="28"/>
          <w:lang w:eastAsia="zh-CN"/>
        </w:rPr>
        <w:t>申报单位</w:t>
      </w:r>
      <w:r>
        <w:rPr>
          <w:rFonts w:ascii="宋体" w:hAnsi="宋体" w:hint="eastAsia"/>
          <w:b/>
          <w:sz w:val="28"/>
          <w:szCs w:val="28"/>
          <w:lang w:eastAsia="zh-CN"/>
        </w:rPr>
        <w:t>科技服务</w:t>
      </w:r>
      <w:r w:rsidR="00F47D1D" w:rsidRPr="00FF3F4F">
        <w:rPr>
          <w:rFonts w:ascii="宋体" w:hAnsi="宋体" w:hint="eastAsia"/>
          <w:b/>
          <w:sz w:val="28"/>
          <w:szCs w:val="28"/>
        </w:rPr>
        <w:t>情况</w:t>
      </w:r>
      <w:r w:rsidR="002055B0">
        <w:rPr>
          <w:rFonts w:ascii="宋体" w:hAnsi="宋体" w:hint="eastAsia"/>
          <w:b/>
          <w:sz w:val="28"/>
          <w:szCs w:val="28"/>
          <w:lang w:eastAsia="zh-CN"/>
        </w:rPr>
        <w:t>。</w:t>
      </w:r>
      <w:r w:rsidR="000630F1" w:rsidRPr="002055B0">
        <w:rPr>
          <w:rFonts w:ascii="宋体" w:hAnsi="宋体" w:hint="eastAsia"/>
          <w:sz w:val="24"/>
          <w:lang w:eastAsia="zh-CN"/>
        </w:rPr>
        <w:t>（</w:t>
      </w:r>
      <w:r w:rsidR="00336990" w:rsidRPr="002055B0">
        <w:rPr>
          <w:rFonts w:ascii="宋体" w:hAnsi="宋体" w:hint="eastAsia"/>
          <w:sz w:val="24"/>
          <w:lang w:eastAsia="zh-CN"/>
        </w:rPr>
        <w:t>简明扼要的介绍</w:t>
      </w:r>
      <w:r>
        <w:rPr>
          <w:rFonts w:ascii="宋体" w:hAnsi="宋体" w:hint="eastAsia"/>
          <w:sz w:val="24"/>
          <w:lang w:eastAsia="zh-CN"/>
        </w:rPr>
        <w:t>单位科技服务的主要内容、</w:t>
      </w:r>
      <w:r w:rsidR="00336990" w:rsidRPr="002055B0">
        <w:rPr>
          <w:rFonts w:ascii="宋体" w:hAnsi="宋体" w:hint="eastAsia"/>
          <w:sz w:val="24"/>
          <w:lang w:eastAsia="zh-CN"/>
        </w:rPr>
        <w:t>平台功能、定位、搭建方式及运行服务情况，</w:t>
      </w:r>
      <w:r w:rsidR="00F47D1D" w:rsidRPr="002055B0">
        <w:rPr>
          <w:rFonts w:ascii="宋体" w:hAnsi="宋体" w:hint="eastAsia"/>
          <w:sz w:val="24"/>
          <w:lang w:eastAsia="zh-CN"/>
        </w:rPr>
        <w:t>限</w:t>
      </w:r>
      <w:r w:rsidR="002055B0">
        <w:rPr>
          <w:rFonts w:ascii="宋体" w:hAnsi="宋体" w:hint="eastAsia"/>
          <w:sz w:val="24"/>
          <w:lang w:eastAsia="zh-CN"/>
        </w:rPr>
        <w:t>6</w:t>
      </w:r>
      <w:r w:rsidR="00F47D1D" w:rsidRPr="002055B0">
        <w:rPr>
          <w:rFonts w:ascii="宋体" w:hAnsi="宋体" w:hint="eastAsia"/>
          <w:sz w:val="24"/>
          <w:lang w:eastAsia="zh-CN"/>
        </w:rPr>
        <w:t>00</w:t>
      </w:r>
      <w:r w:rsidR="000630F1" w:rsidRPr="002055B0">
        <w:rPr>
          <w:rFonts w:ascii="宋体" w:hAnsi="宋体" w:hint="eastAsia"/>
          <w:sz w:val="24"/>
          <w:lang w:eastAsia="zh-CN"/>
        </w:rPr>
        <w:t>字）</w:t>
      </w:r>
    </w:p>
    <w:p w:rsidR="00FD6663" w:rsidRPr="002C40BA" w:rsidRDefault="00ED5BE2" w:rsidP="002C40BA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sz w:val="24"/>
          <w:lang w:eastAsia="zh-CN"/>
        </w:rPr>
      </w:pPr>
      <w:r w:rsidRPr="002C40BA">
        <w:rPr>
          <w:rFonts w:ascii="仿宋_GB2312" w:eastAsia="仿宋_GB2312" w:hAnsi="宋体" w:hint="cs"/>
          <w:sz w:val="24"/>
          <w:lang w:eastAsia="zh-CN"/>
        </w:rPr>
        <w:t>{</w:t>
      </w:r>
      <w:proofErr w:type="spellStart"/>
      <w:r w:rsidRPr="002C40BA">
        <w:rPr>
          <w:rFonts w:ascii="仿宋_GB2312" w:eastAsia="仿宋_GB2312" w:hAnsi="宋体"/>
          <w:sz w:val="24"/>
          <w:lang w:eastAsia="zh-CN"/>
        </w:rPr>
        <w:t>service</w:t>
      </w:r>
      <w:r w:rsidR="004742D1" w:rsidRPr="002C40BA">
        <w:rPr>
          <w:rFonts w:ascii="仿宋_GB2312" w:eastAsia="仿宋_GB2312" w:hAnsi="宋体"/>
          <w:sz w:val="24"/>
          <w:lang w:eastAsia="zh-CN"/>
        </w:rPr>
        <w:t>_thing</w:t>
      </w:r>
      <w:proofErr w:type="spellEnd"/>
      <w:r w:rsidRPr="002C40BA">
        <w:rPr>
          <w:rFonts w:ascii="仿宋_GB2312" w:eastAsia="仿宋_GB2312" w:hAnsi="宋体" w:hint="cs"/>
          <w:sz w:val="24"/>
          <w:lang w:eastAsia="zh-CN"/>
        </w:rPr>
        <w:t>}</w:t>
      </w:r>
    </w:p>
    <w:p w:rsidR="008B1DEA" w:rsidRDefault="006B719E" w:rsidP="003F0339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七</w:t>
      </w:r>
      <w:r w:rsidR="00804A8F">
        <w:rPr>
          <w:rFonts w:ascii="宋体" w:hAnsi="宋体" w:hint="eastAsia"/>
          <w:b/>
          <w:sz w:val="28"/>
          <w:szCs w:val="28"/>
          <w:lang w:eastAsia="zh-CN"/>
        </w:rPr>
        <w:t>、</w:t>
      </w:r>
      <w:r w:rsidR="00E53261">
        <w:rPr>
          <w:rFonts w:ascii="宋体" w:hAnsi="宋体" w:hint="eastAsia"/>
          <w:b/>
          <w:color w:val="000000"/>
          <w:sz w:val="28"/>
          <w:szCs w:val="28"/>
          <w:lang w:eastAsia="zh-CN"/>
        </w:rPr>
        <w:t>申报单位</w:t>
      </w:r>
      <w:r w:rsidR="00683C44">
        <w:rPr>
          <w:rFonts w:ascii="宋体" w:hAnsi="宋体" w:hint="eastAsia"/>
          <w:b/>
          <w:color w:val="000000"/>
          <w:sz w:val="28"/>
          <w:szCs w:val="28"/>
          <w:lang w:eastAsia="zh-CN"/>
        </w:rPr>
        <w:t>近二年</w:t>
      </w:r>
      <w:r w:rsidR="001A138D" w:rsidRPr="00F028D5">
        <w:rPr>
          <w:rFonts w:ascii="宋体" w:hAnsi="宋体" w:hint="eastAsia"/>
          <w:b/>
          <w:color w:val="000000"/>
          <w:sz w:val="28"/>
          <w:szCs w:val="28"/>
          <w:lang w:eastAsia="zh-CN"/>
        </w:rPr>
        <w:t>开展的</w:t>
      </w: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科技</w:t>
      </w:r>
      <w:r w:rsidR="00E53261">
        <w:rPr>
          <w:rFonts w:ascii="宋体" w:hAnsi="宋体" w:hint="eastAsia"/>
          <w:b/>
          <w:color w:val="000000"/>
          <w:sz w:val="28"/>
          <w:szCs w:val="28"/>
          <w:lang w:eastAsia="zh-CN"/>
        </w:rPr>
        <w:t>服务工作</w:t>
      </w:r>
      <w:r w:rsidR="00860347" w:rsidRPr="002055B0">
        <w:rPr>
          <w:rFonts w:ascii="宋体" w:hAnsi="宋体" w:hint="eastAsia"/>
          <w:sz w:val="24"/>
          <w:lang w:eastAsia="zh-CN"/>
        </w:rPr>
        <w:t>（</w:t>
      </w:r>
      <w:r w:rsidR="00E53261" w:rsidRPr="002055B0">
        <w:rPr>
          <w:rFonts w:ascii="宋体" w:hAnsi="宋体" w:hint="eastAsia"/>
          <w:sz w:val="24"/>
          <w:lang w:eastAsia="zh-CN"/>
        </w:rPr>
        <w:t>申报单位组织开展的重大活动</w:t>
      </w:r>
      <w:r w:rsidR="00BD14B1" w:rsidRPr="002055B0">
        <w:rPr>
          <w:rFonts w:ascii="宋体" w:hAnsi="宋体" w:hint="eastAsia"/>
          <w:sz w:val="24"/>
          <w:lang w:eastAsia="zh-CN"/>
        </w:rPr>
        <w:t>、</w:t>
      </w:r>
      <w:r w:rsidR="00E53261" w:rsidRPr="002055B0">
        <w:rPr>
          <w:rFonts w:ascii="宋体" w:hAnsi="宋体" w:hint="eastAsia"/>
          <w:sz w:val="24"/>
          <w:lang w:eastAsia="zh-CN"/>
        </w:rPr>
        <w:t>公共服务平台搭建与完善，以及围绕</w:t>
      </w:r>
      <w:r w:rsidR="004C59DF">
        <w:rPr>
          <w:rFonts w:ascii="宋体" w:hAnsi="宋体" w:hint="eastAsia"/>
          <w:sz w:val="24"/>
          <w:lang w:eastAsia="zh-CN"/>
        </w:rPr>
        <w:t>科技</w:t>
      </w:r>
      <w:r w:rsidR="00E53261" w:rsidRPr="002055B0">
        <w:rPr>
          <w:rFonts w:ascii="宋体" w:hAnsi="宋体" w:hint="eastAsia"/>
          <w:sz w:val="24"/>
          <w:lang w:eastAsia="zh-CN"/>
        </w:rPr>
        <w:t>服务开展的相关工作</w:t>
      </w:r>
      <w:r w:rsidR="004C59DF">
        <w:rPr>
          <w:rFonts w:ascii="宋体" w:hAnsi="宋体" w:hint="eastAsia"/>
          <w:sz w:val="24"/>
          <w:lang w:eastAsia="zh-CN"/>
        </w:rPr>
        <w:t>，</w:t>
      </w:r>
      <w:r w:rsidR="008B1DEA">
        <w:rPr>
          <w:rFonts w:ascii="宋体" w:hAnsi="宋体" w:hint="eastAsia"/>
          <w:sz w:val="24"/>
          <w:lang w:eastAsia="zh-CN"/>
        </w:rPr>
        <w:t>限1</w:t>
      </w:r>
      <w:r w:rsidR="003F0339">
        <w:rPr>
          <w:rFonts w:ascii="宋体" w:hAnsi="宋体" w:hint="eastAsia"/>
          <w:sz w:val="24"/>
          <w:lang w:eastAsia="zh-CN"/>
        </w:rPr>
        <w:t>0</w:t>
      </w:r>
      <w:r w:rsidR="008B1DEA" w:rsidRPr="008B1DEA">
        <w:rPr>
          <w:rFonts w:ascii="宋体" w:hAnsi="宋体" w:hint="eastAsia"/>
          <w:sz w:val="24"/>
          <w:lang w:eastAsia="zh-CN"/>
        </w:rPr>
        <w:t>00</w:t>
      </w:r>
      <w:r w:rsidR="008B1DEA">
        <w:rPr>
          <w:rFonts w:ascii="宋体" w:hAnsi="宋体" w:hint="eastAsia"/>
          <w:sz w:val="24"/>
          <w:lang w:eastAsia="zh-CN"/>
        </w:rPr>
        <w:t>字）</w:t>
      </w:r>
    </w:p>
    <w:p w:rsidR="004C59DF" w:rsidRPr="002644D1" w:rsidRDefault="00ED5BE2" w:rsidP="00860347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  <w:r w:rsidRPr="002644D1">
        <w:rPr>
          <w:rFonts w:ascii="仿宋_GB2312" w:eastAsia="仿宋_GB2312" w:hAnsi="宋体" w:hint="eastAsia"/>
          <w:sz w:val="24"/>
          <w:lang w:eastAsia="zh-CN"/>
        </w:rPr>
        <w:t>{</w:t>
      </w:r>
      <w:proofErr w:type="spellStart"/>
      <w:r w:rsidRPr="002644D1">
        <w:rPr>
          <w:rFonts w:ascii="仿宋_GB2312" w:eastAsia="仿宋_GB2312" w:hAnsi="宋体"/>
          <w:sz w:val="24"/>
          <w:lang w:eastAsia="zh-CN"/>
        </w:rPr>
        <w:t>service_job</w:t>
      </w:r>
      <w:proofErr w:type="spellEnd"/>
      <w:r w:rsidRPr="002644D1">
        <w:rPr>
          <w:rFonts w:ascii="仿宋_GB2312" w:eastAsia="仿宋_GB2312" w:hAnsi="宋体" w:hint="eastAsia"/>
          <w:sz w:val="24"/>
          <w:lang w:eastAsia="zh-CN"/>
        </w:rPr>
        <w:t>}</w:t>
      </w:r>
    </w:p>
    <w:p w:rsidR="00E52E2E" w:rsidRPr="002055B0" w:rsidRDefault="003F0339" w:rsidP="00860347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八</w:t>
      </w:r>
      <w:r w:rsidR="008B1DEA" w:rsidRPr="008B1DEA">
        <w:rPr>
          <w:rFonts w:ascii="宋体" w:hAnsi="宋体" w:hint="eastAsia"/>
          <w:b/>
          <w:color w:val="000000"/>
          <w:sz w:val="28"/>
          <w:szCs w:val="28"/>
          <w:lang w:eastAsia="zh-CN"/>
        </w:rPr>
        <w:t>、申报项目简介</w:t>
      </w:r>
      <w:r w:rsidR="008B1DEA">
        <w:rPr>
          <w:rFonts w:ascii="宋体" w:hAnsi="宋体" w:hint="eastAsia"/>
          <w:sz w:val="24"/>
          <w:lang w:eastAsia="zh-CN"/>
        </w:rPr>
        <w:t>（</w:t>
      </w:r>
      <w:r w:rsidR="00F028D5" w:rsidRPr="002055B0">
        <w:rPr>
          <w:rFonts w:ascii="宋体" w:hAnsi="宋体" w:hint="eastAsia"/>
          <w:sz w:val="24"/>
          <w:lang w:eastAsia="zh-CN"/>
        </w:rPr>
        <w:t>项目可为</w:t>
      </w:r>
      <w:r w:rsidR="002055B0" w:rsidRPr="002055B0">
        <w:rPr>
          <w:rFonts w:ascii="宋体" w:hAnsi="宋体" w:hint="eastAsia"/>
          <w:sz w:val="24"/>
          <w:lang w:eastAsia="zh-CN"/>
        </w:rPr>
        <w:t>涉及</w:t>
      </w:r>
      <w:r w:rsidR="008B1DEA">
        <w:rPr>
          <w:rFonts w:ascii="宋体" w:hAnsi="宋体" w:hint="eastAsia"/>
          <w:sz w:val="24"/>
          <w:lang w:eastAsia="zh-CN"/>
        </w:rPr>
        <w:t>第</w:t>
      </w:r>
      <w:r>
        <w:rPr>
          <w:rFonts w:ascii="宋体" w:hAnsi="宋体" w:hint="eastAsia"/>
          <w:sz w:val="24"/>
          <w:lang w:eastAsia="zh-CN"/>
        </w:rPr>
        <w:t>七</w:t>
      </w:r>
      <w:r w:rsidR="008B1DEA">
        <w:rPr>
          <w:rFonts w:ascii="宋体" w:hAnsi="宋体" w:hint="eastAsia"/>
          <w:sz w:val="24"/>
          <w:lang w:eastAsia="zh-CN"/>
        </w:rPr>
        <w:t>项内容中</w:t>
      </w:r>
      <w:r w:rsidR="004C2378" w:rsidRPr="002055B0">
        <w:rPr>
          <w:rFonts w:ascii="宋体" w:hAnsi="宋体" w:hint="eastAsia"/>
          <w:sz w:val="24"/>
          <w:lang w:eastAsia="zh-CN"/>
        </w:rPr>
        <w:t>已开展但尚未完成或即将开展</w:t>
      </w:r>
      <w:r w:rsidR="008B1DEA">
        <w:rPr>
          <w:rFonts w:ascii="宋体" w:hAnsi="宋体" w:hint="eastAsia"/>
          <w:sz w:val="24"/>
          <w:lang w:eastAsia="zh-CN"/>
        </w:rPr>
        <w:t>的工作</w:t>
      </w:r>
      <w:r w:rsidR="004C59DF">
        <w:rPr>
          <w:rFonts w:ascii="宋体" w:hAnsi="宋体" w:hint="eastAsia"/>
          <w:sz w:val="24"/>
          <w:lang w:eastAsia="zh-CN"/>
        </w:rPr>
        <w:t>，</w:t>
      </w:r>
      <w:r w:rsidR="008B1DEA">
        <w:rPr>
          <w:rFonts w:ascii="宋体" w:hAnsi="宋体" w:hint="eastAsia"/>
          <w:sz w:val="24"/>
          <w:lang w:eastAsia="zh-CN"/>
        </w:rPr>
        <w:t>限1</w:t>
      </w:r>
      <w:r>
        <w:rPr>
          <w:rFonts w:ascii="宋体" w:hAnsi="宋体" w:hint="eastAsia"/>
          <w:sz w:val="24"/>
          <w:lang w:eastAsia="zh-CN"/>
        </w:rPr>
        <w:t>0</w:t>
      </w:r>
      <w:r w:rsidR="008B1DEA">
        <w:rPr>
          <w:rFonts w:ascii="宋体" w:hAnsi="宋体" w:hint="eastAsia"/>
          <w:sz w:val="24"/>
          <w:lang w:eastAsia="zh-CN"/>
        </w:rPr>
        <w:t>00字</w:t>
      </w:r>
      <w:r w:rsidR="00F50DEB" w:rsidRPr="002055B0">
        <w:rPr>
          <w:rFonts w:ascii="宋体" w:hAnsi="宋体" w:hint="eastAsia"/>
          <w:sz w:val="24"/>
          <w:lang w:eastAsia="zh-CN"/>
        </w:rPr>
        <w:t>）</w:t>
      </w:r>
    </w:p>
    <w:p w:rsidR="000F1002" w:rsidRDefault="00ED5BE2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  <w:r w:rsidRPr="00CF69E6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Pr="00CF69E6">
        <w:rPr>
          <w:rFonts w:ascii="仿宋_GB2312" w:eastAsia="仿宋_GB2312" w:hAnsi="宋体"/>
          <w:sz w:val="24"/>
          <w:lang w:eastAsia="zh-CN"/>
        </w:rPr>
        <w:t>abstract</w:t>
      </w:r>
      <w:proofErr w:type="gramEnd"/>
      <w:r w:rsidRPr="00CF69E6">
        <w:rPr>
          <w:rFonts w:ascii="仿宋_GB2312" w:eastAsia="仿宋_GB2312" w:hAnsi="宋体" w:hint="cs"/>
          <w:sz w:val="24"/>
          <w:lang w:eastAsia="zh-CN"/>
        </w:rPr>
        <w:t>}</w:t>
      </w: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1D6ED7">
      <w:pPr>
        <w:spacing w:line="360" w:lineRule="auto"/>
        <w:jc w:val="center"/>
        <w:outlineLvl w:val="2"/>
        <w:rPr>
          <w:color w:val="000000"/>
          <w:kern w:val="2"/>
          <w:sz w:val="32"/>
          <w:szCs w:val="22"/>
          <w:lang w:eastAsia="zh-CN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1D6ED7" w:rsidRPr="00CF69E6" w:rsidRDefault="001D6ED7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sectPr w:rsidR="001D6ED7" w:rsidRPr="00CF6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D27" w:rsidRDefault="00294D27">
      <w:r>
        <w:separator/>
      </w:r>
    </w:p>
  </w:endnote>
  <w:endnote w:type="continuationSeparator" w:id="0">
    <w:p w:rsidR="00294D27" w:rsidRDefault="0029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88" w:rsidRDefault="001C7D8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002" w:rsidRDefault="000F100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904A6" w:rsidRPr="00B904A6">
      <w:rPr>
        <w:noProof/>
        <w:lang w:val="zh-CN" w:eastAsia="zh-CN"/>
      </w:rPr>
      <w:t>2</w:t>
    </w:r>
    <w:r>
      <w:fldChar w:fldCharType="end"/>
    </w:r>
  </w:p>
  <w:p w:rsidR="000F1002" w:rsidRDefault="000F100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88" w:rsidRDefault="001C7D8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D27" w:rsidRDefault="00294D27">
      <w:r>
        <w:separator/>
      </w:r>
    </w:p>
  </w:footnote>
  <w:footnote w:type="continuationSeparator" w:id="0">
    <w:p w:rsidR="00294D27" w:rsidRDefault="00294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Default="00DC5A1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Pr="001C7D88" w:rsidRDefault="001C7D88" w:rsidP="001C7D88">
    <w:r w:rsidRPr="001C7D8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Default="00DC5A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7930"/>
    <w:multiLevelType w:val="hybridMultilevel"/>
    <w:tmpl w:val="71821500"/>
    <w:lvl w:ilvl="0" w:tplc="6A20C426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8100D"/>
    <w:multiLevelType w:val="hybridMultilevel"/>
    <w:tmpl w:val="DA00B5EA"/>
    <w:lvl w:ilvl="0" w:tplc="A59AB48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27C3C"/>
    <w:multiLevelType w:val="hybridMultilevel"/>
    <w:tmpl w:val="A9605950"/>
    <w:lvl w:ilvl="0" w:tplc="E0B057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55A7BE7"/>
    <w:multiLevelType w:val="hybridMultilevel"/>
    <w:tmpl w:val="0F08142E"/>
    <w:lvl w:ilvl="0" w:tplc="1348FE9A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C7AB4"/>
    <w:multiLevelType w:val="hybridMultilevel"/>
    <w:tmpl w:val="0CAC9DBE"/>
    <w:lvl w:ilvl="0" w:tplc="003C6D14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vPGEk9y2191B7bXvKmmTrOFBapy9NwTUgBRT7LtVAhlWUTfziWoB7xVQp3K3N2R7x1kftpkBxcoRO99JzrooiA==" w:salt="ApEUwExIEHGUipUggDrEy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5"/>
    <w:rsid w:val="00000439"/>
    <w:rsid w:val="00002245"/>
    <w:rsid w:val="00011554"/>
    <w:rsid w:val="000132CF"/>
    <w:rsid w:val="00021EEF"/>
    <w:rsid w:val="00024173"/>
    <w:rsid w:val="00027478"/>
    <w:rsid w:val="000318CC"/>
    <w:rsid w:val="000326D7"/>
    <w:rsid w:val="00034B8E"/>
    <w:rsid w:val="00036C36"/>
    <w:rsid w:val="0004186B"/>
    <w:rsid w:val="00043473"/>
    <w:rsid w:val="00052918"/>
    <w:rsid w:val="00057CBA"/>
    <w:rsid w:val="000603CE"/>
    <w:rsid w:val="000630F1"/>
    <w:rsid w:val="00076E2D"/>
    <w:rsid w:val="0008042A"/>
    <w:rsid w:val="00095147"/>
    <w:rsid w:val="000A2916"/>
    <w:rsid w:val="000A4F2E"/>
    <w:rsid w:val="000A5C48"/>
    <w:rsid w:val="000B45F2"/>
    <w:rsid w:val="000C5ADF"/>
    <w:rsid w:val="000D2CAB"/>
    <w:rsid w:val="000D31B6"/>
    <w:rsid w:val="000E18B7"/>
    <w:rsid w:val="000F0E95"/>
    <w:rsid w:val="000F1002"/>
    <w:rsid w:val="00103894"/>
    <w:rsid w:val="001071C7"/>
    <w:rsid w:val="00114BD8"/>
    <w:rsid w:val="00137A55"/>
    <w:rsid w:val="001443E2"/>
    <w:rsid w:val="00145770"/>
    <w:rsid w:val="00155842"/>
    <w:rsid w:val="00172D83"/>
    <w:rsid w:val="00173AD6"/>
    <w:rsid w:val="00182A52"/>
    <w:rsid w:val="0018506A"/>
    <w:rsid w:val="001A138D"/>
    <w:rsid w:val="001A2F88"/>
    <w:rsid w:val="001A3B25"/>
    <w:rsid w:val="001A4967"/>
    <w:rsid w:val="001A7682"/>
    <w:rsid w:val="001B095C"/>
    <w:rsid w:val="001B5AAF"/>
    <w:rsid w:val="001C2818"/>
    <w:rsid w:val="001C7D88"/>
    <w:rsid w:val="001D6ED7"/>
    <w:rsid w:val="001E227D"/>
    <w:rsid w:val="001E409C"/>
    <w:rsid w:val="001F23BC"/>
    <w:rsid w:val="001F24CC"/>
    <w:rsid w:val="00202665"/>
    <w:rsid w:val="00203773"/>
    <w:rsid w:val="002055B0"/>
    <w:rsid w:val="00213969"/>
    <w:rsid w:val="00216BB7"/>
    <w:rsid w:val="00225D82"/>
    <w:rsid w:val="00232D55"/>
    <w:rsid w:val="00234860"/>
    <w:rsid w:val="00240203"/>
    <w:rsid w:val="00250BDD"/>
    <w:rsid w:val="00253E6F"/>
    <w:rsid w:val="00253E7A"/>
    <w:rsid w:val="002644D1"/>
    <w:rsid w:val="00264787"/>
    <w:rsid w:val="00264D0A"/>
    <w:rsid w:val="002653AA"/>
    <w:rsid w:val="00280B3B"/>
    <w:rsid w:val="0028148C"/>
    <w:rsid w:val="002819CD"/>
    <w:rsid w:val="00282961"/>
    <w:rsid w:val="00292A00"/>
    <w:rsid w:val="00294D27"/>
    <w:rsid w:val="002A785F"/>
    <w:rsid w:val="002B61A2"/>
    <w:rsid w:val="002B7B11"/>
    <w:rsid w:val="002C40BA"/>
    <w:rsid w:val="002C58AB"/>
    <w:rsid w:val="002C600A"/>
    <w:rsid w:val="002C622F"/>
    <w:rsid w:val="002D2772"/>
    <w:rsid w:val="002F0683"/>
    <w:rsid w:val="002F3022"/>
    <w:rsid w:val="00307354"/>
    <w:rsid w:val="00315FDA"/>
    <w:rsid w:val="0032476C"/>
    <w:rsid w:val="00327823"/>
    <w:rsid w:val="00332E73"/>
    <w:rsid w:val="00334266"/>
    <w:rsid w:val="00336990"/>
    <w:rsid w:val="003405EF"/>
    <w:rsid w:val="0034146E"/>
    <w:rsid w:val="003419D5"/>
    <w:rsid w:val="00346EBB"/>
    <w:rsid w:val="00352E48"/>
    <w:rsid w:val="00355118"/>
    <w:rsid w:val="00367099"/>
    <w:rsid w:val="00370DD7"/>
    <w:rsid w:val="003710A2"/>
    <w:rsid w:val="00374F2C"/>
    <w:rsid w:val="0037572E"/>
    <w:rsid w:val="00375E64"/>
    <w:rsid w:val="0038183E"/>
    <w:rsid w:val="0038318C"/>
    <w:rsid w:val="00384133"/>
    <w:rsid w:val="0038451C"/>
    <w:rsid w:val="00391B3A"/>
    <w:rsid w:val="003920A8"/>
    <w:rsid w:val="00393477"/>
    <w:rsid w:val="00394FD1"/>
    <w:rsid w:val="003979A8"/>
    <w:rsid w:val="00397FBD"/>
    <w:rsid w:val="003A4D4D"/>
    <w:rsid w:val="003A53FA"/>
    <w:rsid w:val="003D5F8F"/>
    <w:rsid w:val="003E128B"/>
    <w:rsid w:val="003E1A16"/>
    <w:rsid w:val="003F0339"/>
    <w:rsid w:val="003F1951"/>
    <w:rsid w:val="00417051"/>
    <w:rsid w:val="00417A4B"/>
    <w:rsid w:val="004363ED"/>
    <w:rsid w:val="004368D6"/>
    <w:rsid w:val="00447D32"/>
    <w:rsid w:val="0045157C"/>
    <w:rsid w:val="004518CB"/>
    <w:rsid w:val="004549F5"/>
    <w:rsid w:val="00462765"/>
    <w:rsid w:val="00463688"/>
    <w:rsid w:val="004738D2"/>
    <w:rsid w:val="004742D1"/>
    <w:rsid w:val="00481DF6"/>
    <w:rsid w:val="00490170"/>
    <w:rsid w:val="004A0CAC"/>
    <w:rsid w:val="004A13B5"/>
    <w:rsid w:val="004A510C"/>
    <w:rsid w:val="004A6D43"/>
    <w:rsid w:val="004C0BF5"/>
    <w:rsid w:val="004C2378"/>
    <w:rsid w:val="004C59DF"/>
    <w:rsid w:val="004D4F91"/>
    <w:rsid w:val="004F1CCD"/>
    <w:rsid w:val="00510D42"/>
    <w:rsid w:val="00515C77"/>
    <w:rsid w:val="00525AFC"/>
    <w:rsid w:val="005357F7"/>
    <w:rsid w:val="00536304"/>
    <w:rsid w:val="00543225"/>
    <w:rsid w:val="00544C97"/>
    <w:rsid w:val="0055340A"/>
    <w:rsid w:val="00556B51"/>
    <w:rsid w:val="005646AE"/>
    <w:rsid w:val="0058035E"/>
    <w:rsid w:val="00583C17"/>
    <w:rsid w:val="005843D6"/>
    <w:rsid w:val="00587874"/>
    <w:rsid w:val="00597D7F"/>
    <w:rsid w:val="005A485C"/>
    <w:rsid w:val="005A7DA0"/>
    <w:rsid w:val="005B3412"/>
    <w:rsid w:val="005B5C47"/>
    <w:rsid w:val="005D2592"/>
    <w:rsid w:val="005F1817"/>
    <w:rsid w:val="005F23BC"/>
    <w:rsid w:val="005F6D6C"/>
    <w:rsid w:val="006039BC"/>
    <w:rsid w:val="00606CA2"/>
    <w:rsid w:val="00612366"/>
    <w:rsid w:val="00615992"/>
    <w:rsid w:val="006263FC"/>
    <w:rsid w:val="006311D0"/>
    <w:rsid w:val="00632049"/>
    <w:rsid w:val="006320D7"/>
    <w:rsid w:val="00635F67"/>
    <w:rsid w:val="006413E2"/>
    <w:rsid w:val="00641E02"/>
    <w:rsid w:val="00641F9B"/>
    <w:rsid w:val="006442A0"/>
    <w:rsid w:val="00647C63"/>
    <w:rsid w:val="0066719C"/>
    <w:rsid w:val="00683C44"/>
    <w:rsid w:val="0069101B"/>
    <w:rsid w:val="00691788"/>
    <w:rsid w:val="006A56C1"/>
    <w:rsid w:val="006B5152"/>
    <w:rsid w:val="006B719E"/>
    <w:rsid w:val="006C46AE"/>
    <w:rsid w:val="006C7F78"/>
    <w:rsid w:val="006D102A"/>
    <w:rsid w:val="006D3BAD"/>
    <w:rsid w:val="006D711A"/>
    <w:rsid w:val="006E5937"/>
    <w:rsid w:val="006F3B05"/>
    <w:rsid w:val="006F7624"/>
    <w:rsid w:val="00702E9C"/>
    <w:rsid w:val="007128C2"/>
    <w:rsid w:val="00713224"/>
    <w:rsid w:val="007174E5"/>
    <w:rsid w:val="007175EF"/>
    <w:rsid w:val="0072045D"/>
    <w:rsid w:val="00721030"/>
    <w:rsid w:val="007349F0"/>
    <w:rsid w:val="0074190F"/>
    <w:rsid w:val="00744D07"/>
    <w:rsid w:val="007509D6"/>
    <w:rsid w:val="007525E0"/>
    <w:rsid w:val="00771321"/>
    <w:rsid w:val="00771354"/>
    <w:rsid w:val="007819A5"/>
    <w:rsid w:val="007844EB"/>
    <w:rsid w:val="00785F95"/>
    <w:rsid w:val="00797781"/>
    <w:rsid w:val="007A4CA3"/>
    <w:rsid w:val="007B0174"/>
    <w:rsid w:val="007B6B4C"/>
    <w:rsid w:val="007D1014"/>
    <w:rsid w:val="007E0AC1"/>
    <w:rsid w:val="007E3A4E"/>
    <w:rsid w:val="007F37AA"/>
    <w:rsid w:val="00802A39"/>
    <w:rsid w:val="00804A8F"/>
    <w:rsid w:val="0082255E"/>
    <w:rsid w:val="00825848"/>
    <w:rsid w:val="00826A26"/>
    <w:rsid w:val="00832EA6"/>
    <w:rsid w:val="00860347"/>
    <w:rsid w:val="00861FA1"/>
    <w:rsid w:val="00865B69"/>
    <w:rsid w:val="0086717A"/>
    <w:rsid w:val="008727B2"/>
    <w:rsid w:val="008938E6"/>
    <w:rsid w:val="008A07B2"/>
    <w:rsid w:val="008A34CD"/>
    <w:rsid w:val="008A40DA"/>
    <w:rsid w:val="008A572D"/>
    <w:rsid w:val="008A592B"/>
    <w:rsid w:val="008A662C"/>
    <w:rsid w:val="008B1DEA"/>
    <w:rsid w:val="008B2765"/>
    <w:rsid w:val="008D483E"/>
    <w:rsid w:val="008E6DC6"/>
    <w:rsid w:val="008F1896"/>
    <w:rsid w:val="008F3B78"/>
    <w:rsid w:val="009033F8"/>
    <w:rsid w:val="00922BF2"/>
    <w:rsid w:val="009345BB"/>
    <w:rsid w:val="00941F53"/>
    <w:rsid w:val="00951E7A"/>
    <w:rsid w:val="0096108C"/>
    <w:rsid w:val="0096290A"/>
    <w:rsid w:val="00962953"/>
    <w:rsid w:val="00981C51"/>
    <w:rsid w:val="0098710F"/>
    <w:rsid w:val="00987DB8"/>
    <w:rsid w:val="009919CD"/>
    <w:rsid w:val="009A20AF"/>
    <w:rsid w:val="009A3F92"/>
    <w:rsid w:val="009A67F9"/>
    <w:rsid w:val="009B13D5"/>
    <w:rsid w:val="009B1C4C"/>
    <w:rsid w:val="009B212E"/>
    <w:rsid w:val="009C5632"/>
    <w:rsid w:val="009D0FCB"/>
    <w:rsid w:val="009D6F7F"/>
    <w:rsid w:val="009D7A65"/>
    <w:rsid w:val="009F557B"/>
    <w:rsid w:val="009F567B"/>
    <w:rsid w:val="00A01E6F"/>
    <w:rsid w:val="00A02EFF"/>
    <w:rsid w:val="00A15E7C"/>
    <w:rsid w:val="00A30726"/>
    <w:rsid w:val="00A34556"/>
    <w:rsid w:val="00A34F64"/>
    <w:rsid w:val="00A3623B"/>
    <w:rsid w:val="00A63088"/>
    <w:rsid w:val="00A749D3"/>
    <w:rsid w:val="00A838E7"/>
    <w:rsid w:val="00A91E29"/>
    <w:rsid w:val="00A92309"/>
    <w:rsid w:val="00AA0545"/>
    <w:rsid w:val="00AB09F2"/>
    <w:rsid w:val="00AB2EE2"/>
    <w:rsid w:val="00AB3D85"/>
    <w:rsid w:val="00AC0D41"/>
    <w:rsid w:val="00AC0DB9"/>
    <w:rsid w:val="00AC1BE4"/>
    <w:rsid w:val="00AC281E"/>
    <w:rsid w:val="00AC48FF"/>
    <w:rsid w:val="00AC703C"/>
    <w:rsid w:val="00AF0490"/>
    <w:rsid w:val="00AF7EEC"/>
    <w:rsid w:val="00B044D5"/>
    <w:rsid w:val="00B10087"/>
    <w:rsid w:val="00B112D1"/>
    <w:rsid w:val="00B23CC9"/>
    <w:rsid w:val="00B2781C"/>
    <w:rsid w:val="00B33F61"/>
    <w:rsid w:val="00B379D7"/>
    <w:rsid w:val="00B44DF6"/>
    <w:rsid w:val="00B5301C"/>
    <w:rsid w:val="00B53F04"/>
    <w:rsid w:val="00B62652"/>
    <w:rsid w:val="00B6675B"/>
    <w:rsid w:val="00B67A76"/>
    <w:rsid w:val="00B72F21"/>
    <w:rsid w:val="00B815DE"/>
    <w:rsid w:val="00B84840"/>
    <w:rsid w:val="00B87634"/>
    <w:rsid w:val="00B904A6"/>
    <w:rsid w:val="00B91F9A"/>
    <w:rsid w:val="00B93480"/>
    <w:rsid w:val="00B94A66"/>
    <w:rsid w:val="00BA07D8"/>
    <w:rsid w:val="00BA0ACC"/>
    <w:rsid w:val="00BB166B"/>
    <w:rsid w:val="00BC33A1"/>
    <w:rsid w:val="00BD14B1"/>
    <w:rsid w:val="00BD29AF"/>
    <w:rsid w:val="00BD2F29"/>
    <w:rsid w:val="00BD66F7"/>
    <w:rsid w:val="00BD7AB1"/>
    <w:rsid w:val="00BE4783"/>
    <w:rsid w:val="00BE68B3"/>
    <w:rsid w:val="00BE6E57"/>
    <w:rsid w:val="00BF72CD"/>
    <w:rsid w:val="00C2030D"/>
    <w:rsid w:val="00C3394C"/>
    <w:rsid w:val="00C53189"/>
    <w:rsid w:val="00C56FF1"/>
    <w:rsid w:val="00C612D8"/>
    <w:rsid w:val="00C62647"/>
    <w:rsid w:val="00C67B34"/>
    <w:rsid w:val="00C72D74"/>
    <w:rsid w:val="00C8168D"/>
    <w:rsid w:val="00CA0B65"/>
    <w:rsid w:val="00CA1923"/>
    <w:rsid w:val="00CA38BD"/>
    <w:rsid w:val="00CB0691"/>
    <w:rsid w:val="00CB404E"/>
    <w:rsid w:val="00CC7A5E"/>
    <w:rsid w:val="00CD0728"/>
    <w:rsid w:val="00CD6833"/>
    <w:rsid w:val="00CE0CBF"/>
    <w:rsid w:val="00CF4A7A"/>
    <w:rsid w:val="00CF69E6"/>
    <w:rsid w:val="00D0455F"/>
    <w:rsid w:val="00D12EF1"/>
    <w:rsid w:val="00D138D4"/>
    <w:rsid w:val="00D22C1C"/>
    <w:rsid w:val="00D32973"/>
    <w:rsid w:val="00D35B8D"/>
    <w:rsid w:val="00D41A8B"/>
    <w:rsid w:val="00D4665A"/>
    <w:rsid w:val="00D46DA3"/>
    <w:rsid w:val="00D47ECB"/>
    <w:rsid w:val="00D52F71"/>
    <w:rsid w:val="00D7665C"/>
    <w:rsid w:val="00D8373C"/>
    <w:rsid w:val="00DA158A"/>
    <w:rsid w:val="00DA37D1"/>
    <w:rsid w:val="00DB1105"/>
    <w:rsid w:val="00DC2F46"/>
    <w:rsid w:val="00DC30BC"/>
    <w:rsid w:val="00DC5A14"/>
    <w:rsid w:val="00DD0CA0"/>
    <w:rsid w:val="00DF0734"/>
    <w:rsid w:val="00DF0827"/>
    <w:rsid w:val="00DF198F"/>
    <w:rsid w:val="00DF2DFA"/>
    <w:rsid w:val="00DF441B"/>
    <w:rsid w:val="00E03A14"/>
    <w:rsid w:val="00E152FA"/>
    <w:rsid w:val="00E26806"/>
    <w:rsid w:val="00E413DD"/>
    <w:rsid w:val="00E41D10"/>
    <w:rsid w:val="00E43D75"/>
    <w:rsid w:val="00E52E2E"/>
    <w:rsid w:val="00E53261"/>
    <w:rsid w:val="00E5434D"/>
    <w:rsid w:val="00E62952"/>
    <w:rsid w:val="00E70A7B"/>
    <w:rsid w:val="00E71277"/>
    <w:rsid w:val="00E83AF2"/>
    <w:rsid w:val="00EA02D6"/>
    <w:rsid w:val="00EA633C"/>
    <w:rsid w:val="00EB0A31"/>
    <w:rsid w:val="00EB59DC"/>
    <w:rsid w:val="00EC1E6C"/>
    <w:rsid w:val="00EC474C"/>
    <w:rsid w:val="00EC518F"/>
    <w:rsid w:val="00ED45C8"/>
    <w:rsid w:val="00ED5BE2"/>
    <w:rsid w:val="00EE5641"/>
    <w:rsid w:val="00EE6822"/>
    <w:rsid w:val="00EF0E24"/>
    <w:rsid w:val="00EF6BC4"/>
    <w:rsid w:val="00EF7633"/>
    <w:rsid w:val="00F028D5"/>
    <w:rsid w:val="00F16AB9"/>
    <w:rsid w:val="00F1725F"/>
    <w:rsid w:val="00F22F02"/>
    <w:rsid w:val="00F42885"/>
    <w:rsid w:val="00F46000"/>
    <w:rsid w:val="00F473C2"/>
    <w:rsid w:val="00F47D1D"/>
    <w:rsid w:val="00F50DEB"/>
    <w:rsid w:val="00F66089"/>
    <w:rsid w:val="00F81358"/>
    <w:rsid w:val="00F87006"/>
    <w:rsid w:val="00F900A4"/>
    <w:rsid w:val="00F965F4"/>
    <w:rsid w:val="00FB3C8C"/>
    <w:rsid w:val="00FB5A0E"/>
    <w:rsid w:val="00FC270A"/>
    <w:rsid w:val="00FD416D"/>
    <w:rsid w:val="00FD6663"/>
    <w:rsid w:val="00FE19F1"/>
    <w:rsid w:val="00FE39E4"/>
    <w:rsid w:val="00FE430D"/>
    <w:rsid w:val="00FF1E58"/>
    <w:rsid w:val="00FF3F4F"/>
    <w:rsid w:val="00FF4432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4D1B5-76E9-4F8E-9134-F37A4BF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45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rsid w:val="00AA0545"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8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character" w:styleId="a4">
    <w:name w:val="page number"/>
    <w:basedOn w:val="a0"/>
    <w:rsid w:val="00C8168D"/>
  </w:style>
  <w:style w:type="paragraph" w:styleId="a5">
    <w:name w:val="header"/>
    <w:basedOn w:val="a"/>
    <w:rsid w:val="008F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CA1923"/>
    <w:rPr>
      <w:kern w:val="1"/>
      <w:sz w:val="18"/>
      <w:szCs w:val="18"/>
      <w:lang w:eastAsia="ar-SA"/>
    </w:rPr>
  </w:style>
  <w:style w:type="paragraph" w:styleId="a6">
    <w:name w:val="Balloon Text"/>
    <w:basedOn w:val="a"/>
    <w:link w:val="Char0"/>
    <w:rsid w:val="00D4665A"/>
    <w:rPr>
      <w:sz w:val="18"/>
      <w:szCs w:val="18"/>
      <w:lang w:val="x-none"/>
    </w:rPr>
  </w:style>
  <w:style w:type="character" w:customStyle="1" w:styleId="Char0">
    <w:name w:val="批注框文本 Char"/>
    <w:link w:val="a6"/>
    <w:rsid w:val="00D4665A"/>
    <w:rPr>
      <w:kern w:val="1"/>
      <w:sz w:val="18"/>
      <w:szCs w:val="18"/>
      <w:lang w:eastAsia="ar-SA"/>
    </w:rPr>
  </w:style>
  <w:style w:type="character" w:styleId="a7">
    <w:name w:val="annotation reference"/>
    <w:rsid w:val="00B10087"/>
    <w:rPr>
      <w:sz w:val="21"/>
      <w:szCs w:val="21"/>
    </w:rPr>
  </w:style>
  <w:style w:type="paragraph" w:styleId="a8">
    <w:name w:val="annotation text"/>
    <w:basedOn w:val="a"/>
    <w:link w:val="Char1"/>
    <w:rsid w:val="00B10087"/>
    <w:pPr>
      <w:jc w:val="left"/>
    </w:pPr>
    <w:rPr>
      <w:lang w:val="x-none"/>
    </w:rPr>
  </w:style>
  <w:style w:type="character" w:customStyle="1" w:styleId="Char1">
    <w:name w:val="批注文字 Char"/>
    <w:link w:val="a8"/>
    <w:rsid w:val="00B10087"/>
    <w:rPr>
      <w:kern w:val="1"/>
      <w:sz w:val="21"/>
      <w:szCs w:val="24"/>
      <w:lang w:eastAsia="ar-SA"/>
    </w:rPr>
  </w:style>
  <w:style w:type="paragraph" w:styleId="a9">
    <w:name w:val="annotation subject"/>
    <w:basedOn w:val="a8"/>
    <w:next w:val="a8"/>
    <w:link w:val="Char2"/>
    <w:rsid w:val="00B10087"/>
    <w:rPr>
      <w:b/>
      <w:bCs/>
    </w:rPr>
  </w:style>
  <w:style w:type="character" w:customStyle="1" w:styleId="Char2">
    <w:name w:val="批注主题 Char"/>
    <w:link w:val="a9"/>
    <w:rsid w:val="00B10087"/>
    <w:rPr>
      <w:b/>
      <w:bCs/>
      <w:kern w:val="1"/>
      <w:sz w:val="21"/>
      <w:szCs w:val="24"/>
      <w:lang w:eastAsia="ar-SA"/>
    </w:rPr>
  </w:style>
  <w:style w:type="table" w:styleId="aa">
    <w:name w:val="Table Grid"/>
    <w:basedOn w:val="a1"/>
    <w:uiPriority w:val="59"/>
    <w:rsid w:val="00991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027478"/>
    <w:pPr>
      <w:shd w:val="clear" w:color="auto" w:fill="000080"/>
    </w:pPr>
  </w:style>
  <w:style w:type="character" w:styleId="ac">
    <w:name w:val="Hyperlink"/>
    <w:unhideWhenUsed/>
    <w:rsid w:val="00027478"/>
    <w:rPr>
      <w:color w:val="0000FF"/>
      <w:u w:val="single"/>
    </w:rPr>
  </w:style>
  <w:style w:type="paragraph" w:customStyle="1" w:styleId="ParaChar">
    <w:name w:val="默认段落字体 Para Char"/>
    <w:basedOn w:val="a"/>
    <w:rsid w:val="009A20AF"/>
    <w:pPr>
      <w:suppressAutoHyphens w:val="0"/>
      <w:adjustRightInd w:val="0"/>
      <w:spacing w:line="360" w:lineRule="auto"/>
    </w:pPr>
    <w:rPr>
      <w:kern w:val="2"/>
      <w:szCs w:val="20"/>
      <w:lang w:eastAsia="zh-CN"/>
    </w:rPr>
  </w:style>
  <w:style w:type="paragraph" w:styleId="ad">
    <w:name w:val="Plain Text"/>
    <w:basedOn w:val="a"/>
    <w:link w:val="Char3"/>
    <w:unhideWhenUsed/>
    <w:rsid w:val="00394FD1"/>
    <w:pPr>
      <w:suppressAutoHyphens w:val="0"/>
    </w:pPr>
    <w:rPr>
      <w:rFonts w:ascii="宋体" w:hAnsi="Courier New"/>
      <w:kern w:val="2"/>
      <w:szCs w:val="20"/>
      <w:lang w:eastAsia="zh-CN"/>
    </w:rPr>
  </w:style>
  <w:style w:type="character" w:customStyle="1" w:styleId="Char3">
    <w:name w:val="纯文本 Char"/>
    <w:basedOn w:val="a0"/>
    <w:link w:val="ad"/>
    <w:rsid w:val="00394FD1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408</Words>
  <Characters>2329</Characters>
  <Application>Microsoft Office Word</Application>
  <DocSecurity>8</DocSecurity>
  <Lines>19</Lines>
  <Paragraphs>5</Paragraphs>
  <ScaleCrop>false</ScaleCrop>
  <Company>微软用户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微软中国</dc:creator>
  <cp:keywords/>
  <cp:lastModifiedBy>朱国锋</cp:lastModifiedBy>
  <cp:revision>57</cp:revision>
  <cp:lastPrinted>2012-10-13T08:37:00Z</cp:lastPrinted>
  <dcterms:created xsi:type="dcterms:W3CDTF">2016-01-07T01:18:00Z</dcterms:created>
  <dcterms:modified xsi:type="dcterms:W3CDTF">2016-02-27T16:08:00Z</dcterms:modified>
</cp:coreProperties>
</file>