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columns_priv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Column privileges</w:t>
      </w:r>
    </w:p>
    <w:tbl>
      <w:tblPr>
        <w:tblW w:w="501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786"/>
        <w:gridCol w:w="600"/>
        <w:gridCol w:w="2136"/>
        <w:gridCol w:w="2361"/>
      </w:tblGrid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30"/>
                <w:szCs w:val="30"/>
              </w:rPr>
            </w:pPr>
            <w:r w:rsidRPr="00CC36BD">
              <w:rPr>
                <w:rFonts w:ascii="黑体" w:eastAsia="黑体" w:hAnsi="黑体" w:cs="Times New Roman"/>
                <w:b/>
                <w:kern w:val="0"/>
                <w:sz w:val="30"/>
                <w:szCs w:val="30"/>
              </w:rPr>
              <w:t>主机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黑体" w:eastAsia="黑体" w:hAnsi="黑体" w:cs="Times New Roman"/>
                <w:b/>
                <w:kern w:val="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数据库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用户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表名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列名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CC36B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当前时间戳</w:t>
            </w:r>
          </w:p>
        </w:tc>
      </w:tr>
      <w:tr w:rsidR="00F7214D" w:rsidRPr="00F7214D" w:rsidTr="00F7214D">
        <w:tc>
          <w:tcPr>
            <w:tcW w:w="2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5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CC36BD" w:rsidRDefault="00CC36BD" w:rsidP="00F7214D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列的权限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696"/>
        <w:gridCol w:w="692"/>
        <w:gridCol w:w="578"/>
        <w:gridCol w:w="1416"/>
        <w:gridCol w:w="578"/>
        <w:gridCol w:w="1060"/>
        <w:gridCol w:w="337"/>
        <w:gridCol w:w="578"/>
      </w:tblGrid>
      <w:tr w:rsidR="00F7214D" w:rsidRPr="00F7214D" w:rsidTr="00CC36BD">
        <w:trPr>
          <w:tblHeader/>
        </w:trPr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CC36BD">
        <w:tc>
          <w:tcPr>
            <w:tcW w:w="10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6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CC36BD">
        <w:tc>
          <w:tcPr>
            <w:tcW w:w="10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db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Database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776"/>
        <w:gridCol w:w="600"/>
        <w:gridCol w:w="1050"/>
        <w:gridCol w:w="71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engine_cost</w:t>
      </w:r>
      <w:r w:rsidR="002B5D0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 </w:t>
      </w:r>
      <w:r w:rsidR="002B5D0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引擎层代价模型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2136"/>
        <w:gridCol w:w="64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引擎的名称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代价模型的名称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68204A" w:rsidP="00F721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代价模型的值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device_type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515D3" w:rsidRPr="00767792" w:rsidRDefault="00C00835" w:rsidP="000515D3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C00835">
        <w:rPr>
          <w:rFonts w:ascii="Simsun" w:eastAsia="宋体" w:hAnsi="Simsun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7791450" cy="819150"/>
            <wp:effectExtent l="0" t="0" r="0" b="0"/>
            <wp:docPr id="1" name="图片 1" descr="C:\Users\Administrator.PC-20160924XRLW\AppData\Roaming\Tencent\Users\276785957\QQ\WinTemp\RichOle\K2}8[87U[PS9YN])7{1E`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924XRLW\AppData\Roaming\Tencent\Users\276785957\QQ\WinTemp\RichOle\K2}8[87U[PS9YN])7{1E`R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D3" w:rsidRPr="000515D3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 xml:space="preserve"> 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 (default 1.0)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从磁盘读数据的代价，对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来说，表示从磁盘读一个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="000515D3"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0515D3" w:rsidRPr="00767792" w:rsidRDefault="000515D3" w:rsidP="000515D3">
      <w:pPr>
        <w:widowControl/>
        <w:numPr>
          <w:ilvl w:val="0"/>
          <w:numId w:val="1"/>
        </w:numPr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从内存读数据的代价，对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来说，表示从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buffer pool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读一个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page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的代价</w:t>
      </w:r>
    </w:p>
    <w:p w:rsidR="000515D3" w:rsidRPr="00767792" w:rsidRDefault="000515D3" w:rsidP="000515D3">
      <w:pPr>
        <w:widowControl/>
        <w:shd w:val="clear" w:color="auto" w:fill="FFFFFF"/>
        <w:spacing w:after="75"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目前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io_block_read_cost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和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默认值均为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1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，实际生产中建议酌情调大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memory_block_read_cost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，特别是对普通硬盘的场景。</w:t>
      </w: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Events</w:t>
      </w:r>
      <w:r w:rsidR="00157444">
        <w:rPr>
          <w:rFonts w:ascii="Simsun" w:eastAsia="宋体" w:hAnsi="Simsun" w:cs="宋体"/>
          <w:color w:val="000000"/>
          <w:kern w:val="0"/>
          <w:sz w:val="27"/>
          <w:szCs w:val="27"/>
        </w:rPr>
        <w:t>记录</w:t>
      </w:r>
      <w:r w:rsidR="00157444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</w:t>
      </w:r>
      <w:r w:rsidR="00157444">
        <w:rPr>
          <w:rFonts w:ascii="Simsun" w:eastAsia="宋体" w:hAnsi="Simsun" w:cs="宋体"/>
          <w:color w:val="000000"/>
          <w:kern w:val="0"/>
          <w:sz w:val="27"/>
          <w:szCs w:val="27"/>
        </w:rPr>
        <w:t>的所有的信息</w:t>
      </w:r>
      <w:bookmarkStart w:id="0" w:name="_GoBack"/>
      <w:bookmarkEnd w:id="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625"/>
        <w:gridCol w:w="375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execute_at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enum('YEAR', 'QUARTER', 'MONTH', 'DAY', 'HOUR', 'MINUTE', 'WEEK', 'SECOND', 'MICROSECOND', 'YEAR_MONTH', 'DAY_HOUR', 'DAY_MINUTE', 'DAY_SECOND', 'HOUR_MINUTE', 'HOUR_SECOND', 'MINUTE_SECOND', 'DAY_MICROSECOND', 'HOUR_MICROSECOND', 'MINUTE_MICROSECOND', 'SECOND_MICROSECOND')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last_executed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enum('ENABLED', 'DISABLED', 'SLAVESIDE_DISABLED')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on_completion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enum('DROP', 'PRESERVE')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func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defined functions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576"/>
        <w:gridCol w:w="600"/>
        <w:gridCol w:w="1050"/>
        <w:gridCol w:w="64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'aggregate')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general_log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General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2496"/>
        <w:gridCol w:w="70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gtid_executed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 of the source where the transaction was originally executed.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 number of interval.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 number of interval.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interval_start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help_category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categories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1050"/>
        <w:gridCol w:w="71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parent_category_id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0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help_keyword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keywords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750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help_relation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keyword-topic relation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00"/>
        <w:gridCol w:w="600"/>
        <w:gridCol w:w="1050"/>
        <w:gridCol w:w="750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help_keyword_id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help_topic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help topics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41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help_category_id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help_topic_id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innodb_index_stats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656"/>
        <w:gridCol w:w="600"/>
        <w:gridCol w:w="2136"/>
        <w:gridCol w:w="620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sample_size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innodb_table_stats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416"/>
        <w:gridCol w:w="600"/>
        <w:gridCol w:w="2136"/>
        <w:gridCol w:w="60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clustered_index_size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sum_of_other_index_sizes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6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ndb_binlog_index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536"/>
        <w:gridCol w:w="600"/>
        <w:gridCol w:w="1050"/>
        <w:gridCol w:w="72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schemaops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next_file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7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orig_epoch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plugin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plugins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84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Stored Procedures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625"/>
        <w:gridCol w:w="375"/>
        <w:gridCol w:w="237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enum('SQL')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sql_data_access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enum('CONTAINS_SQL', 'NO_SQL', 'READS_SQL_DATA', 'MODIFIES_SQL_DATA')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CONTAINS_SQL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is_deterministic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enum('INVOKER', 'DEFINER')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param_list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set('REAL_AS_FLOAT', 'PIPES_AS_CONCAT', 'ANSI_QUOTES', 'IGNORE_SPACE', 'NOT_USED', 'ONLY_FULL_GROUP_BY', 'NO_UNSIGNED_SUBTRACTION', 'NO_DIR_IN_CREATE', 'POSTGRESQL', 'ORACLE', 'MSSQL', 'DB2', 'MAXDB', 'NO_KEY_OPTIONS', 'NO_TABLE_OPTIONS', 'NO_FIELD_OPTIONS', 'MYSQL323', 'MYSQL40', 'ANSI', 'NO_AUTO_VALUE_ON_ZERO', 'NO_BACKSLASH_ESCAPES', 'STRICT_TRANS_TABLES', 'STRICT_ALL_TABLES', 'NO_ZERO_IN_DATE', 'NO_ZERO_DATE', 'INVALID_DATES', 'ERROR_FOR_DIVISION_BY_ZERO', 'TRADITIONAL', 'NO_AUTO_CREATE_USER', 'HIGH_NOT_PRECEDENCE', 'NO_ENGINE_SUBSTITUTION', 'PAD_CHAR_TO_FULL_LENGTH')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body_utf8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Procedure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896"/>
        <w:gridCol w:w="600"/>
        <w:gridCol w:w="2136"/>
        <w:gridCol w:w="30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enum('FUNCTION', 'PROCEDURE')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set('Execute', 'Alter Routine', 'Grant')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proxies_priv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 proxy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2136"/>
        <w:gridCol w:w="66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With_grant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Proxied_user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server_cost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136"/>
        <w:gridCol w:w="668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17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cost_name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C6231" w:rsidRDefault="008C6231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8C6231">
        <w:rPr>
          <w:rFonts w:ascii="Simsun" w:eastAsia="宋体" w:hAnsi="Simsun" w:cs="宋体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8362950" cy="1685925"/>
            <wp:effectExtent l="0" t="0" r="0" b="9525"/>
            <wp:docPr id="2" name="图片 2" descr="C:\Users\Administrator.PC-20160924XRLW\AppData\Roaming\Tencent\Users\276785957\QQ\WinTemp\RichOle\DP5D$Z5G~~SS4KWAE5[PF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60924XRLW\AppData\Roaming\Tencent\Users\276785957\QQ\WinTemp\RichOle\DP5D$Z5G~~SS4KWAE5[PF)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row_evaluate_cost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计算符合条件的行的代价，行数越多，此项代价越大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memory_temptable_create_cost (default 2.0)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内存临时表的创建代价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memory_temptable_row_cost (default 0.2)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内存临时表的行代价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key_compare_cost (default 0.1)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键比较的代价，例如排序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disk_temptable_create_cost (default 40.0)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临时表的创建代价</w:t>
      </w:r>
    </w:p>
    <w:p w:rsidR="004C6BF6" w:rsidRPr="00767792" w:rsidRDefault="004C6BF6" w:rsidP="004C6BF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312"/>
        <w:jc w:val="left"/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disk_temptable_row_cost (default 1.0)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br/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内部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临时表的行代价</w:t>
      </w:r>
    </w:p>
    <w:p w:rsidR="00C10221" w:rsidRPr="00A71D21" w:rsidRDefault="004C6BF6" w:rsidP="00A71D21">
      <w:pPr>
        <w:widowControl/>
        <w:shd w:val="clear" w:color="auto" w:fill="FFFFFF"/>
        <w:spacing w:after="432" w:line="450" w:lineRule="atLeast"/>
        <w:jc w:val="left"/>
        <w:rPr>
          <w:rFonts w:ascii="Microsoft Sans Serif" w:eastAsia="宋体" w:hAnsi="Microsoft Sans Serif" w:cs="Microsoft Sans Serif" w:hint="eastAsia"/>
          <w:color w:val="303030"/>
          <w:kern w:val="0"/>
          <w:sz w:val="23"/>
          <w:szCs w:val="23"/>
        </w:rPr>
      </w:pP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由上可以看出创建临时表的代价是很高的，尤其是内部的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myisam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或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innodb</w:t>
      </w:r>
      <w:r w:rsidRPr="00767792">
        <w:rPr>
          <w:rFonts w:ascii="Microsoft Sans Serif" w:eastAsia="宋体" w:hAnsi="Microsoft Sans Serif" w:cs="Microsoft Sans Serif"/>
          <w:color w:val="303030"/>
          <w:kern w:val="0"/>
          <w:sz w:val="23"/>
          <w:szCs w:val="23"/>
        </w:rPr>
        <w:t>临时表。</w:t>
      </w:r>
    </w:p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servers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MySQL Foreign Servers 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00"/>
        <w:gridCol w:w="600"/>
        <w:gridCol w:w="1050"/>
        <w:gridCol w:w="798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Wrapper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41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slave_master_info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Master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96"/>
        <w:gridCol w:w="600"/>
        <w:gridCol w:w="1050"/>
        <w:gridCol w:w="752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currently being read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read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host name of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user name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password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network port used to 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Connect_retry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period (in seconds) that the slave will wait before trying to reconnect to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Enabled_ssl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the server supports SSL connections.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Authority (CA)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Ssl_capath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to the Certificate Authority (CA) certificates.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certificate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cipher in use for the SSL connection.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SSL key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Ssl_verify_server_cert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Whether to verify the server certificate.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Heartbeat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Bind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Displays which interface is employed when connecting to the MySQL server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Ignored_server_ids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server IDs to be ignored, followed by the actual server IDs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server uuid.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Retry_count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reconnect attempts, to the master, before giving up.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file used for the Certificate Revocation List (CRL)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Ssl_crlpath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path used for Certificate Revocation List (CRL) files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Enabled_auto_position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Indicates whether GTIDs will be used to retrieve events from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Tls_version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Tls version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slave_relay_log_info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Relay Log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1050"/>
        <w:gridCol w:w="776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Number_of_lines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 of lines in the file or rows in the table. Used to version table definitions.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current relay log file.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relay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name of the master binary log file from which the events in the relay log file were read.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master log position of the last executed event.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Sql_delay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number of seconds that the slave must lag behind the master.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Number_of_workers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Internal Id that uniquely identifies this record.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slave_worker_info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Worker Information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70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Checkpoint_relay_log_pos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Checkpoint_master_log_pos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Checkpoint_seqno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Checkpoint_group_bitmap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Channel_name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channel on which the slave is connected to a source. Used in Multisource Replication</w:t>
            </w: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Channel_name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slow_log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Slow 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2496"/>
        <w:gridCol w:w="680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user_host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server_id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tables_priv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Table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8034"/>
        <w:gridCol w:w="446"/>
        <w:gridCol w:w="2136"/>
        <w:gridCol w:w="33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'Delete', 'Create', 'Drop', 'Grant', 'References', 'Index', 'Alter', 'Create View', 'Show view', 'Trigger')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set('Select', 'Insert', 'Update', 'References')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2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776"/>
        <w:gridCol w:w="600"/>
        <w:gridCol w:w="1050"/>
        <w:gridCol w:w="728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Use_leap_seconds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enum('Y', 'N')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53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time_zone_leap_second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Leap seconds information for time zones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740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Correction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time_zone_name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names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0"/>
        <w:gridCol w:w="600"/>
        <w:gridCol w:w="1050"/>
        <w:gridCol w:w="8823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96"/>
        <w:gridCol w:w="600"/>
        <w:gridCol w:w="1050"/>
        <w:gridCol w:w="740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89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time_zone_transition_type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Time zone transition types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296"/>
        <w:gridCol w:w="600"/>
        <w:gridCol w:w="1050"/>
        <w:gridCol w:w="7047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2256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Transition_type_id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</w:t>
      </w:r>
    </w:p>
    <w:p w:rsidR="00F7214D" w:rsidRPr="00F7214D" w:rsidRDefault="00F7214D" w:rsidP="00F7214D">
      <w:pPr>
        <w:widowControl/>
        <w:shd w:val="clear" w:color="auto" w:fill="FFFFFF"/>
        <w:spacing w:after="27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F7214D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Users and global 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416"/>
        <w:gridCol w:w="600"/>
        <w:gridCol w:w="2616"/>
        <w:gridCol w:w="2841"/>
      </w:tblGrid>
      <w:tr w:rsidR="00F7214D" w:rsidRPr="00F7214D" w:rsidTr="00F7214D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 </w:t>
            </w: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Drop_priv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Reload_priv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Shutdown_priv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Show_db_priv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Super_priv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Create_tmp_table_priv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Lock_tables_priv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Repl_slave_priv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Repl_client_priv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Show_view_priv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Alter_routine_priv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Create_user_priv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Create_tablespace_priv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enum('', 'ANY', 'X509', 'SPECIFIED')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x509_issuer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x509_subject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max_questions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max_user_connections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mysql_native_password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authentication_string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password_expired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password_last_changed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password_lifetime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smallint(5)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enum('N', 'Y')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214D" w:rsidRPr="00F7214D" w:rsidRDefault="00F7214D" w:rsidP="00F7214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F7214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578"/>
        <w:gridCol w:w="578"/>
        <w:gridCol w:w="1060"/>
        <w:gridCol w:w="337"/>
        <w:gridCol w:w="578"/>
      </w:tblGrid>
      <w:tr w:rsidR="00F7214D" w:rsidRPr="00F7214D" w:rsidTr="00F7214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F7214D" w:rsidRPr="00F7214D" w:rsidTr="00F7214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7214D" w:rsidRPr="00F7214D" w:rsidTr="00F7214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21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4D" w:rsidRPr="00F7214D" w:rsidRDefault="00F7214D" w:rsidP="00F72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01D00" w:rsidRDefault="00401D00"/>
    <w:sectPr w:rsidR="00401D00" w:rsidSect="00CC36B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B5711"/>
    <w:multiLevelType w:val="multilevel"/>
    <w:tmpl w:val="CE7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DA594F"/>
    <w:multiLevelType w:val="multilevel"/>
    <w:tmpl w:val="FDD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34"/>
    <w:rsid w:val="000515D3"/>
    <w:rsid w:val="0013538B"/>
    <w:rsid w:val="00157444"/>
    <w:rsid w:val="002447CF"/>
    <w:rsid w:val="002B5D0F"/>
    <w:rsid w:val="00401D00"/>
    <w:rsid w:val="004C6BF6"/>
    <w:rsid w:val="00520D14"/>
    <w:rsid w:val="0068204A"/>
    <w:rsid w:val="008C6231"/>
    <w:rsid w:val="009A2A34"/>
    <w:rsid w:val="00A71D21"/>
    <w:rsid w:val="00B22CF3"/>
    <w:rsid w:val="00C00835"/>
    <w:rsid w:val="00C10221"/>
    <w:rsid w:val="00CC36BD"/>
    <w:rsid w:val="00E57D87"/>
    <w:rsid w:val="00F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ACC5-DFC0-4681-9582-BD518BB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21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21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1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21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7214D"/>
  </w:style>
  <w:style w:type="character" w:styleId="a3">
    <w:name w:val="Emphasis"/>
    <w:basedOn w:val="a0"/>
    <w:uiPriority w:val="20"/>
    <w:qFormat/>
    <w:rsid w:val="00F7214D"/>
    <w:rPr>
      <w:i/>
      <w:iCs/>
    </w:rPr>
  </w:style>
  <w:style w:type="paragraph" w:customStyle="1" w:styleId="printignore">
    <w:name w:val="print_ignore"/>
    <w:basedOn w:val="a"/>
    <w:rsid w:val="00F72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2584</Words>
  <Characters>14735</Characters>
  <Application>Microsoft Office Word</Application>
  <DocSecurity>0</DocSecurity>
  <Lines>122</Lines>
  <Paragraphs>34</Paragraphs>
  <ScaleCrop>false</ScaleCrop>
  <Company>Microsoft</Company>
  <LinksUpToDate>false</LinksUpToDate>
  <CharactersWithSpaces>17285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2016-10-20T05:58:00Z</dcterms:created>
  <dcterms:modified xsi:type="dcterms:W3CDTF">2016-10-20T11:55:00Z</dcterms:modified>
</cp:coreProperties>
</file>