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Batchsize = 128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 = 0.001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= 100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training accuracy:  0.7806161324050912 final training loss: 0.042796322732771695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validation accuracy:  0.6391386277604811 final validation loss: 0.11200407892465591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test accuracy:  0.645120623874979 final test loss: 0.10628158427201785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highlight w:val="white"/>
          <w:rtl w:val="0"/>
        </w:rPr>
        <w:t xml:space="preserve">Autoencoder_3_0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highlight w:val="white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highlight w:val="white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dropout_rate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super(Autoencoder_3_0,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.encoder = nn.Sequential(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nn.Dropout(dropout_rate),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Added ReLU here for consistency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.decoder = nn.Sequential(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output_padding=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output_padding=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nn.Dropout(dropout_rate),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output_padding=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nn.Sigmoid(),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.encoder(x)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.decoder(x)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