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以太坊erc20Token合约发布(上币)教程</w:t>
      </w:r>
    </w:p>
    <w:p>
      <w:pPr>
        <w:pStyle w:val="3"/>
        <w:numPr>
          <w:ilvl w:val="0"/>
          <w:numId w:val="1"/>
        </w:numPr>
        <w:rPr>
          <w:rFonts w:hint="eastAsia"/>
          <w:lang w:val="en-US" w:eastAsia="zh-CN"/>
        </w:rPr>
      </w:pPr>
      <w:r>
        <w:rPr>
          <w:rFonts w:hint="eastAsia"/>
          <w:lang w:val="en-US" w:eastAsia="zh-CN"/>
        </w:rPr>
        <w:t>MetaMask钱包下载及配置</w:t>
      </w:r>
    </w:p>
    <w:p>
      <w:pPr>
        <w:numPr>
          <w:ilvl w:val="0"/>
          <w:numId w:val="2"/>
        </w:numPr>
        <w:ind w:left="0" w:leftChars="0" w:firstLine="420" w:firstLineChars="0"/>
        <w:rPr>
          <w:rFonts w:hint="eastAsia"/>
          <w:lang w:val="en-US" w:eastAsia="zh-CN"/>
        </w:rPr>
      </w:pPr>
      <w:r>
        <w:rPr>
          <w:rFonts w:hint="eastAsia"/>
          <w:lang w:val="en-US" w:eastAsia="zh-CN"/>
        </w:rPr>
        <w:t>MetaMask钱包插件下载,chrome或firefox浏览器应用商店下载安装</w:t>
      </w:r>
    </w:p>
    <w:p>
      <w:pPr>
        <w:numPr>
          <w:numId w:val="0"/>
        </w:numPr>
        <w:rPr>
          <w:rFonts w:hint="eastAsia"/>
          <w:lang w:val="en-US" w:eastAsia="zh-CN"/>
        </w:rPr>
      </w:pPr>
      <w:r>
        <w:rPr>
          <w:rFonts w:hint="eastAsia"/>
          <w:lang w:val="en-US" w:eastAsia="zh-CN"/>
        </w:rPr>
        <w:t xml:space="preserve">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ind w:firstLine="420" w:firstLineChars="200"/>
              <w:rPr>
                <w:rFonts w:hint="eastAsia" w:eastAsiaTheme="minorEastAsia"/>
                <w:lang w:val="en-US" w:eastAsia="zh-CN"/>
              </w:rPr>
            </w:pPr>
            <w:r>
              <w:rPr>
                <w:rFonts w:hint="eastAsia"/>
                <w:lang w:val="en-US" w:eastAsia="zh-CN"/>
              </w:rPr>
              <w:t>Chrome metamask 插件</w:t>
            </w:r>
          </w:p>
          <w:p>
            <w:pPr>
              <w:numPr>
                <w:numId w:val="0"/>
              </w:numPr>
            </w:pPr>
            <w:r>
              <w:drawing>
                <wp:inline distT="0" distB="0" distL="114300" distR="114300">
                  <wp:extent cx="5274310" cy="1661160"/>
                  <wp:effectExtent l="0" t="0" r="254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5274310" cy="1661160"/>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 xml:space="preserve">  Firefox metamask 插件</w:t>
            </w:r>
          </w:p>
          <w:p>
            <w:pPr>
              <w:numPr>
                <w:numId w:val="0"/>
              </w:numPr>
              <w:rPr>
                <w:rFonts w:hint="eastAsia"/>
                <w:lang w:val="en-US" w:eastAsia="zh-CN"/>
              </w:rPr>
            </w:pPr>
            <w:r>
              <w:drawing>
                <wp:inline distT="0" distB="0" distL="114300" distR="114300">
                  <wp:extent cx="5273040" cy="187833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040" cy="1878330"/>
                          </a:xfrm>
                          <a:prstGeom prst="rect">
                            <a:avLst/>
                          </a:prstGeom>
                          <a:noFill/>
                          <a:ln w="9525">
                            <a:noFill/>
                          </a:ln>
                        </pic:spPr>
                      </pic:pic>
                    </a:graphicData>
                  </a:graphic>
                </wp:inline>
              </w:drawing>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ind w:left="420" w:leftChars="0" w:hanging="420" w:firstLineChars="0"/>
        <w:rPr>
          <w:rFonts w:hint="eastAsia"/>
          <w:lang w:val="en-US" w:eastAsia="zh-CN"/>
        </w:rPr>
      </w:pPr>
      <w:r>
        <w:rPr>
          <w:rFonts w:hint="eastAsia"/>
          <w:lang w:val="en-US" w:eastAsia="zh-CN"/>
        </w:rPr>
        <w:t>MetaMask的配置</w:t>
      </w:r>
    </w:p>
    <w:p>
      <w:pPr>
        <w:numPr>
          <w:numId w:val="0"/>
        </w:numPr>
        <w:ind w:leftChars="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ind w:firstLine="420" w:firstLineChars="200"/>
              <w:rPr>
                <w:rFonts w:hint="default" w:ascii="Arial" w:hAnsi="Arial" w:eastAsia="Arial" w:cs="Arial"/>
                <w:i w:val="0"/>
                <w:caps w:val="0"/>
                <w:spacing w:val="0"/>
                <w:sz w:val="21"/>
                <w:szCs w:val="21"/>
                <w:shd w:val="clear" w:fill="FFFFFF"/>
              </w:rPr>
            </w:pPr>
            <w:r>
              <w:rPr>
                <w:rFonts w:hint="eastAsia" w:ascii="Arial" w:hAnsi="Arial" w:eastAsia="宋体" w:cs="Arial"/>
                <w:i w:val="0"/>
                <w:caps w:val="0"/>
                <w:spacing w:val="0"/>
                <w:sz w:val="21"/>
                <w:szCs w:val="21"/>
                <w:shd w:val="clear" w:fill="FFFFFF"/>
                <w:lang w:val="en-US" w:eastAsia="zh-CN"/>
              </w:rPr>
              <w:t>打开metamask插件,</w:t>
            </w:r>
            <w:r>
              <w:rPr>
                <w:rFonts w:ascii="Arial" w:hAnsi="Arial" w:eastAsia="Arial" w:cs="Arial"/>
                <w:i w:val="0"/>
                <w:caps w:val="0"/>
                <w:spacing w:val="0"/>
                <w:sz w:val="21"/>
                <w:szCs w:val="21"/>
                <w:shd w:val="clear" w:fill="FFFFFF"/>
              </w:rPr>
              <w:t>一直点Accept就可以了，</w:t>
            </w:r>
            <w:r>
              <w:rPr>
                <w:rFonts w:hint="eastAsia" w:ascii="Arial" w:hAnsi="Arial" w:eastAsia="宋体" w:cs="Arial"/>
                <w:i w:val="0"/>
                <w:caps w:val="0"/>
                <w:spacing w:val="0"/>
                <w:sz w:val="21"/>
                <w:szCs w:val="21"/>
                <w:shd w:val="clear" w:fill="FFFFFF"/>
                <w:lang w:val="en-US" w:eastAsia="zh-CN"/>
              </w:rPr>
              <w:t>设置登录密码,</w:t>
            </w:r>
            <w:r>
              <w:rPr>
                <w:rFonts w:ascii="Arial" w:hAnsi="Arial" w:eastAsia="Arial" w:cs="Arial"/>
                <w:i w:val="0"/>
                <w:caps w:val="0"/>
                <w:spacing w:val="0"/>
                <w:sz w:val="21"/>
                <w:szCs w:val="21"/>
                <w:shd w:val="clear" w:fill="FFFFFF"/>
              </w:rPr>
              <w:t>然后点create创建账户</w:t>
            </w:r>
            <w:r>
              <w:rPr>
                <w:rFonts w:hint="default" w:ascii="Arial" w:hAnsi="Arial" w:eastAsia="Arial" w:cs="Arial"/>
                <w:i w:val="0"/>
                <w:caps w:val="0"/>
                <w:spacing w:val="0"/>
                <w:sz w:val="21"/>
                <w:szCs w:val="21"/>
                <w:shd w:val="clear" w:fill="FFFFFF"/>
              </w:rPr>
              <w:t> </w:t>
            </w:r>
          </w:p>
          <w:p>
            <w:pPr>
              <w:numPr>
                <w:numId w:val="0"/>
              </w:numPr>
              <w:ind w:firstLine="480" w:firstLineChars="200"/>
              <w:rPr>
                <w:rFonts w:ascii="宋体" w:hAnsi="宋体" w:eastAsia="宋体" w:cs="宋体"/>
                <w:sz w:val="24"/>
                <w:szCs w:val="24"/>
              </w:rPr>
            </w:pPr>
            <w:r>
              <w:rPr>
                <w:rFonts w:ascii="宋体" w:hAnsi="宋体" w:eastAsia="宋体" w:cs="宋体"/>
                <w:sz w:val="24"/>
                <w:szCs w:val="24"/>
              </w:rPr>
              <w:drawing>
                <wp:inline distT="0" distB="0" distL="114300" distR="114300">
                  <wp:extent cx="1991360" cy="2744470"/>
                  <wp:effectExtent l="0" t="0" r="8890" b="177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6"/>
                          <a:stretch>
                            <a:fillRect/>
                          </a:stretch>
                        </pic:blipFill>
                        <pic:spPr>
                          <a:xfrm>
                            <a:off x="0" y="0"/>
                            <a:ext cx="1991360" cy="2744470"/>
                          </a:xfrm>
                          <a:prstGeom prst="rect">
                            <a:avLst/>
                          </a:prstGeom>
                          <a:noFill/>
                          <a:ln w="9525">
                            <a:noFill/>
                          </a:ln>
                        </pic:spPr>
                      </pic:pic>
                    </a:graphicData>
                  </a:graphic>
                </wp:inline>
              </w:drawing>
            </w:r>
          </w:p>
          <w:p>
            <w:pPr>
              <w:numPr>
                <w:numId w:val="0"/>
              </w:numPr>
              <w:ind w:firstLine="420" w:firstLineChars="200"/>
              <w:rPr>
                <w:rFonts w:ascii="Arial" w:hAnsi="Arial" w:eastAsia="Arial" w:cs="Arial"/>
                <w:i w:val="0"/>
                <w:caps w:val="0"/>
                <w:spacing w:val="0"/>
                <w:sz w:val="21"/>
                <w:szCs w:val="21"/>
                <w:shd w:val="clear" w:fill="FFFFFF"/>
              </w:rPr>
            </w:pPr>
          </w:p>
          <w:p>
            <w:pPr>
              <w:numPr>
                <w:numId w:val="0"/>
              </w:numPr>
              <w:ind w:firstLine="420" w:firstLineChars="200"/>
              <w:rPr>
                <w:rFonts w:ascii="Arial" w:hAnsi="Arial" w:eastAsia="Arial" w:cs="Arial"/>
                <w:i w:val="0"/>
                <w:caps w:val="0"/>
                <w:spacing w:val="0"/>
                <w:sz w:val="21"/>
                <w:szCs w:val="21"/>
                <w:shd w:val="clear" w:fill="FFFFFF"/>
              </w:rPr>
            </w:pPr>
            <w:r>
              <w:rPr>
                <w:rFonts w:ascii="Arial" w:hAnsi="Arial" w:eastAsia="Arial" w:cs="Arial"/>
                <w:i w:val="0"/>
                <w:caps w:val="0"/>
                <w:spacing w:val="0"/>
                <w:sz w:val="21"/>
                <w:szCs w:val="21"/>
                <w:shd w:val="clear" w:fill="FFFFFF"/>
              </w:rPr>
              <w:t>创建好之后，MetaMask会默认为用户创建12个英文助记词，这些助记词一定要保存好，建议复制保存到安全的地方，这个是确认钱包账户所有者的凭证，在其他钱包导入这个新创建的账户的时候或者修改免的时候有可能需要用到这些助记词。</w:t>
            </w:r>
          </w:p>
          <w:p>
            <w:pPr>
              <w:numPr>
                <w:numId w:val="0"/>
              </w:numPr>
              <w:ind w:firstLine="480" w:firstLineChars="200"/>
              <w:rPr>
                <w:rFonts w:hint="default" w:ascii="Arial" w:hAnsi="Arial" w:eastAsia="Arial" w:cs="Arial"/>
                <w:i w:val="0"/>
                <w:caps w:val="0"/>
                <w:spacing w:val="0"/>
                <w:sz w:val="21"/>
                <w:szCs w:val="21"/>
                <w:shd w:val="clear" w:fill="FFFFFF"/>
              </w:rPr>
            </w:pPr>
            <w:r>
              <w:rPr>
                <w:rFonts w:ascii="宋体" w:hAnsi="宋体" w:eastAsia="宋体" w:cs="宋体"/>
                <w:sz w:val="24"/>
                <w:szCs w:val="24"/>
              </w:rPr>
              <w:drawing>
                <wp:inline distT="0" distB="0" distL="114300" distR="114300">
                  <wp:extent cx="2505075" cy="3397885"/>
                  <wp:effectExtent l="0" t="0" r="9525" b="1206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7"/>
                          <a:stretch>
                            <a:fillRect/>
                          </a:stretch>
                        </pic:blipFill>
                        <pic:spPr>
                          <a:xfrm>
                            <a:off x="0" y="0"/>
                            <a:ext cx="2505075" cy="3397885"/>
                          </a:xfrm>
                          <a:prstGeom prst="rect">
                            <a:avLst/>
                          </a:prstGeom>
                          <a:noFill/>
                          <a:ln w="9525">
                            <a:noFill/>
                          </a:ln>
                        </pic:spPr>
                      </pic:pic>
                    </a:graphicData>
                  </a:graphic>
                </wp:inline>
              </w:drawing>
            </w:r>
          </w:p>
          <w:p>
            <w:pPr>
              <w:numPr>
                <w:numId w:val="0"/>
              </w:numPr>
              <w:ind w:firstLine="420" w:firstLineChars="200"/>
              <w:rPr>
                <w:rFonts w:hint="default" w:ascii="Arial" w:hAnsi="Arial" w:eastAsia="Arial" w:cs="Arial"/>
                <w:i w:val="0"/>
                <w:caps w:val="0"/>
                <w:spacing w:val="0"/>
                <w:sz w:val="21"/>
                <w:szCs w:val="21"/>
                <w:shd w:val="clear" w:fill="FFFFFF"/>
              </w:rPr>
            </w:pPr>
            <w:r>
              <w:rPr>
                <w:rFonts w:hint="default" w:ascii="Arial" w:hAnsi="Arial" w:eastAsia="Arial" w:cs="Arial"/>
                <w:i w:val="0"/>
                <w:caps w:val="0"/>
                <w:spacing w:val="0"/>
                <w:sz w:val="21"/>
                <w:szCs w:val="21"/>
                <w:shd w:val="clear" w:fill="FFFFFF"/>
              </w:rPr>
              <w:t>MetaMask会自动为用户创建了一个钱包地址</w:t>
            </w:r>
          </w:p>
          <w:p>
            <w:pPr>
              <w:numPr>
                <w:numId w:val="0"/>
              </w:numPr>
              <w:ind w:firstLine="420" w:firstLineChars="200"/>
            </w:pPr>
            <w:r>
              <w:drawing>
                <wp:inline distT="0" distB="0" distL="114300" distR="114300">
                  <wp:extent cx="3409950" cy="35242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3409950" cy="3524250"/>
                          </a:xfrm>
                          <a:prstGeom prst="rect">
                            <a:avLst/>
                          </a:prstGeom>
                          <a:noFill/>
                          <a:ln w="9525">
                            <a:noFill/>
                          </a:ln>
                        </pic:spPr>
                      </pic:pic>
                    </a:graphicData>
                  </a:graphic>
                </wp:inline>
              </w:drawing>
            </w:r>
          </w:p>
          <w:p>
            <w:pPr>
              <w:numPr>
                <w:numId w:val="0"/>
              </w:numPr>
              <w:ind w:firstLine="420" w:firstLineChars="200"/>
              <w:rPr>
                <w:rFonts w:hint="default"/>
              </w:rPr>
            </w:pPr>
            <w:r>
              <w:rPr>
                <w:rFonts w:hint="default"/>
              </w:rPr>
              <w:t>点击钱包首页左上角绿色的“Main Network”，可以选择钱包使用的网络。(在此处我们选择以太坊的测试网络Ropsten)如果你没有余额请点击购买buy，进入的网站可以送一些测试以太币给你。</w:t>
            </w:r>
          </w:p>
          <w:p>
            <w:pPr>
              <w:numPr>
                <w:numId w:val="0"/>
              </w:numPr>
              <w:ind w:firstLine="420" w:firstLineChars="200"/>
              <w:rPr>
                <w:rFonts w:hint="default"/>
              </w:rPr>
            </w:pPr>
            <w:r>
              <w:drawing>
                <wp:inline distT="0" distB="0" distL="114300" distR="114300">
                  <wp:extent cx="3409950" cy="4267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3409950" cy="4267200"/>
                          </a:xfrm>
                          <a:prstGeom prst="rect">
                            <a:avLst/>
                          </a:prstGeom>
                          <a:noFill/>
                          <a:ln w="9525">
                            <a:noFill/>
                          </a:ln>
                        </pic:spPr>
                      </pic:pic>
                    </a:graphicData>
                  </a:graphic>
                </wp:inline>
              </w:drawing>
            </w:r>
          </w:p>
        </w:tc>
      </w:tr>
    </w:tbl>
    <w:p>
      <w:pPr>
        <w:numPr>
          <w:numId w:val="0"/>
        </w:numPr>
        <w:ind w:leftChars="0"/>
        <w:rPr>
          <w:rFonts w:hint="eastAsia"/>
          <w:lang w:val="en-US" w:eastAsia="zh-CN"/>
        </w:rPr>
      </w:pPr>
      <w:r>
        <w:rPr>
          <w:rFonts w:hint="default" w:ascii="Arial" w:hAnsi="Arial" w:eastAsia="Arial" w:cs="Arial"/>
          <w:i w:val="0"/>
          <w:caps w:val="0"/>
          <w:spacing w:val="0"/>
          <w:sz w:val="21"/>
          <w:szCs w:val="21"/>
          <w:shd w:val="clear" w:fill="FFFFFF"/>
        </w:rPr>
        <w:t> </w:t>
      </w:r>
    </w:p>
    <w:p>
      <w:pPr>
        <w:numPr>
          <w:numId w:val="0"/>
        </w:numPr>
        <w:rPr>
          <w:rFonts w:hint="eastAsia"/>
          <w:lang w:val="en-US" w:eastAsia="zh-CN"/>
        </w:rPr>
      </w:pPr>
    </w:p>
    <w:p>
      <w:pPr>
        <w:pStyle w:val="3"/>
        <w:numPr>
          <w:ilvl w:val="0"/>
          <w:numId w:val="1"/>
        </w:numPr>
        <w:rPr>
          <w:rFonts w:hint="eastAsia"/>
          <w:lang w:val="en-US" w:eastAsia="zh-CN"/>
        </w:rPr>
      </w:pPr>
      <w:r>
        <w:rPr>
          <w:rFonts w:hint="eastAsia"/>
          <w:lang w:val="en-US" w:eastAsia="zh-CN"/>
        </w:rPr>
        <w:t>开发代币</w:t>
      </w:r>
    </w:p>
    <w:p>
      <w:pPr>
        <w:numPr>
          <w:ilvl w:val="0"/>
          <w:numId w:val="3"/>
        </w:numPr>
        <w:rPr>
          <w:rFonts w:hint="eastAsia"/>
          <w:lang w:val="en-US" w:eastAsia="zh-CN"/>
        </w:rPr>
      </w:pPr>
      <w:r>
        <w:rPr>
          <w:rFonts w:hint="eastAsia"/>
          <w:lang w:val="en-US" w:eastAsia="zh-CN"/>
        </w:rPr>
        <w:t xml:space="preserve">ERC20 Token </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lang w:val="en-US" w:eastAsia="zh-CN"/>
              </w:rPr>
            </w:pPr>
            <w:r>
              <w:rPr>
                <w:rFonts w:hint="eastAsia"/>
                <w:lang w:val="en-US" w:eastAsia="zh-CN"/>
              </w:rPr>
              <w:t xml:space="preserve">也许你经常看到ERC20和代币一同出现， ERC20是以太坊定义的一个代币标准。 </w:t>
            </w:r>
          </w:p>
          <w:p>
            <w:pPr>
              <w:rPr>
                <w:rFonts w:hint="eastAsia"/>
                <w:vertAlign w:val="baseline"/>
                <w:lang w:val="en-US" w:eastAsia="zh-CN"/>
              </w:rPr>
            </w:pPr>
            <w:r>
              <w:rPr>
                <w:rFonts w:hint="eastAsia"/>
                <w:lang w:val="en-US" w:eastAsia="zh-CN"/>
              </w:rPr>
              <w:t>要求我们在实现代币的时候必须要遵守的协议，如指定代币名称、总量、实现代币交易函数等，只有支持了协议才能被以太坊钱包支持</w:t>
            </w:r>
          </w:p>
        </w:tc>
      </w:tr>
    </w:tbl>
    <w:p>
      <w:pPr>
        <w:numPr>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编写代币合约代码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default" w:ascii="Arial" w:hAnsi="Arial" w:eastAsia="宋体" w:cs="Arial"/>
                <w:sz w:val="15"/>
                <w:szCs w:val="15"/>
              </w:rPr>
            </w:pPr>
            <w:r>
              <w:rPr>
                <w:rFonts w:hint="default" w:ascii="Arial" w:hAnsi="Arial" w:eastAsia="宋体" w:cs="Arial"/>
                <w:sz w:val="15"/>
                <w:szCs w:val="15"/>
              </w:rPr>
              <w:t xml:space="preserve">pragma solidity ^0.4.16; </w:t>
            </w:r>
          </w:p>
          <w:p>
            <w:pPr>
              <w:numPr>
                <w:numId w:val="0"/>
              </w:numPr>
              <w:rPr>
                <w:rFonts w:hint="default" w:ascii="Arial" w:hAnsi="Arial" w:eastAsia="宋体" w:cs="Arial"/>
                <w:sz w:val="15"/>
                <w:szCs w:val="15"/>
              </w:rPr>
            </w:pPr>
          </w:p>
          <w:p>
            <w:pPr>
              <w:numPr>
                <w:numId w:val="0"/>
              </w:numPr>
              <w:rPr>
                <w:rFonts w:hint="default" w:ascii="Arial" w:hAnsi="Arial" w:eastAsia="宋体" w:cs="Arial"/>
                <w:sz w:val="15"/>
                <w:szCs w:val="15"/>
              </w:rPr>
            </w:pPr>
            <w:r>
              <w:rPr>
                <w:rFonts w:hint="default" w:ascii="Arial" w:hAnsi="Arial" w:eastAsia="宋体" w:cs="Arial"/>
                <w:sz w:val="15"/>
                <w:szCs w:val="15"/>
              </w:rPr>
              <w:t xml:space="preserve">interface tokenRecipient {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function receiveApproval(address _from, uint256 _value, address _token, bytes _extraData) </w:t>
            </w:r>
            <w:r>
              <w:rPr>
                <w:rFonts w:hint="eastAsia" w:ascii="Arial" w:hAnsi="Arial" w:eastAsia="宋体" w:cs="Arial"/>
                <w:sz w:val="15"/>
                <w:szCs w:val="15"/>
                <w:lang w:val="en-US" w:eastAsia="zh-CN"/>
              </w:rPr>
              <w:t>public</w:t>
            </w:r>
            <w:r>
              <w:rPr>
                <w:rFonts w:hint="default" w:ascii="Arial" w:hAnsi="Arial" w:eastAsia="宋体" w:cs="Arial"/>
                <w:sz w:val="15"/>
                <w:szCs w:val="15"/>
              </w:rPr>
              <w:t>;</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contract TokenERC20 {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string public name;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string public symbol;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uint8 public decimals = 18; // 18 是建议的默认值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uint256 public totalSupply;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mapping (address =&gt; uint256) public balanceOf;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mapping (address =&gt; mapping (address =&gt; uint256)) public allowance; </w:t>
            </w:r>
          </w:p>
          <w:p>
            <w:pPr>
              <w:numPr>
                <w:numId w:val="0"/>
              </w:numPr>
              <w:rPr>
                <w:rFonts w:hint="default" w:ascii="Arial" w:hAnsi="Arial" w:eastAsia="宋体" w:cs="Arial"/>
                <w:sz w:val="15"/>
                <w:szCs w:val="15"/>
              </w:rPr>
            </w:pPr>
          </w:p>
          <w:p>
            <w:pPr>
              <w:numPr>
                <w:numId w:val="0"/>
              </w:numPr>
              <w:rPr>
                <w:rFonts w:hint="default" w:ascii="Arial" w:hAnsi="Arial" w:eastAsia="宋体" w:cs="Arial"/>
                <w:sz w:val="15"/>
                <w:szCs w:val="15"/>
              </w:rPr>
            </w:pPr>
            <w:r>
              <w:rPr>
                <w:rFonts w:hint="default" w:ascii="Arial" w:hAnsi="Arial" w:eastAsia="宋体" w:cs="Arial"/>
                <w:sz w:val="15"/>
                <w:szCs w:val="15"/>
              </w:rPr>
              <w:t xml:space="preserve">event Transfer(address indexed from, address indexed to, uint256 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event Burn(address indexed from, uint256 value); </w:t>
            </w:r>
          </w:p>
          <w:p>
            <w:pPr>
              <w:numPr>
                <w:numId w:val="0"/>
              </w:numPr>
              <w:rPr>
                <w:rFonts w:hint="default" w:ascii="Arial" w:hAnsi="Arial" w:eastAsia="宋体" w:cs="Arial"/>
                <w:sz w:val="15"/>
                <w:szCs w:val="15"/>
              </w:rPr>
            </w:pPr>
          </w:p>
          <w:p>
            <w:pPr>
              <w:numPr>
                <w:numId w:val="0"/>
              </w:numPr>
              <w:rPr>
                <w:rFonts w:hint="default" w:ascii="Arial" w:hAnsi="Arial" w:eastAsia="宋体" w:cs="Arial"/>
                <w:sz w:val="15"/>
                <w:szCs w:val="15"/>
              </w:rPr>
            </w:pPr>
            <w:r>
              <w:rPr>
                <w:rFonts w:hint="default" w:ascii="Arial" w:hAnsi="Arial" w:eastAsia="宋体" w:cs="Arial"/>
                <w:sz w:val="15"/>
                <w:szCs w:val="15"/>
              </w:rPr>
              <w:t xml:space="preserve">function TokenERC20(uint256 initialSupply, string tokenName, string tokenSymbol) public {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totalSupply = initialSupply * 10 ** uint256(decimals);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balanceOf[msg.sender] = totalSupply;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name = tokenName;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symbol = tokenSymbol;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w:t>
            </w:r>
          </w:p>
          <w:p>
            <w:pPr>
              <w:numPr>
                <w:numId w:val="0"/>
              </w:numPr>
              <w:rPr>
                <w:rFonts w:hint="default" w:ascii="Arial" w:hAnsi="Arial" w:eastAsia="宋体" w:cs="Arial"/>
                <w:sz w:val="15"/>
                <w:szCs w:val="15"/>
              </w:rPr>
            </w:pPr>
            <w:r>
              <w:rPr>
                <w:rFonts w:hint="default" w:ascii="Arial" w:hAnsi="Arial" w:eastAsia="宋体" w:cs="Arial"/>
                <w:sz w:val="15"/>
                <w:szCs w:val="15"/>
              </w:rPr>
              <w:t>function _transfer(address _from, address _to, uint _value) internal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require(_to != 0x0);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require(balanceOf[_from] &gt;= _value);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require(balanceOf[_to] + _value &gt; balanceOf[_to]);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uint previousBalances = balanceOf[_from] + balanceOf[_to];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balanceOf[_from] -= _value; balanceOf[_to] += _value;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Transfer(_from, _to, _value);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assert(balanceOf[_from] + balanceOf[_to] == previousBalances);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w:t>
            </w:r>
          </w:p>
          <w:p>
            <w:pPr>
              <w:numPr>
                <w:numId w:val="0"/>
              </w:numPr>
              <w:rPr>
                <w:rFonts w:hint="default" w:ascii="Arial" w:hAnsi="Arial" w:eastAsia="宋体" w:cs="Arial"/>
                <w:sz w:val="15"/>
                <w:szCs w:val="15"/>
              </w:rPr>
            </w:pPr>
            <w:r>
              <w:rPr>
                <w:rFonts w:hint="default" w:ascii="Arial" w:hAnsi="Arial" w:eastAsia="宋体" w:cs="Arial"/>
                <w:sz w:val="15"/>
                <w:szCs w:val="15"/>
              </w:rPr>
              <w:t>function transfer(address _to, uint256 _value) public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_transfer(msg.sender, _to, _value);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function transferFrom(address _from, address _to, uint256 _value) public returns (bool success) {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require(_value &lt;= allowance[_from][msg.sender]); // Check allowance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allowance[_from][msg.sender] -= _value; </w:t>
            </w:r>
          </w:p>
          <w:p>
            <w:pPr>
              <w:numPr>
                <w:numId w:val="0"/>
              </w:numPr>
              <w:rPr>
                <w:rFonts w:hint="default" w:ascii="Arial" w:hAnsi="Arial" w:eastAsia="宋体" w:cs="Arial"/>
                <w:sz w:val="15"/>
                <w:szCs w:val="15"/>
              </w:rPr>
            </w:pPr>
            <w:r>
              <w:rPr>
                <w:rFonts w:hint="default" w:ascii="Arial" w:hAnsi="Arial" w:eastAsia="宋体" w:cs="Arial"/>
                <w:sz w:val="15"/>
                <w:szCs w:val="15"/>
              </w:rPr>
              <w:t>_transfer(_from, _to, _value);</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return true;</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function approve(address _spender, uint256 _value) public returns (bool success)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allowance[msg.sender][_spender] = _value;</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return true;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function approveAndCall(address _spender, uint256 _value, bytes _extraData) public returns (bool success) {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tokenRecipient spender = tokenRecipient(_spender);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if (approve(_spender, _value)) {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spender.receiveApproval(msg.sender, _value, this, _extraData);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return true;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w:t>
            </w:r>
          </w:p>
          <w:p>
            <w:pPr>
              <w:numPr>
                <w:numId w:val="0"/>
              </w:numPr>
              <w:rPr>
                <w:rFonts w:hint="default" w:ascii="Arial" w:hAnsi="Arial" w:eastAsia="宋体" w:cs="Arial"/>
                <w:sz w:val="15"/>
                <w:szCs w:val="15"/>
              </w:rPr>
            </w:pPr>
            <w:r>
              <w:rPr>
                <w:rFonts w:hint="default" w:ascii="Arial" w:hAnsi="Arial" w:eastAsia="宋体" w:cs="Arial"/>
                <w:sz w:val="15"/>
                <w:szCs w:val="15"/>
              </w:rPr>
              <w:t>function burn(uint256 _value) public returns (bool success)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require(balanceOf[msg.sender] &gt;= _value);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balanceOf[msg.sender] -= _value;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totalSupply -= _value; </w:t>
            </w:r>
          </w:p>
          <w:p>
            <w:pPr>
              <w:numPr>
                <w:numId w:val="0"/>
              </w:numPr>
              <w:rPr>
                <w:rFonts w:hint="default" w:ascii="Arial" w:hAnsi="Arial" w:eastAsia="宋体" w:cs="Arial"/>
                <w:sz w:val="15"/>
                <w:szCs w:val="15"/>
              </w:rPr>
            </w:pPr>
            <w:r>
              <w:rPr>
                <w:rFonts w:hint="default" w:ascii="Arial" w:hAnsi="Arial" w:eastAsia="宋体" w:cs="Arial"/>
                <w:sz w:val="15"/>
                <w:szCs w:val="15"/>
              </w:rPr>
              <w:t>Burn(msg.sender, _value);</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return true;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w:t>
            </w:r>
          </w:p>
          <w:p>
            <w:pPr>
              <w:numPr>
                <w:numId w:val="0"/>
              </w:numPr>
              <w:rPr>
                <w:rFonts w:hint="default" w:ascii="Arial" w:hAnsi="Arial" w:eastAsia="宋体" w:cs="Arial"/>
                <w:sz w:val="15"/>
                <w:szCs w:val="15"/>
              </w:rPr>
            </w:pPr>
            <w:r>
              <w:rPr>
                <w:rFonts w:hint="default" w:ascii="Arial" w:hAnsi="Arial" w:eastAsia="宋体" w:cs="Arial"/>
                <w:sz w:val="15"/>
                <w:szCs w:val="15"/>
              </w:rPr>
              <w:t>function burnFrom(address _from, uint256 _value) public returns (bool success)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require(balanceOf[_from] &gt;= _value);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require(_value &lt;= allowance[_from][msg.sender]);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balanceOf[_from] -= _value; </w:t>
            </w:r>
          </w:p>
          <w:p>
            <w:pPr>
              <w:numPr>
                <w:numId w:val="0"/>
              </w:numPr>
              <w:rPr>
                <w:rFonts w:hint="default" w:ascii="Arial" w:hAnsi="Arial" w:eastAsia="宋体" w:cs="Arial"/>
                <w:sz w:val="15"/>
                <w:szCs w:val="15"/>
              </w:rPr>
            </w:pPr>
            <w:r>
              <w:rPr>
                <w:rFonts w:hint="default" w:ascii="Arial" w:hAnsi="Arial" w:eastAsia="宋体" w:cs="Arial"/>
                <w:sz w:val="15"/>
                <w:szCs w:val="15"/>
              </w:rPr>
              <w:t xml:space="preserve">allowance[_from][msg.sender] -= _value; </w:t>
            </w:r>
          </w:p>
          <w:p>
            <w:pPr>
              <w:numPr>
                <w:numId w:val="0"/>
              </w:numPr>
              <w:rPr>
                <w:rFonts w:hint="default" w:ascii="Arial" w:hAnsi="Arial" w:eastAsia="宋体" w:cs="Arial"/>
                <w:sz w:val="15"/>
                <w:szCs w:val="15"/>
              </w:rPr>
            </w:pPr>
            <w:r>
              <w:rPr>
                <w:rFonts w:hint="default" w:ascii="Arial" w:hAnsi="Arial" w:eastAsia="宋体" w:cs="Arial"/>
                <w:sz w:val="15"/>
                <w:szCs w:val="15"/>
              </w:rPr>
              <w:t>totalSupply -= _value;</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Burn(_from, _value);</w:t>
            </w:r>
          </w:p>
          <w:p>
            <w:pPr>
              <w:numPr>
                <w:numId w:val="0"/>
              </w:numPr>
              <w:rPr>
                <w:rFonts w:hint="default" w:ascii="Arial" w:hAnsi="Arial" w:eastAsia="宋体" w:cs="Arial"/>
                <w:sz w:val="15"/>
                <w:szCs w:val="15"/>
              </w:rPr>
            </w:pPr>
            <w:r>
              <w:rPr>
                <w:rFonts w:hint="default" w:ascii="Arial" w:hAnsi="Arial" w:eastAsia="宋体" w:cs="Arial"/>
                <w:sz w:val="15"/>
                <w:szCs w:val="15"/>
              </w:rPr>
              <w:t xml:space="preserve"> return true; </w:t>
            </w:r>
          </w:p>
          <w:p>
            <w:pPr>
              <w:numPr>
                <w:numId w:val="0"/>
              </w:numPr>
              <w:rPr>
                <w:rFonts w:hint="default" w:ascii="Arial" w:hAnsi="Arial" w:eastAsia="宋体" w:cs="Arial"/>
                <w:sz w:val="15"/>
                <w:szCs w:val="15"/>
              </w:rPr>
            </w:pPr>
            <w:r>
              <w:rPr>
                <w:rFonts w:hint="default" w:ascii="Arial" w:hAnsi="Arial" w:eastAsia="宋体" w:cs="Arial"/>
                <w:sz w:val="15"/>
                <w:szCs w:val="15"/>
              </w:rPr>
              <w:t>}</w:t>
            </w:r>
          </w:p>
          <w:p>
            <w:pPr>
              <w:numPr>
                <w:numId w:val="0"/>
              </w:numPr>
              <w:rPr>
                <w:rFonts w:hint="eastAsia"/>
                <w:vertAlign w:val="baseline"/>
                <w:lang w:val="en-US" w:eastAsia="zh-CN"/>
              </w:rPr>
            </w:pPr>
            <w:r>
              <w:rPr>
                <w:rFonts w:hint="default" w:ascii="Arial" w:hAnsi="Arial" w:eastAsia="宋体" w:cs="Arial"/>
                <w:sz w:val="15"/>
                <w:szCs w:val="15"/>
              </w:rPr>
              <w:t xml:space="preserve"> }</w:t>
            </w:r>
          </w:p>
        </w:tc>
      </w:tr>
    </w:tbl>
    <w:p>
      <w:pPr>
        <w:numPr>
          <w:numId w:val="0"/>
        </w:numPr>
        <w:ind w:leftChars="0"/>
        <w:rPr>
          <w:rFonts w:hint="eastAsia"/>
          <w:lang w:val="en-US" w:eastAsia="zh-CN"/>
        </w:rPr>
      </w:pP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打开Remix网页编辑器,部署合约(以下代币合约部署在ropsten测试链)</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ind w:leftChars="0" w:firstLine="210" w:firstLineChars="100"/>
              <w:rPr>
                <w:rFonts w:hint="eastAsia"/>
                <w:sz w:val="18"/>
                <w:szCs w:val="18"/>
                <w:lang w:val="en-US" w:eastAsia="zh-CN"/>
              </w:rPr>
            </w:pPr>
            <w:r>
              <w:rPr>
                <w:rFonts w:hint="eastAsia"/>
                <w:lang w:val="en-US" w:eastAsia="zh-CN"/>
              </w:rPr>
              <w:t>访问</w:t>
            </w:r>
            <w:r>
              <w:rPr>
                <w:rFonts w:hint="eastAsia"/>
                <w:sz w:val="18"/>
                <w:szCs w:val="18"/>
                <w:lang w:val="en-US" w:eastAsia="zh-CN"/>
              </w:rPr>
              <w:t>https://remix.ethereum.org/#optimize=false&amp;version=soljson-v0.4.20+commit.3155dd80.js将合约代码复制粘贴到Remix网页编辑器中,然后点击右上角的Run，写上发行币的总量=2100000000，名称=瑞银币，代号=RYH，然后点击transact.</w:t>
            </w:r>
          </w:p>
          <w:p>
            <w:pPr>
              <w:numPr>
                <w:numId w:val="0"/>
              </w:numPr>
              <w:ind w:leftChars="0" w:firstLine="210" w:firstLineChars="100"/>
            </w:pPr>
            <w:r>
              <w:rPr>
                <w:sz w:val="21"/>
              </w:rPr>
              <mc:AlternateContent>
                <mc:Choice Requires="wps">
                  <w:drawing>
                    <wp:anchor distT="0" distB="0" distL="114300" distR="114300" simplePos="0" relativeHeight="251698176" behindDoc="0" locked="0" layoutInCell="1" allowOverlap="1">
                      <wp:simplePos x="0" y="0"/>
                      <wp:positionH relativeFrom="column">
                        <wp:posOffset>3547745</wp:posOffset>
                      </wp:positionH>
                      <wp:positionV relativeFrom="paragraph">
                        <wp:posOffset>2125980</wp:posOffset>
                      </wp:positionV>
                      <wp:extent cx="514985" cy="150495"/>
                      <wp:effectExtent l="5080" t="5080" r="13335" b="15875"/>
                      <wp:wrapNone/>
                      <wp:docPr id="24" name="矩形 24"/>
                      <wp:cNvGraphicFramePr/>
                      <a:graphic xmlns:a="http://schemas.openxmlformats.org/drawingml/2006/main">
                        <a:graphicData uri="http://schemas.microsoft.com/office/word/2010/wordprocessingShape">
                          <wps:wsp>
                            <wps:cNvSpPr/>
                            <wps:spPr>
                              <a:xfrm>
                                <a:off x="0" y="0"/>
                                <a:ext cx="514985" cy="15049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35pt;margin-top:167.4pt;height:11.85pt;width:40.55pt;z-index:251698176;v-text-anchor:middle;mso-width-relative:page;mso-height-relative:page;" filled="f" stroked="t" coordsize="21600,21600" o:gfxdata="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ZXFXO9sAAAALAQAA&#10;DwAAAAAAAAABACAAAAAiAAAAZHJzL2Rvd25yZXYueG1sUEsBAhQAFAAAAAgAh07iQAVepBhPAgAA&#10;fQQAAA4AAAAAAAAAAQAgAAAAKgEAAGRycy9lMm9Eb2MueG1sUEsFBgAAAAAGAAYAWQEAAOsFAAAA&#10;AA==&#10;">
                      <v:fill on="f" focussize="0,0"/>
                      <v:stroke weight="0.5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3545840</wp:posOffset>
                      </wp:positionH>
                      <wp:positionV relativeFrom="paragraph">
                        <wp:posOffset>1894205</wp:posOffset>
                      </wp:positionV>
                      <wp:extent cx="514985" cy="150495"/>
                      <wp:effectExtent l="5080" t="5080" r="13335" b="15875"/>
                      <wp:wrapNone/>
                      <wp:docPr id="23" name="矩形 23"/>
                      <wp:cNvGraphicFramePr/>
                      <a:graphic xmlns:a="http://schemas.openxmlformats.org/drawingml/2006/main">
                        <a:graphicData uri="http://schemas.microsoft.com/office/word/2010/wordprocessingShape">
                          <wps:wsp>
                            <wps:cNvSpPr/>
                            <wps:spPr>
                              <a:xfrm>
                                <a:off x="0" y="0"/>
                                <a:ext cx="514985" cy="15049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9.2pt;margin-top:149.15pt;height:11.85pt;width:40.55pt;z-index:251677696;v-text-anchor:middle;mso-width-relative:page;mso-height-relative:page;" filled="f" stroked="t" coordsize="21600,21600" o:gfxdata="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vHypz2gAAAAsBAAAP&#10;AAAAAAAAAAEAIAAAACIAAABkcnMvZG93bnJldi54bWxQSwECFAAUAAAACACHTuJATn43EU8CAAB9&#10;BAAADgAAAAAAAAABACAAAAApAQAAZHJzL2Uyb0RvYy54bWxQSwUGAAAAAAYABgBZAQAA6gUAAAAA&#10;">
                      <v:fill on="f" focussize="0,0"/>
                      <v:stroke weight="0.5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3559810</wp:posOffset>
                      </wp:positionH>
                      <wp:positionV relativeFrom="paragraph">
                        <wp:posOffset>1678305</wp:posOffset>
                      </wp:positionV>
                      <wp:extent cx="514985" cy="150495"/>
                      <wp:effectExtent l="5080" t="5080" r="13335" b="15875"/>
                      <wp:wrapNone/>
                      <wp:docPr id="22" name="矩形 22"/>
                      <wp:cNvGraphicFramePr/>
                      <a:graphic xmlns:a="http://schemas.openxmlformats.org/drawingml/2006/main">
                        <a:graphicData uri="http://schemas.microsoft.com/office/word/2010/wordprocessingShape">
                          <wps:wsp>
                            <wps:cNvSpPr/>
                            <wps:spPr>
                              <a:xfrm>
                                <a:off x="0" y="0"/>
                                <a:ext cx="514985" cy="15049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0.3pt;margin-top:132.15pt;height:11.85pt;width:40.55pt;z-index:251667456;v-text-anchor:middle;mso-width-relative:page;mso-height-relative:page;" filled="f" stroked="t" coordsize="21600,21600" o:gfxdata="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JbsS6tsAAAALAQAA&#10;DwAAAAAAAAABACAAAAAiAAAAZHJzL2Rvd25yZXYueG1sUEsBAhQAFAAAAAgAh07iQDvFBxJPAgAA&#10;fQQAAA4AAAAAAAAAAQAgAAAAKgEAAGRycy9lMm9Eb2MueG1sUEsFBgAAAAAGAAYAWQEAAOsFAAAA&#10;AA==&#10;">
                      <v:fill on="f" focussize="0,0"/>
                      <v:stroke weight="0.5pt" color="#FF0000 [3204]" miterlimit="8" joinstyle="miter"/>
                      <v:imagedata o:title=""/>
                      <o:lock v:ext="edit" aspectratio="f"/>
                    </v:rect>
                  </w:pict>
                </mc:Fallback>
              </mc:AlternateContent>
            </w:r>
            <w:r>
              <w:drawing>
                <wp:anchor distT="0" distB="0" distL="114300" distR="114300" simplePos="0" relativeHeight="251666432" behindDoc="0" locked="0" layoutInCell="1" allowOverlap="1">
                  <wp:simplePos x="0" y="0"/>
                  <wp:positionH relativeFrom="column">
                    <wp:posOffset>3037840</wp:posOffset>
                  </wp:positionH>
                  <wp:positionV relativeFrom="paragraph">
                    <wp:posOffset>1483360</wp:posOffset>
                  </wp:positionV>
                  <wp:extent cx="2294255" cy="1134745"/>
                  <wp:effectExtent l="0" t="0" r="10795" b="8255"/>
                  <wp:wrapNone/>
                  <wp:docPr id="2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pic:cNvPicPr>
                            <a:picLocks noChangeAspect="1"/>
                          </pic:cNvPicPr>
                        </pic:nvPicPr>
                        <pic:blipFill>
                          <a:blip r:embed="rId10"/>
                          <a:stretch>
                            <a:fillRect/>
                          </a:stretch>
                        </pic:blipFill>
                        <pic:spPr>
                          <a:xfrm>
                            <a:off x="0" y="0"/>
                            <a:ext cx="2294255" cy="1134745"/>
                          </a:xfrm>
                          <a:prstGeom prst="rect">
                            <a:avLst/>
                          </a:prstGeom>
                          <a:noFill/>
                          <a:ln w="9525">
                            <a:noFill/>
                          </a:ln>
                        </pic:spPr>
                      </pic:pic>
                    </a:graphicData>
                  </a:graphic>
                </wp:anchor>
              </w:drawing>
            </w:r>
            <w:r>
              <w:rPr>
                <w:sz w:val="21"/>
              </w:rPr>
              <mc:AlternateContent>
                <mc:Choice Requires="wps">
                  <w:drawing>
                    <wp:anchor distT="0" distB="0" distL="114300" distR="114300" simplePos="0" relativeHeight="251665408" behindDoc="0" locked="0" layoutInCell="1" allowOverlap="1">
                      <wp:simplePos x="0" y="0"/>
                      <wp:positionH relativeFrom="column">
                        <wp:posOffset>3578860</wp:posOffset>
                      </wp:positionH>
                      <wp:positionV relativeFrom="paragraph">
                        <wp:posOffset>2046605</wp:posOffset>
                      </wp:positionV>
                      <wp:extent cx="1515110" cy="173355"/>
                      <wp:effectExtent l="4445" t="4445" r="23495" b="12700"/>
                      <wp:wrapNone/>
                      <wp:docPr id="19" name="矩形 19"/>
                      <wp:cNvGraphicFramePr/>
                      <a:graphic xmlns:a="http://schemas.openxmlformats.org/drawingml/2006/main">
                        <a:graphicData uri="http://schemas.microsoft.com/office/word/2010/wordprocessingShape">
                          <wps:wsp>
                            <wps:cNvSpPr/>
                            <wps:spPr>
                              <a:xfrm>
                                <a:off x="0" y="0"/>
                                <a:ext cx="1515110" cy="17335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8pt;margin-top:161.15pt;height:13.65pt;width:119.3pt;z-index:251665408;v-text-anchor:middle;mso-width-relative:page;mso-height-relative:page;" filled="f" stroked="t" coordsize="21600,21600" o:gfxdata="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9Z9GXtsAAAALAQAA&#10;DwAAAAAAAAABACAAAAAiAAAAZHJzL2Rvd25yZXYueG1sUEsBAhQAFAAAAAgAh07iQAqZ6WhPAgAA&#10;fgQAAA4AAAAAAAAAAQAgAAAAKgEAAGRycy9lMm9Eb2MueG1sUEsFBgAAAAAGAAYAWQEAAOsFAAAA&#10;AA==&#10;">
                      <v:fill on="f" focussize="0,0"/>
                      <v:stroke weight="0.5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3576955</wp:posOffset>
                      </wp:positionH>
                      <wp:positionV relativeFrom="paragraph">
                        <wp:posOffset>1878330</wp:posOffset>
                      </wp:positionV>
                      <wp:extent cx="1515110" cy="173355"/>
                      <wp:effectExtent l="4445" t="4445" r="23495" b="12700"/>
                      <wp:wrapNone/>
                      <wp:docPr id="18" name="矩形 18"/>
                      <wp:cNvGraphicFramePr/>
                      <a:graphic xmlns:a="http://schemas.openxmlformats.org/drawingml/2006/main">
                        <a:graphicData uri="http://schemas.microsoft.com/office/word/2010/wordprocessingShape">
                          <wps:wsp>
                            <wps:cNvSpPr/>
                            <wps:spPr>
                              <a:xfrm>
                                <a:off x="0" y="0"/>
                                <a:ext cx="1515110" cy="17335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65pt;margin-top:147.9pt;height:13.65pt;width:119.3pt;z-index:251661312;v-text-anchor:middle;mso-width-relative:page;mso-height-relative:page;" filled="f" stroked="t" coordsize="21600,21600" o:gfxdata="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nAssdsAAAALAQAA&#10;DwAAAAAAAAABACAAAAAiAAAAZHJzL2Rvd25yZXYueG1sUEsBAhQAFAAAAAgAh07iQAIshUhPAgAA&#10;fgQAAA4AAAAAAAAAAQAgAAAAKgEAAGRycy9lMm9Eb2MueG1sUEsFBgAAAAAGAAYAWQEAAOsFAAAA&#10;AA==&#10;">
                      <v:fill on="f" focussize="0,0"/>
                      <v:stroke weight="0.5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3575685</wp:posOffset>
                      </wp:positionH>
                      <wp:positionV relativeFrom="paragraph">
                        <wp:posOffset>1694180</wp:posOffset>
                      </wp:positionV>
                      <wp:extent cx="1515110" cy="173355"/>
                      <wp:effectExtent l="4445" t="4445" r="23495" b="12700"/>
                      <wp:wrapNone/>
                      <wp:docPr id="17" name="矩形 17"/>
                      <wp:cNvGraphicFramePr/>
                      <a:graphic xmlns:a="http://schemas.openxmlformats.org/drawingml/2006/main">
                        <a:graphicData uri="http://schemas.microsoft.com/office/word/2010/wordprocessingShape">
                          <wps:wsp>
                            <wps:cNvSpPr/>
                            <wps:spPr>
                              <a:xfrm>
                                <a:off x="0" y="0"/>
                                <a:ext cx="1515110" cy="173355"/>
                              </a:xfrm>
                              <a:prstGeom prst="rect">
                                <a:avLst/>
                              </a:prstGeom>
                              <a:noFill/>
                              <a:ln w="63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55pt;margin-top:133.4pt;height:13.65pt;width:119.3pt;z-index:251659264;v-text-anchor:middle;mso-width-relative:page;mso-height-relative:page;" filled="f" stroked="t" coordsize="21600,21600" o:gfxdata="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ovRiNsAAAALAQAA&#10;DwAAAAAAAAABACAAAAAiAAAAZHJzL2Rvd25yZXYueG1sUEsBAhQAFAAAAAgAh07iQDuJlnFPAgAA&#10;fgQAAA4AAAAAAAAAAQAgAAAAKgEAAGRycy9lMm9Eb2MueG1sUEsFBgAAAAAGAAYAWQEAAOsFAAAA&#10;AA==&#10;">
                      <v:fill on="f" focussize="0,0"/>
                      <v:stroke weight="0.5pt" color="#FF0000 [3204]" miterlimit="8" joinstyle="miter"/>
                      <v:imagedata o:title=""/>
                      <o:lock v:ext="edit" aspectratio="f"/>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3232785</wp:posOffset>
                      </wp:positionH>
                      <wp:positionV relativeFrom="paragraph">
                        <wp:posOffset>-5715</wp:posOffset>
                      </wp:positionV>
                      <wp:extent cx="349250" cy="150495"/>
                      <wp:effectExtent l="5080" t="4445" r="7620" b="16510"/>
                      <wp:wrapNone/>
                      <wp:docPr id="16" name="矩形 16"/>
                      <wp:cNvGraphicFramePr/>
                      <a:graphic xmlns:a="http://schemas.openxmlformats.org/drawingml/2006/main">
                        <a:graphicData uri="http://schemas.microsoft.com/office/word/2010/wordprocessingShape">
                          <wps:wsp>
                            <wps:cNvSpPr/>
                            <wps:spPr>
                              <a:xfrm>
                                <a:off x="4375785" y="915035"/>
                                <a:ext cx="349250" cy="150495"/>
                              </a:xfrm>
                              <a:prstGeom prst="rect">
                                <a:avLst/>
                              </a:prstGeom>
                              <a:noFill/>
                              <a:ln w="6350">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4.55pt;margin-top:-0.45pt;height:11.85pt;width:27.5pt;z-index:251658240;v-text-anchor:middle;mso-width-relative:page;mso-height-relative:page;" filled="f" stroked="t" coordsize="21600,21600" o:gfxdata="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i/fq/9gAAAAIAQAADwAAAAAAAAAB&#10;ACAAAAAiAAAAZHJzL2Rvd25yZXYueG1sUEsBAhQAFAAAAAgAh07iQAKGKMW7AgAAcAUAAA4AAAAA&#10;AAAAAQAgAAAAJwEAAGRycy9lMm9Eb2MueG1sUEsFBgAAAAAGAAYAWQEAAFQGAAAAAA==&#10;">
                      <v:fill on="f" focussize="0,0"/>
                      <v:stroke weight="0.5pt" color="#FF0000 [3204]" miterlimit="8" joinstyle="miter"/>
                      <v:imagedata o:title=""/>
                      <o:lock v:ext="edit" aspectratio="f"/>
                    </v:rect>
                  </w:pict>
                </mc:Fallback>
              </mc:AlternateContent>
            </w:r>
            <w:r>
              <w:drawing>
                <wp:inline distT="0" distB="0" distL="114300" distR="114300">
                  <wp:extent cx="5267325" cy="4535170"/>
                  <wp:effectExtent l="0" t="0" r="9525" b="177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5267325" cy="4535170"/>
                          </a:xfrm>
                          <a:prstGeom prst="rect">
                            <a:avLst/>
                          </a:prstGeom>
                          <a:noFill/>
                          <a:ln w="9525">
                            <a:noFill/>
                          </a:ln>
                        </pic:spPr>
                      </pic:pic>
                    </a:graphicData>
                  </a:graphic>
                </wp:inline>
              </w:drawing>
            </w:r>
          </w:p>
          <w:p>
            <w:pPr>
              <w:numPr>
                <w:numId w:val="0"/>
              </w:numPr>
              <w:ind w:leftChars="0" w:firstLine="180" w:firstLineChars="100"/>
            </w:pPr>
            <w:r>
              <w:rPr>
                <w:rFonts w:hint="eastAsia"/>
                <w:sz w:val="18"/>
                <w:szCs w:val="18"/>
                <w:lang w:val="en-US" w:eastAsia="zh-CN"/>
              </w:rPr>
              <w:t>这时MetaMask会弹出一个交易确认框，点confirm，完成合约部署</w:t>
            </w:r>
          </w:p>
          <w:p>
            <w:pPr>
              <w:numPr>
                <w:numId w:val="0"/>
              </w:numPr>
              <w:ind w:leftChars="0" w:firstLine="210" w:firstLineChars="100"/>
            </w:pPr>
            <w:r>
              <w:drawing>
                <wp:inline distT="0" distB="0" distL="114300" distR="114300">
                  <wp:extent cx="3314700" cy="5838825"/>
                  <wp:effectExtent l="0" t="0" r="0" b="9525"/>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12"/>
                          <a:stretch>
                            <a:fillRect/>
                          </a:stretch>
                        </pic:blipFill>
                        <pic:spPr>
                          <a:xfrm>
                            <a:off x="0" y="0"/>
                            <a:ext cx="3314700" cy="5838825"/>
                          </a:xfrm>
                          <a:prstGeom prst="rect">
                            <a:avLst/>
                          </a:prstGeom>
                          <a:noFill/>
                          <a:ln w="9525">
                            <a:noFill/>
                          </a:ln>
                        </pic:spPr>
                      </pic:pic>
                    </a:graphicData>
                  </a:graphic>
                </wp:inline>
              </w:drawing>
            </w:r>
          </w:p>
          <w:p>
            <w:pPr>
              <w:numPr>
                <w:numId w:val="0"/>
              </w:numPr>
              <w:ind w:leftChars="0" w:firstLine="210" w:firstLineChars="100"/>
              <w:rPr>
                <w:rFonts w:hint="eastAsia"/>
                <w:lang w:val="en-US" w:eastAsia="zh-CN"/>
              </w:rPr>
            </w:pPr>
            <w:r>
              <w:rPr>
                <w:rFonts w:hint="eastAsia"/>
                <w:lang w:val="en-US" w:eastAsia="zh-CN"/>
              </w:rPr>
              <w:t xml:space="preserve">在ropsten.etherscan.io上可查看部署交易已打包完成,其中代币合约地址=          </w:t>
            </w:r>
          </w:p>
          <w:p>
            <w:pPr>
              <w:numPr>
                <w:numId w:val="0"/>
              </w:numPr>
              <w:ind w:leftChars="0" w:firstLine="210" w:firstLineChars="100"/>
              <w:rPr>
                <w:rFonts w:hint="eastAsia"/>
                <w:lang w:val="en-US" w:eastAsia="zh-CN"/>
              </w:rPr>
            </w:pPr>
            <w:r>
              <w:rPr>
                <w:rFonts w:hint="eastAsia"/>
                <w:lang w:val="en-US" w:eastAsia="zh-CN"/>
              </w:rPr>
              <w:t>0x00e2854c36421b802b291b0f4d84a3a54b53575c</w:t>
            </w:r>
          </w:p>
          <w:p>
            <w:pPr>
              <w:numPr>
                <w:numId w:val="0"/>
              </w:numPr>
              <w:ind w:leftChars="0" w:firstLine="210" w:firstLineChars="100"/>
            </w:pPr>
          </w:p>
          <w:p>
            <w:pPr>
              <w:numPr>
                <w:numId w:val="0"/>
              </w:numPr>
              <w:ind w:leftChars="0" w:firstLine="210" w:firstLineChars="100"/>
            </w:pPr>
            <w:r>
              <w:rPr>
                <w:sz w:val="21"/>
              </w:rPr>
              <mc:AlternateContent>
                <mc:Choice Requires="wps">
                  <w:drawing>
                    <wp:anchor distT="0" distB="0" distL="114300" distR="114300" simplePos="0" relativeHeight="251699200" behindDoc="0" locked="0" layoutInCell="1" allowOverlap="1">
                      <wp:simplePos x="0" y="0"/>
                      <wp:positionH relativeFrom="column">
                        <wp:posOffset>1666240</wp:posOffset>
                      </wp:positionH>
                      <wp:positionV relativeFrom="paragraph">
                        <wp:posOffset>1384935</wp:posOffset>
                      </wp:positionV>
                      <wp:extent cx="1381125" cy="111125"/>
                      <wp:effectExtent l="6350" t="6350" r="22225" b="15875"/>
                      <wp:wrapNone/>
                      <wp:docPr id="28" name="矩形 28"/>
                      <wp:cNvGraphicFramePr/>
                      <a:graphic xmlns:a="http://schemas.openxmlformats.org/drawingml/2006/main">
                        <a:graphicData uri="http://schemas.microsoft.com/office/word/2010/wordprocessingShape">
                          <wps:wsp>
                            <wps:cNvSpPr/>
                            <wps:spPr>
                              <a:xfrm>
                                <a:off x="2923540" y="2305685"/>
                                <a:ext cx="1381125" cy="111125"/>
                              </a:xfrm>
                              <a:prstGeom prst="rect">
                                <a:avLst/>
                              </a:prstGeom>
                              <a:noFill/>
                              <a:ln w="6350">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2pt;margin-top:109.05pt;height:8.75pt;width:108.75pt;z-index:251699200;v-text-anchor:middle;mso-width-relative:page;mso-height-relative:page;" filled="f" stroked="t" coordsize="21600,21600" o:gfxdata="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LJMdrTbAAAACwEAAA8AAAAA&#10;AAAAAQAgAAAAIgAAAGRycy9kb3ducmV2LnhtbFBLAQIUABQAAAAIAIdO4kDSK7jdvAIAAHIFAAAO&#10;AAAAAAAAAAEAIAAAACoBAABkcnMvZTJvRG9jLnhtbFBLBQYAAAAABgAGAFkBAABYBgAAAAA=&#10;">
                      <v:fill on="f" focussize="0,0"/>
                      <v:stroke weight="0.5pt" color="#FF0000 [3204]" miterlimit="8" joinstyle="miter"/>
                      <v:imagedata o:title=""/>
                      <o:lock v:ext="edit" aspectratio="f"/>
                    </v:rect>
                  </w:pict>
                </mc:Fallback>
              </mc:AlternateContent>
            </w:r>
            <w:r>
              <w:drawing>
                <wp:inline distT="0" distB="0" distL="114300" distR="114300">
                  <wp:extent cx="4979670" cy="3045460"/>
                  <wp:effectExtent l="0" t="0" r="11430" b="2540"/>
                  <wp:docPr id="2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pic:cNvPicPr>
                            <a:picLocks noChangeAspect="1"/>
                          </pic:cNvPicPr>
                        </pic:nvPicPr>
                        <pic:blipFill>
                          <a:blip r:embed="rId13"/>
                          <a:stretch>
                            <a:fillRect/>
                          </a:stretch>
                        </pic:blipFill>
                        <pic:spPr>
                          <a:xfrm>
                            <a:off x="0" y="0"/>
                            <a:ext cx="4979670" cy="3045460"/>
                          </a:xfrm>
                          <a:prstGeom prst="rect">
                            <a:avLst/>
                          </a:prstGeom>
                          <a:noFill/>
                          <a:ln w="9525">
                            <a:noFill/>
                          </a:ln>
                        </pic:spPr>
                      </pic:pic>
                    </a:graphicData>
                  </a:graphic>
                </wp:inline>
              </w:drawing>
            </w:r>
          </w:p>
          <w:p>
            <w:pPr>
              <w:numPr>
                <w:numId w:val="0"/>
              </w:numPr>
              <w:ind w:leftChars="0" w:firstLine="210" w:firstLineChars="100"/>
              <w:rPr>
                <w:rFonts w:hint="eastAsia"/>
                <w:lang w:val="en-US" w:eastAsia="zh-CN"/>
              </w:rPr>
            </w:pPr>
          </w:p>
          <w:p>
            <w:pPr>
              <w:numPr>
                <w:numId w:val="0"/>
              </w:numPr>
              <w:ind w:leftChars="0" w:firstLine="210" w:firstLineChars="100"/>
              <w:rPr>
                <w:rFonts w:hint="eastAsia"/>
                <w:lang w:val="en-US" w:eastAsia="zh-CN"/>
              </w:rPr>
            </w:pPr>
            <w:r>
              <w:rPr>
                <w:rFonts w:hint="eastAsia"/>
                <w:lang w:val="en-US" w:eastAsia="zh-CN"/>
              </w:rPr>
              <w:t>这样可以在etherscan(ropsten测试网)查询到我们刚才部署的代币了,查看到代币名称=瑞银币，发行总量=</w:t>
            </w:r>
            <w:r>
              <w:rPr>
                <w:rFonts w:ascii="Helvetica" w:hAnsi="Helvetica" w:eastAsia="Helvetica" w:cs="Helvetica"/>
                <w:i w:val="0"/>
                <w:caps w:val="0"/>
                <w:color w:val="333333"/>
                <w:spacing w:val="0"/>
                <w:sz w:val="19"/>
                <w:szCs w:val="19"/>
                <w:shd w:val="clear" w:fill="FFFFFF"/>
              </w:rPr>
              <w:t>2,100,000,000 RYH</w:t>
            </w:r>
          </w:p>
          <w:p>
            <w:pPr>
              <w:numPr>
                <w:numId w:val="0"/>
              </w:numPr>
              <w:ind w:leftChars="0" w:firstLine="210" w:firstLineChars="100"/>
              <w:rPr>
                <w:rFonts w:hint="eastAsia"/>
                <w:lang w:val="en-US" w:eastAsia="zh-CN"/>
              </w:rPr>
            </w:pPr>
            <w:r>
              <w:drawing>
                <wp:inline distT="0" distB="0" distL="114300" distR="114300">
                  <wp:extent cx="5150485" cy="2701925"/>
                  <wp:effectExtent l="0" t="0" r="12065" b="3175"/>
                  <wp:docPr id="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pic:cNvPicPr>
                            <a:picLocks noChangeAspect="1"/>
                          </pic:cNvPicPr>
                        </pic:nvPicPr>
                        <pic:blipFill>
                          <a:blip r:embed="rId14"/>
                          <a:stretch>
                            <a:fillRect/>
                          </a:stretch>
                        </pic:blipFill>
                        <pic:spPr>
                          <a:xfrm>
                            <a:off x="0" y="0"/>
                            <a:ext cx="5150485" cy="2701925"/>
                          </a:xfrm>
                          <a:prstGeom prst="rect">
                            <a:avLst/>
                          </a:prstGeom>
                          <a:noFill/>
                          <a:ln w="9525">
                            <a:noFill/>
                          </a:ln>
                        </pic:spPr>
                      </pic:pic>
                    </a:graphicData>
                  </a:graphic>
                </wp:inline>
              </w:drawing>
            </w:r>
          </w:p>
        </w:tc>
      </w:tr>
    </w:tbl>
    <w:p>
      <w:pPr>
        <w:rPr>
          <w:rFonts w:hint="eastAsia"/>
          <w:lang w:val="en-US" w:eastAsia="zh-CN"/>
        </w:rPr>
      </w:pPr>
    </w:p>
    <w:p>
      <w:pPr>
        <w:numPr>
          <w:ilvl w:val="0"/>
          <w:numId w:val="3"/>
        </w:numPr>
        <w:rPr>
          <w:rFonts w:hint="eastAsia"/>
          <w:lang w:val="en-US" w:eastAsia="zh-CN"/>
        </w:rPr>
      </w:pPr>
      <w:r>
        <w:rPr>
          <w:rFonts w:hint="eastAsia"/>
          <w:lang w:val="en-US" w:eastAsia="zh-CN"/>
        </w:rPr>
        <w:t>使用Metamask钱包添加代币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lang w:val="en-US" w:eastAsia="zh-CN"/>
              </w:rPr>
            </w:pPr>
            <w:r>
              <w:rPr>
                <w:rFonts w:hint="eastAsia"/>
                <w:lang w:val="en-US" w:eastAsia="zh-CN"/>
              </w:rPr>
              <w:t>选择metamask菜单,进入钱包帐户信息界面,点击Add Token</w:t>
            </w:r>
          </w:p>
          <w:p>
            <w:pPr>
              <w:numPr>
                <w:numId w:val="0"/>
              </w:numPr>
            </w:pPr>
            <w:r>
              <w:drawing>
                <wp:inline distT="0" distB="0" distL="114300" distR="114300">
                  <wp:extent cx="3419475" cy="5695950"/>
                  <wp:effectExtent l="0" t="0" r="9525" b="0"/>
                  <wp:docPr id="3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2"/>
                          <pic:cNvPicPr>
                            <a:picLocks noChangeAspect="1"/>
                          </pic:cNvPicPr>
                        </pic:nvPicPr>
                        <pic:blipFill>
                          <a:blip r:embed="rId15"/>
                          <a:stretch>
                            <a:fillRect/>
                          </a:stretch>
                        </pic:blipFill>
                        <pic:spPr>
                          <a:xfrm>
                            <a:off x="0" y="0"/>
                            <a:ext cx="3419475" cy="5695950"/>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输入token地址,metamask钱包自动加载token信息,点击NEXT</w:t>
            </w:r>
          </w:p>
          <w:p>
            <w:pPr>
              <w:numPr>
                <w:numId w:val="0"/>
              </w:numPr>
            </w:pPr>
            <w:r>
              <w:drawing>
                <wp:inline distT="0" distB="0" distL="114300" distR="114300">
                  <wp:extent cx="3419475" cy="5772150"/>
                  <wp:effectExtent l="0" t="0" r="9525" b="0"/>
                  <wp:docPr id="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3"/>
                          <pic:cNvPicPr>
                            <a:picLocks noChangeAspect="1"/>
                          </pic:cNvPicPr>
                        </pic:nvPicPr>
                        <pic:blipFill>
                          <a:blip r:embed="rId16"/>
                          <a:stretch>
                            <a:fillRect/>
                          </a:stretch>
                        </pic:blipFill>
                        <pic:spPr>
                          <a:xfrm>
                            <a:off x="0" y="0"/>
                            <a:ext cx="3419475" cy="5772150"/>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点击ADD TOKENS,完成metamask钱包添加代币</w:t>
            </w:r>
          </w:p>
          <w:p>
            <w:pPr>
              <w:numPr>
                <w:numId w:val="0"/>
              </w:numPr>
            </w:pPr>
            <w:r>
              <w:drawing>
                <wp:inline distT="0" distB="0" distL="114300" distR="114300">
                  <wp:extent cx="3429000" cy="5734050"/>
                  <wp:effectExtent l="0" t="0" r="0" b="0"/>
                  <wp:docPr id="33"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4"/>
                          <pic:cNvPicPr>
                            <a:picLocks noChangeAspect="1"/>
                          </pic:cNvPicPr>
                        </pic:nvPicPr>
                        <pic:blipFill>
                          <a:blip r:embed="rId17"/>
                          <a:stretch>
                            <a:fillRect/>
                          </a:stretch>
                        </pic:blipFill>
                        <pic:spPr>
                          <a:xfrm>
                            <a:off x="0" y="0"/>
                            <a:ext cx="3429000" cy="5734050"/>
                          </a:xfrm>
                          <a:prstGeom prst="rect">
                            <a:avLst/>
                          </a:prstGeom>
                          <a:noFill/>
                          <a:ln w="9525">
                            <a:noFill/>
                          </a:ln>
                        </pic:spPr>
                      </pic:pic>
                    </a:graphicData>
                  </a:graphic>
                </wp:inline>
              </w:drawing>
            </w:r>
          </w:p>
          <w:p>
            <w:pPr>
              <w:numPr>
                <w:numId w:val="0"/>
              </w:numPr>
              <w:rPr>
                <w:rFonts w:hint="eastAsia" w:eastAsiaTheme="minorEastAsia"/>
                <w:lang w:val="en-US" w:eastAsia="zh-CN"/>
              </w:rPr>
            </w:pPr>
            <w:r>
              <w:drawing>
                <wp:inline distT="0" distB="0" distL="114300" distR="114300">
                  <wp:extent cx="3409950" cy="5743575"/>
                  <wp:effectExtent l="0" t="0" r="0" b="9525"/>
                  <wp:docPr id="3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5"/>
                          <pic:cNvPicPr>
                            <a:picLocks noChangeAspect="1"/>
                          </pic:cNvPicPr>
                        </pic:nvPicPr>
                        <pic:blipFill>
                          <a:blip r:embed="rId18"/>
                          <a:stretch>
                            <a:fillRect/>
                          </a:stretch>
                        </pic:blipFill>
                        <pic:spPr>
                          <a:xfrm>
                            <a:off x="0" y="0"/>
                            <a:ext cx="3409950" cy="5743575"/>
                          </a:xfrm>
                          <a:prstGeom prst="rect">
                            <a:avLst/>
                          </a:prstGeom>
                          <a:noFill/>
                          <a:ln w="9525">
                            <a:noFill/>
                          </a:ln>
                        </pic:spPr>
                      </pic:pic>
                    </a:graphicData>
                  </a:graphic>
                </wp:inline>
              </w:drawing>
            </w:r>
          </w:p>
        </w:tc>
      </w:tr>
    </w:tbl>
    <w:p>
      <w:pPr>
        <w:numPr>
          <w:numId w:val="0"/>
        </w:numPr>
        <w:ind w:leftChars="0"/>
        <w:rPr>
          <w:rFonts w:hint="eastAsia"/>
          <w:lang w:val="en-US" w:eastAsia="zh-CN"/>
        </w:rPr>
      </w:pPr>
    </w:p>
    <w:p>
      <w:pPr>
        <w:numPr>
          <w:ilvl w:val="0"/>
          <w:numId w:val="3"/>
        </w:numPr>
        <w:ind w:left="420" w:leftChars="0" w:hanging="420" w:firstLineChars="0"/>
        <w:rPr>
          <w:rFonts w:hint="eastAsia"/>
          <w:lang w:val="en-US" w:eastAsia="zh-CN"/>
        </w:rPr>
      </w:pPr>
      <w:r>
        <w:rPr>
          <w:rFonts w:hint="eastAsia"/>
          <w:lang w:val="en-US" w:eastAsia="zh-CN"/>
        </w:rPr>
        <w:t>Metamask代币交易(从account1转1000RYH到account2)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numPr>
                <w:numId w:val="0"/>
              </w:numPr>
              <w:rPr>
                <w:rFonts w:hint="eastAsia"/>
                <w:vertAlign w:val="baseline"/>
                <w:lang w:val="en-US" w:eastAsia="zh-CN"/>
              </w:rPr>
            </w:pPr>
            <w:r>
              <w:rPr>
                <w:rFonts w:hint="eastAsia"/>
                <w:vertAlign w:val="baseline"/>
                <w:lang w:val="en-US" w:eastAsia="zh-CN"/>
              </w:rPr>
              <w:t>Account1的钱包界面上点击send</w:t>
            </w:r>
          </w:p>
          <w:p>
            <w:pPr>
              <w:numPr>
                <w:numId w:val="0"/>
              </w:numPr>
            </w:pPr>
            <w:r>
              <w:drawing>
                <wp:inline distT="0" distB="0" distL="114300" distR="114300">
                  <wp:extent cx="3419475" cy="5743575"/>
                  <wp:effectExtent l="0" t="0" r="9525" b="9525"/>
                  <wp:docPr id="3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6"/>
                          <pic:cNvPicPr>
                            <a:picLocks noChangeAspect="1"/>
                          </pic:cNvPicPr>
                        </pic:nvPicPr>
                        <pic:blipFill>
                          <a:blip r:embed="rId19"/>
                          <a:stretch>
                            <a:fillRect/>
                          </a:stretch>
                        </pic:blipFill>
                        <pic:spPr>
                          <a:xfrm>
                            <a:off x="0" y="0"/>
                            <a:ext cx="3419475" cy="57435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转token界面上,To选择account2账号地址,填入转出的RYH数量=1000，点击NEXT</w:t>
            </w:r>
          </w:p>
          <w:p>
            <w:pPr>
              <w:numPr>
                <w:numId w:val="0"/>
              </w:numPr>
              <w:rPr>
                <w:rFonts w:hint="eastAsia"/>
                <w:lang w:val="en-US" w:eastAsia="zh-CN"/>
              </w:rPr>
            </w:pPr>
          </w:p>
          <w:p>
            <w:pPr>
              <w:numPr>
                <w:numId w:val="0"/>
              </w:numPr>
            </w:pPr>
            <w:r>
              <w:drawing>
                <wp:inline distT="0" distB="0" distL="114300" distR="114300">
                  <wp:extent cx="3390900" cy="5743575"/>
                  <wp:effectExtent l="0" t="0" r="0" b="9525"/>
                  <wp:docPr id="3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7"/>
                          <pic:cNvPicPr>
                            <a:picLocks noChangeAspect="1"/>
                          </pic:cNvPicPr>
                        </pic:nvPicPr>
                        <pic:blipFill>
                          <a:blip r:embed="rId20"/>
                          <a:stretch>
                            <a:fillRect/>
                          </a:stretch>
                        </pic:blipFill>
                        <pic:spPr>
                          <a:xfrm>
                            <a:off x="0" y="0"/>
                            <a:ext cx="3390900" cy="5743575"/>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弹出转币确认信息,其中需要支付手续费=0.000079eth(~0.02美金),点击confirm,完成转币交易</w:t>
            </w:r>
          </w:p>
          <w:p>
            <w:pPr>
              <w:numPr>
                <w:numId w:val="0"/>
              </w:numPr>
            </w:pPr>
            <w:r>
              <w:drawing>
                <wp:inline distT="0" distB="0" distL="114300" distR="114300">
                  <wp:extent cx="3448050" cy="5724525"/>
                  <wp:effectExtent l="0" t="0" r="0" b="9525"/>
                  <wp:docPr id="3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pic:cNvPicPr>
                            <a:picLocks noChangeAspect="1"/>
                          </pic:cNvPicPr>
                        </pic:nvPicPr>
                        <pic:blipFill>
                          <a:blip r:embed="rId21"/>
                          <a:stretch>
                            <a:fillRect/>
                          </a:stretch>
                        </pic:blipFill>
                        <pic:spPr>
                          <a:xfrm>
                            <a:off x="0" y="0"/>
                            <a:ext cx="3448050" cy="5724525"/>
                          </a:xfrm>
                          <a:prstGeom prst="rect">
                            <a:avLst/>
                          </a:prstGeom>
                          <a:noFill/>
                          <a:ln w="9525">
                            <a:noFill/>
                          </a:ln>
                        </pic:spPr>
                      </pic:pic>
                    </a:graphicData>
                  </a:graphic>
                </wp:inline>
              </w:drawing>
            </w:r>
          </w:p>
          <w:p>
            <w:pPr>
              <w:numPr>
                <w:numId w:val="0"/>
              </w:numPr>
              <w:rPr>
                <w:rFonts w:hint="eastAsia" w:eastAsiaTheme="minorEastAsia"/>
                <w:lang w:val="en-US" w:eastAsia="zh-CN"/>
              </w:rPr>
            </w:pPr>
            <w:r>
              <w:rPr>
                <w:rFonts w:hint="eastAsia"/>
                <w:lang w:val="en-US" w:eastAsia="zh-CN"/>
              </w:rPr>
              <w:t>Metamask显示正在打包交易区块</w:t>
            </w:r>
          </w:p>
          <w:p>
            <w:pPr>
              <w:numPr>
                <w:numId w:val="0"/>
              </w:numPr>
            </w:pPr>
            <w:r>
              <w:rPr>
                <w:sz w:val="21"/>
              </w:rPr>
              <mc:AlternateContent>
                <mc:Choice Requires="wps">
                  <w:drawing>
                    <wp:anchor distT="0" distB="0" distL="114300" distR="114300" simplePos="0" relativeHeight="251700224" behindDoc="0" locked="0" layoutInCell="1" allowOverlap="1">
                      <wp:simplePos x="0" y="0"/>
                      <wp:positionH relativeFrom="column">
                        <wp:posOffset>137795</wp:posOffset>
                      </wp:positionH>
                      <wp:positionV relativeFrom="paragraph">
                        <wp:posOffset>3865880</wp:posOffset>
                      </wp:positionV>
                      <wp:extent cx="3182620" cy="737870"/>
                      <wp:effectExtent l="4445" t="4445" r="13335" b="19685"/>
                      <wp:wrapNone/>
                      <wp:docPr id="40" name="矩形 40"/>
                      <wp:cNvGraphicFramePr/>
                      <a:graphic xmlns:a="http://schemas.openxmlformats.org/drawingml/2006/main">
                        <a:graphicData uri="http://schemas.microsoft.com/office/word/2010/wordprocessingShape">
                          <wps:wsp>
                            <wps:cNvSpPr/>
                            <wps:spPr>
                              <a:xfrm>
                                <a:off x="1280795" y="4786630"/>
                                <a:ext cx="3182620" cy="737870"/>
                              </a:xfrm>
                              <a:prstGeom prst="rect">
                                <a:avLst/>
                              </a:prstGeom>
                              <a:noFill/>
                              <a:ln w="6350">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5pt;margin-top:304.4pt;height:58.1pt;width:250.6pt;z-index:251700224;v-text-anchor:middle;mso-width-relative:page;mso-height-relative:page;" filled="f" stroked="t" coordsize="21600,21600" o:gfxdata="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PqR82gAAAAoBAAAPAAAA&#10;AAAAAAEAIAAAACIAAABkcnMvZG93bnJldi54bWxQSwECFAAUAAAACACHTuJAXpk9t74CAAByBQAA&#10;DgAAAAAAAAABACAAAAApAQAAZHJzL2Uyb0RvYy54bWxQSwUGAAAAAAYABgBZAQAAWQYAAAAA&#10;">
                      <v:fill on="f" focussize="0,0"/>
                      <v:stroke weight="0.5pt" color="#FF0000 [3204]" miterlimit="8" joinstyle="miter"/>
                      <v:imagedata o:title=""/>
                      <o:lock v:ext="edit" aspectratio="f"/>
                    </v:rect>
                  </w:pict>
                </mc:Fallback>
              </mc:AlternateContent>
            </w:r>
            <w:r>
              <w:drawing>
                <wp:inline distT="0" distB="0" distL="114300" distR="114300">
                  <wp:extent cx="3409950" cy="5705475"/>
                  <wp:effectExtent l="0" t="0" r="0" b="9525"/>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pic:cNvPicPr>
                            <a:picLocks noChangeAspect="1"/>
                          </pic:cNvPicPr>
                        </pic:nvPicPr>
                        <pic:blipFill>
                          <a:blip r:embed="rId22"/>
                          <a:stretch>
                            <a:fillRect/>
                          </a:stretch>
                        </pic:blipFill>
                        <pic:spPr>
                          <a:xfrm>
                            <a:off x="0" y="0"/>
                            <a:ext cx="3409950" cy="570547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大约10几秒后,完成交易区块打包，钱包account1 token数量= 2099999000 RYH减少了1000RYH,account2 token数量从0变为1000RYH</w:t>
            </w:r>
          </w:p>
          <w:p>
            <w:pPr>
              <w:numPr>
                <w:ilvl w:val="0"/>
                <w:numId w:val="0"/>
              </w:numPr>
            </w:pPr>
            <w:r>
              <w:drawing>
                <wp:inline distT="0" distB="0" distL="114300" distR="114300">
                  <wp:extent cx="3400425" cy="5705475"/>
                  <wp:effectExtent l="0" t="0" r="9525" b="9525"/>
                  <wp:docPr id="4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pic:cNvPicPr>
                            <a:picLocks noChangeAspect="1"/>
                          </pic:cNvPicPr>
                        </pic:nvPicPr>
                        <pic:blipFill>
                          <a:blip r:embed="rId23"/>
                          <a:stretch>
                            <a:fillRect/>
                          </a:stretch>
                        </pic:blipFill>
                        <pic:spPr>
                          <a:xfrm>
                            <a:off x="0" y="0"/>
                            <a:ext cx="3400425" cy="5705475"/>
                          </a:xfrm>
                          <a:prstGeom prst="rect">
                            <a:avLst/>
                          </a:prstGeom>
                          <a:noFill/>
                          <a:ln w="9525">
                            <a:noFill/>
                          </a:ln>
                        </pic:spPr>
                      </pic:pic>
                    </a:graphicData>
                  </a:graphic>
                </wp:inline>
              </w:drawing>
            </w:r>
          </w:p>
          <w:p>
            <w:pPr>
              <w:numPr>
                <w:ilvl w:val="0"/>
                <w:numId w:val="0"/>
              </w:numPr>
              <w:rPr>
                <w:rFonts w:hint="eastAsia"/>
                <w:lang w:val="en-US" w:eastAsia="zh-CN"/>
              </w:rPr>
            </w:pPr>
            <w:r>
              <w:drawing>
                <wp:inline distT="0" distB="0" distL="114300" distR="114300">
                  <wp:extent cx="3429000" cy="5762625"/>
                  <wp:effectExtent l="0" t="0" r="0" b="9525"/>
                  <wp:docPr id="4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4"/>
                          <pic:cNvPicPr>
                            <a:picLocks noChangeAspect="1"/>
                          </pic:cNvPicPr>
                        </pic:nvPicPr>
                        <pic:blipFill>
                          <a:blip r:embed="rId24"/>
                          <a:stretch>
                            <a:fillRect/>
                          </a:stretch>
                        </pic:blipFill>
                        <pic:spPr>
                          <a:xfrm>
                            <a:off x="0" y="0"/>
                            <a:ext cx="3429000" cy="57626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同时可以在etherscan查看</w:t>
            </w:r>
            <w:bookmarkStart w:id="0" w:name="_GoBack"/>
            <w:bookmarkEnd w:id="0"/>
            <w:r>
              <w:rPr>
                <w:rFonts w:hint="eastAsia"/>
                <w:lang w:val="en-US" w:eastAsia="zh-CN"/>
              </w:rPr>
              <w:t>此次的交易记录</w:t>
            </w:r>
          </w:p>
          <w:p>
            <w:pPr>
              <w:numPr>
                <w:ilvl w:val="0"/>
                <w:numId w:val="0"/>
              </w:numPr>
              <w:rPr>
                <w:rFonts w:hint="eastAsia"/>
                <w:lang w:val="en-US" w:eastAsia="zh-CN"/>
              </w:rPr>
            </w:pPr>
            <w:r>
              <w:rPr>
                <w:sz w:val="21"/>
              </w:rPr>
              <mc:AlternateContent>
                <mc:Choice Requires="wps">
                  <w:drawing>
                    <wp:anchor distT="0" distB="0" distL="114300" distR="114300" simplePos="0" relativeHeight="251701248" behindDoc="0" locked="0" layoutInCell="1" allowOverlap="1">
                      <wp:simplePos x="0" y="0"/>
                      <wp:positionH relativeFrom="column">
                        <wp:posOffset>113665</wp:posOffset>
                      </wp:positionH>
                      <wp:positionV relativeFrom="paragraph">
                        <wp:posOffset>2275205</wp:posOffset>
                      </wp:positionV>
                      <wp:extent cx="4802505" cy="222250"/>
                      <wp:effectExtent l="4445" t="4445" r="12700" b="20955"/>
                      <wp:wrapNone/>
                      <wp:docPr id="43" name="矩形 43"/>
                      <wp:cNvGraphicFramePr/>
                      <a:graphic xmlns:a="http://schemas.openxmlformats.org/drawingml/2006/main">
                        <a:graphicData uri="http://schemas.microsoft.com/office/word/2010/wordprocessingShape">
                          <wps:wsp>
                            <wps:cNvSpPr/>
                            <wps:spPr>
                              <a:xfrm>
                                <a:off x="1256665" y="3195955"/>
                                <a:ext cx="4802505" cy="222250"/>
                              </a:xfrm>
                              <a:prstGeom prst="rect">
                                <a:avLst/>
                              </a:prstGeom>
                              <a:noFill/>
                              <a:ln w="3175">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5pt;margin-top:179.15pt;height:17.5pt;width:378.15pt;z-index:251701248;v-text-anchor:middle;mso-width-relative:page;mso-height-relative:page;" filled="f" stroked="t" coordsize="21600,21600" o:gfxdata="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z80cu3AAAAAoBAAAPAAAA&#10;AAAAAAEAIAAAACIAAABkcnMvZG93bnJldi54bWxQSwECFAAUAAAACACHTuJAd40dArwCAAByBQAA&#10;DgAAAAAAAAABACAAAAArAQAAZHJzL2Uyb0RvYy54bWxQSwUGAAAAAAYABgBZAQAAWQYAAAAA&#10;">
                      <v:fill on="f" focussize="0,0"/>
                      <v:stroke weight="0.25pt" color="#FF0000 [3204]" miterlimit="8" joinstyle="miter"/>
                      <v:imagedata o:title=""/>
                      <o:lock v:ext="edit" aspectratio="f"/>
                    </v:rect>
                  </w:pict>
                </mc:Fallback>
              </mc:AlternateContent>
            </w:r>
            <w:r>
              <w:drawing>
                <wp:inline distT="0" distB="0" distL="114300" distR="114300">
                  <wp:extent cx="5264150" cy="2753360"/>
                  <wp:effectExtent l="0" t="0" r="12700" b="8890"/>
                  <wp:docPr id="4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pic:cNvPicPr>
                            <a:picLocks noChangeAspect="1"/>
                          </pic:cNvPicPr>
                        </pic:nvPicPr>
                        <pic:blipFill>
                          <a:blip r:embed="rId25"/>
                          <a:stretch>
                            <a:fillRect/>
                          </a:stretch>
                        </pic:blipFill>
                        <pic:spPr>
                          <a:xfrm>
                            <a:off x="0" y="0"/>
                            <a:ext cx="5264150" cy="2753360"/>
                          </a:xfrm>
                          <a:prstGeom prst="rect">
                            <a:avLst/>
                          </a:prstGeom>
                          <a:noFill/>
                          <a:ln w="9525">
                            <a:noFill/>
                          </a:ln>
                        </pic:spPr>
                      </pic:pic>
                    </a:graphicData>
                  </a:graphic>
                </wp:inline>
              </w:drawing>
            </w:r>
          </w:p>
        </w:tc>
      </w:tr>
    </w:tbl>
    <w:p>
      <w:pPr>
        <w:numPr>
          <w:numId w:val="0"/>
        </w:numPr>
        <w:ind w:leftChars="0"/>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9A3654"/>
    <w:multiLevelType w:val="singleLevel"/>
    <w:tmpl w:val="9A9A3654"/>
    <w:lvl w:ilvl="0" w:tentative="0">
      <w:start w:val="1"/>
      <w:numFmt w:val="decimal"/>
      <w:suff w:val="nothing"/>
      <w:lvlText w:val="%1，"/>
      <w:lvlJc w:val="left"/>
    </w:lvl>
  </w:abstractNum>
  <w:abstractNum w:abstractNumId="1">
    <w:nsid w:val="12612FC2"/>
    <w:multiLevelType w:val="singleLevel"/>
    <w:tmpl w:val="12612FC2"/>
    <w:lvl w:ilvl="0" w:tentative="0">
      <w:start w:val="1"/>
      <w:numFmt w:val="bullet"/>
      <w:lvlText w:val=""/>
      <w:lvlJc w:val="left"/>
      <w:pPr>
        <w:ind w:left="420" w:hanging="420"/>
      </w:pPr>
      <w:rPr>
        <w:rFonts w:hint="default" w:ascii="Wingdings" w:hAnsi="Wingdings"/>
      </w:rPr>
    </w:lvl>
  </w:abstractNum>
  <w:abstractNum w:abstractNumId="2">
    <w:nsid w:val="1D29F7D1"/>
    <w:multiLevelType w:val="singleLevel"/>
    <w:tmpl w:val="1D29F7D1"/>
    <w:lvl w:ilvl="0" w:tentative="0">
      <w:start w:val="1"/>
      <w:numFmt w:val="bullet"/>
      <w:lvlText w:val=""/>
      <w:lvlJc w:val="left"/>
      <w:pPr>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303AC7"/>
    <w:rsid w:val="00D42163"/>
    <w:rsid w:val="00FE16B4"/>
    <w:rsid w:val="06E000A5"/>
    <w:rsid w:val="07745E5D"/>
    <w:rsid w:val="08B010CF"/>
    <w:rsid w:val="0BCC68AE"/>
    <w:rsid w:val="0DB53810"/>
    <w:rsid w:val="0DDB26E3"/>
    <w:rsid w:val="0E164E9E"/>
    <w:rsid w:val="0EB84ADD"/>
    <w:rsid w:val="0F3D6E76"/>
    <w:rsid w:val="11565F1D"/>
    <w:rsid w:val="122D3741"/>
    <w:rsid w:val="12D22C6D"/>
    <w:rsid w:val="14333155"/>
    <w:rsid w:val="146771F3"/>
    <w:rsid w:val="14A12CEF"/>
    <w:rsid w:val="15B645FA"/>
    <w:rsid w:val="167D7867"/>
    <w:rsid w:val="16B07410"/>
    <w:rsid w:val="175253C7"/>
    <w:rsid w:val="18A62555"/>
    <w:rsid w:val="1953513C"/>
    <w:rsid w:val="196B0FEC"/>
    <w:rsid w:val="1A36605E"/>
    <w:rsid w:val="1CFD0241"/>
    <w:rsid w:val="20BF33F5"/>
    <w:rsid w:val="22C03797"/>
    <w:rsid w:val="25F53F2C"/>
    <w:rsid w:val="26FB5F2F"/>
    <w:rsid w:val="27E14F91"/>
    <w:rsid w:val="284353CF"/>
    <w:rsid w:val="29003F73"/>
    <w:rsid w:val="2929140C"/>
    <w:rsid w:val="29ED452C"/>
    <w:rsid w:val="2ADE1BCC"/>
    <w:rsid w:val="2E0F60AE"/>
    <w:rsid w:val="2EB60EF3"/>
    <w:rsid w:val="2FD73C48"/>
    <w:rsid w:val="303D3E4B"/>
    <w:rsid w:val="32C634EF"/>
    <w:rsid w:val="32CB2769"/>
    <w:rsid w:val="345C5B7F"/>
    <w:rsid w:val="34BF5223"/>
    <w:rsid w:val="350F2E7B"/>
    <w:rsid w:val="35F478A2"/>
    <w:rsid w:val="36BC4BDE"/>
    <w:rsid w:val="37AD77F4"/>
    <w:rsid w:val="383A13CE"/>
    <w:rsid w:val="386015D6"/>
    <w:rsid w:val="38EB48EA"/>
    <w:rsid w:val="39554A2F"/>
    <w:rsid w:val="39A37B57"/>
    <w:rsid w:val="39AD1197"/>
    <w:rsid w:val="3E466B63"/>
    <w:rsid w:val="41EB6121"/>
    <w:rsid w:val="42C049AE"/>
    <w:rsid w:val="436671E8"/>
    <w:rsid w:val="43A930B2"/>
    <w:rsid w:val="457521DF"/>
    <w:rsid w:val="48303AC7"/>
    <w:rsid w:val="48486701"/>
    <w:rsid w:val="4AAC091A"/>
    <w:rsid w:val="4AC343F2"/>
    <w:rsid w:val="4D2674AB"/>
    <w:rsid w:val="4D5D4FB7"/>
    <w:rsid w:val="4DF87F92"/>
    <w:rsid w:val="4F186960"/>
    <w:rsid w:val="4FA26510"/>
    <w:rsid w:val="4FF64B3F"/>
    <w:rsid w:val="5027299E"/>
    <w:rsid w:val="50362AA7"/>
    <w:rsid w:val="50C33AD6"/>
    <w:rsid w:val="50F103A2"/>
    <w:rsid w:val="514203D6"/>
    <w:rsid w:val="52D16072"/>
    <w:rsid w:val="53B2642F"/>
    <w:rsid w:val="541C0D06"/>
    <w:rsid w:val="549B6DE7"/>
    <w:rsid w:val="561C3735"/>
    <w:rsid w:val="57674A4E"/>
    <w:rsid w:val="59043CC0"/>
    <w:rsid w:val="59A05D53"/>
    <w:rsid w:val="5A280A8A"/>
    <w:rsid w:val="5B9428B2"/>
    <w:rsid w:val="5BB52F78"/>
    <w:rsid w:val="5BF70952"/>
    <w:rsid w:val="5C527725"/>
    <w:rsid w:val="5C643AEB"/>
    <w:rsid w:val="5C7404EA"/>
    <w:rsid w:val="5CAF5AFC"/>
    <w:rsid w:val="5D434E08"/>
    <w:rsid w:val="5E351443"/>
    <w:rsid w:val="5E5C3739"/>
    <w:rsid w:val="600404DB"/>
    <w:rsid w:val="6051637D"/>
    <w:rsid w:val="6144659F"/>
    <w:rsid w:val="617F5E2B"/>
    <w:rsid w:val="61CE488E"/>
    <w:rsid w:val="61E3604E"/>
    <w:rsid w:val="62C6487D"/>
    <w:rsid w:val="631E4F68"/>
    <w:rsid w:val="65553494"/>
    <w:rsid w:val="67CF7918"/>
    <w:rsid w:val="69007F33"/>
    <w:rsid w:val="6AC06D37"/>
    <w:rsid w:val="6C11733D"/>
    <w:rsid w:val="6C7776A3"/>
    <w:rsid w:val="6D347EF6"/>
    <w:rsid w:val="6D3E15A5"/>
    <w:rsid w:val="6D8279F0"/>
    <w:rsid w:val="6EBC121A"/>
    <w:rsid w:val="6F1C49B9"/>
    <w:rsid w:val="6F7D21B4"/>
    <w:rsid w:val="70374F9D"/>
    <w:rsid w:val="71EC0B80"/>
    <w:rsid w:val="72E00B56"/>
    <w:rsid w:val="73B22EE3"/>
    <w:rsid w:val="73CD455F"/>
    <w:rsid w:val="74117724"/>
    <w:rsid w:val="7475296D"/>
    <w:rsid w:val="756531A9"/>
    <w:rsid w:val="761A420A"/>
    <w:rsid w:val="77447557"/>
    <w:rsid w:val="77520DA0"/>
    <w:rsid w:val="776357A9"/>
    <w:rsid w:val="78A854C6"/>
    <w:rsid w:val="78E64518"/>
    <w:rsid w:val="79DD382A"/>
    <w:rsid w:val="7A3653EE"/>
    <w:rsid w:val="7A550FE4"/>
    <w:rsid w:val="7DED07AA"/>
    <w:rsid w:val="7EA33A23"/>
    <w:rsid w:val="7FF76E08"/>
    <w:rsid w:val="7FFB4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Office_11.1.0.7832_F1E327BC-269C-435d-A152-05C5408002CA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2018-09-28T01:05:00Z</dcterms:created>
  <dc:creator>QQ</dc:creator>
  <cp:lastModifiedBy>QQ</cp:lastModifiedBy>
  <dcterms:modified xsi:type="dcterms:W3CDTF">2018-09-28T03:44:48Z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2052-11.1.0.7832</vt:lpwstr>
  </property>
</Properties>
</file>