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8ADD" w14:textId="0C5C5219" w:rsidR="00637057" w:rsidRDefault="00637057" w:rsidP="00A56107">
      <w:pPr>
        <w:pStyle w:val="a7"/>
        <w:numPr>
          <w:ilvl w:val="0"/>
          <w:numId w:val="3"/>
        </w:numPr>
        <w:ind w:leftChars="0"/>
        <w:rPr>
          <w:noProof/>
        </w:rPr>
      </w:pPr>
      <w:r w:rsidRPr="00A56107">
        <w:rPr>
          <w:rFonts w:hint="eastAsia"/>
          <w:color w:val="FF0000"/>
        </w:rPr>
        <w:t>不合格品管理作業首頁</w:t>
      </w:r>
    </w:p>
    <w:p w14:paraId="56770930" w14:textId="77777777" w:rsidR="00637057" w:rsidRDefault="00637057">
      <w:pPr>
        <w:rPr>
          <w:noProof/>
        </w:rPr>
      </w:pPr>
      <w:r>
        <w:rPr>
          <w:noProof/>
        </w:rPr>
        <w:drawing>
          <wp:inline distT="0" distB="0" distL="0" distR="0" wp14:anchorId="507584E4" wp14:editId="4777ECFA">
            <wp:extent cx="5274310" cy="885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6C87" w14:textId="77777777" w:rsidR="00637057" w:rsidRDefault="00637057">
      <w:pPr>
        <w:rPr>
          <w:noProof/>
        </w:rPr>
      </w:pPr>
      <w:r>
        <w:rPr>
          <w:rFonts w:hint="eastAsia"/>
          <w:noProof/>
        </w:rPr>
        <w:t>當按下</w:t>
      </w:r>
      <w:r>
        <w:rPr>
          <w:rFonts w:hint="eastAsia"/>
          <w:noProof/>
        </w:rPr>
        <w:t>A</w:t>
      </w:r>
      <w:r>
        <w:rPr>
          <w:noProof/>
        </w:rPr>
        <w:t>ction</w:t>
      </w:r>
      <w:r>
        <w:rPr>
          <w:rFonts w:hint="eastAsia"/>
          <w:noProof/>
        </w:rPr>
        <w:t>時，跳出下面畫面</w:t>
      </w:r>
      <w:r w:rsidR="00B72CB5">
        <w:rPr>
          <w:rFonts w:hint="eastAsia"/>
          <w:noProof/>
        </w:rPr>
        <w:t>(</w:t>
      </w:r>
      <w:r w:rsidR="00B72CB5">
        <w:rPr>
          <w:rFonts w:hint="eastAsia"/>
          <w:color w:val="FF0000"/>
        </w:rPr>
        <w:t>工單別</w:t>
      </w:r>
      <w:r w:rsidR="00B72CB5">
        <w:rPr>
          <w:rFonts w:hint="eastAsia"/>
          <w:color w:val="FF0000"/>
        </w:rPr>
        <w:t xml:space="preserve"> - </w:t>
      </w:r>
      <w:r w:rsidR="00B72CB5">
        <w:rPr>
          <w:rFonts w:hint="eastAsia"/>
          <w:color w:val="FF0000"/>
        </w:rPr>
        <w:t>不合格品處理作業</w:t>
      </w:r>
      <w:r w:rsidR="00B72CB5">
        <w:rPr>
          <w:rFonts w:hint="eastAsia"/>
          <w:color w:val="FF0000"/>
        </w:rPr>
        <w:t>)</w:t>
      </w:r>
    </w:p>
    <w:p w14:paraId="6B5834B5" w14:textId="77777777" w:rsidR="00637057" w:rsidRDefault="00AC7091">
      <w:pPr>
        <w:rPr>
          <w:noProof/>
        </w:rPr>
      </w:pPr>
      <w:r>
        <w:rPr>
          <w:rFonts w:hint="eastAsia"/>
          <w:noProof/>
        </w:rPr>
        <w:t>抓取每天報工資料有不良項目的工單顯示在畫面上。</w:t>
      </w:r>
    </w:p>
    <w:p w14:paraId="31EAF067" w14:textId="77777777" w:rsidR="00AC7091" w:rsidRDefault="00AC7091">
      <w:pPr>
        <w:rPr>
          <w:noProof/>
        </w:rPr>
      </w:pPr>
    </w:p>
    <w:p w14:paraId="1D156195" w14:textId="77777777" w:rsidR="00AC7091" w:rsidRDefault="00AC7091">
      <w:pPr>
        <w:rPr>
          <w:noProof/>
        </w:rPr>
      </w:pPr>
    </w:p>
    <w:p w14:paraId="584D5384" w14:textId="77777777" w:rsidR="00637057" w:rsidRDefault="00637057">
      <w:pPr>
        <w:rPr>
          <w:noProof/>
        </w:rPr>
      </w:pPr>
      <w:r>
        <w:rPr>
          <w:rFonts w:hint="eastAsia"/>
          <w:color w:val="FF0000"/>
        </w:rPr>
        <w:t>工單別</w:t>
      </w:r>
      <w:r>
        <w:rPr>
          <w:rFonts w:hint="eastAsia"/>
          <w:color w:val="FF0000"/>
        </w:rPr>
        <w:t xml:space="preserve"> - </w:t>
      </w:r>
      <w:r>
        <w:rPr>
          <w:rFonts w:hint="eastAsia"/>
          <w:color w:val="FF0000"/>
        </w:rPr>
        <w:t>不合格品處理作業</w:t>
      </w:r>
    </w:p>
    <w:p w14:paraId="2989C63F" w14:textId="77777777" w:rsidR="008D7797" w:rsidRDefault="00637057" w:rsidP="008D7797">
      <w:r>
        <w:rPr>
          <w:noProof/>
        </w:rPr>
        <w:drawing>
          <wp:inline distT="0" distB="0" distL="0" distR="0" wp14:anchorId="5ECB1DF7" wp14:editId="31498331">
            <wp:extent cx="5274310" cy="1106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97">
        <w:rPr>
          <w:rFonts w:hint="eastAsia"/>
        </w:rPr>
        <w:t>1</w:t>
      </w:r>
      <w:r w:rsidR="008D7797">
        <w:t>.</w:t>
      </w:r>
      <w:r>
        <w:rPr>
          <w:rFonts w:hint="eastAsia"/>
        </w:rPr>
        <w:t>依據各不良原因彙總個別數量及比例，按下</w:t>
      </w:r>
      <w:r w:rsidR="00B72CB5">
        <w:rPr>
          <w:rFonts w:hint="eastAsia"/>
        </w:rPr>
        <w:t xml:space="preserve"> </w:t>
      </w:r>
      <w:r w:rsidRPr="00E51E02">
        <w:rPr>
          <w:rFonts w:hint="eastAsia"/>
          <w:highlight w:val="lightGray"/>
        </w:rPr>
        <w:t>確認</w:t>
      </w:r>
      <w:r w:rsidR="00B72CB5">
        <w:rPr>
          <w:rFonts w:hint="eastAsia"/>
        </w:rPr>
        <w:t xml:space="preserve"> </w:t>
      </w:r>
      <w:r>
        <w:rPr>
          <w:rFonts w:hint="eastAsia"/>
        </w:rPr>
        <w:t>後資料將會先行紀錄到系統當中。</w:t>
      </w:r>
    </w:p>
    <w:p w14:paraId="258729D1" w14:textId="77777777" w:rsidR="008D7797" w:rsidRDefault="008D7797" w:rsidP="008D7797"/>
    <w:p w14:paraId="4D5C02FA" w14:textId="77777777" w:rsidR="00637057" w:rsidRDefault="00B72CB5">
      <w:r>
        <w:rPr>
          <w:rFonts w:hint="eastAsia"/>
        </w:rPr>
        <w:t>2.</w:t>
      </w:r>
      <w:r w:rsidR="00637057">
        <w:rPr>
          <w:rFonts w:hint="eastAsia"/>
        </w:rPr>
        <w:t>檔案</w:t>
      </w:r>
      <w:r w:rsidR="00637057">
        <w:rPr>
          <w:rFonts w:hint="eastAsia"/>
        </w:rPr>
        <w:t xml:space="preserve">table </w:t>
      </w:r>
      <w:r w:rsidR="00637057">
        <w:rPr>
          <w:rFonts w:hint="eastAsia"/>
        </w:rPr>
        <w:t>依據日期、工單、不良項目代碼、作為主</w:t>
      </w:r>
      <w:r w:rsidR="00637057">
        <w:rPr>
          <w:rFonts w:hint="eastAsia"/>
        </w:rPr>
        <w:t>key</w:t>
      </w:r>
      <w:r>
        <w:rPr>
          <w:rFonts w:hint="eastAsia"/>
        </w:rPr>
        <w:t>，在依</w:t>
      </w:r>
      <w:r w:rsidR="00637057">
        <w:rPr>
          <w:rFonts w:hint="eastAsia"/>
        </w:rPr>
        <w:t>畫面紀錄</w:t>
      </w:r>
      <w:r>
        <w:rPr>
          <w:rFonts w:hint="eastAsia"/>
        </w:rPr>
        <w:t>各</w:t>
      </w:r>
      <w:r w:rsidR="00637057">
        <w:rPr>
          <w:rFonts w:hint="eastAsia"/>
        </w:rPr>
        <w:t>別</w:t>
      </w:r>
      <w:r>
        <w:rPr>
          <w:rFonts w:hint="eastAsia"/>
        </w:rPr>
        <w:t>不良數，累計報工數，個別不良比，處理狀態</w:t>
      </w:r>
      <w:r>
        <w:rPr>
          <w:rFonts w:hint="eastAsia"/>
        </w:rPr>
        <w:t>(</w:t>
      </w:r>
      <w:r>
        <w:rPr>
          <w:rFonts w:hint="eastAsia"/>
        </w:rPr>
        <w:t>下拉是選單</w:t>
      </w:r>
      <w:r>
        <w:rPr>
          <w:rFonts w:hint="eastAsia"/>
        </w:rPr>
        <w:t>)</w:t>
      </w:r>
      <w:r w:rsidR="00637057">
        <w:rPr>
          <w:rFonts w:hint="eastAsia"/>
        </w:rPr>
        <w:t>欄位資料</w:t>
      </w:r>
      <w:r w:rsidR="00E51E02">
        <w:rPr>
          <w:rFonts w:hint="eastAsia"/>
        </w:rPr>
        <w:t>。</w:t>
      </w:r>
      <w:r w:rsidR="00E51E02" w:rsidRPr="00E51E02">
        <w:rPr>
          <w:rFonts w:hint="eastAsia"/>
          <w:highlight w:val="lightGray"/>
        </w:rPr>
        <w:t>確認</w:t>
      </w:r>
      <w:r w:rsidR="00E51E02">
        <w:rPr>
          <w:rFonts w:hint="eastAsia"/>
        </w:rPr>
        <w:t>後，</w:t>
      </w:r>
      <w:r w:rsidR="008D7797">
        <w:rPr>
          <w:rFonts w:hint="eastAsia"/>
        </w:rPr>
        <w:t>狀態更改為</w:t>
      </w:r>
      <w:r w:rsidR="008D7797">
        <w:rPr>
          <w:rFonts w:hint="eastAsia"/>
        </w:rPr>
        <w:t>(</w:t>
      </w:r>
      <w:r w:rsidR="008D7797">
        <w:rPr>
          <w:rFonts w:hint="eastAsia"/>
        </w:rPr>
        <w:t>新增</w:t>
      </w:r>
      <w:r w:rsidR="008D7797">
        <w:rPr>
          <w:rFonts w:hint="eastAsia"/>
        </w:rPr>
        <w:t>)</w:t>
      </w:r>
      <w:r w:rsidR="008D7797">
        <w:rPr>
          <w:rFonts w:hint="eastAsia"/>
        </w:rPr>
        <w:t>。</w:t>
      </w:r>
    </w:p>
    <w:p w14:paraId="5DEB18AB" w14:textId="77777777" w:rsidR="00637057" w:rsidRPr="00B72CB5" w:rsidRDefault="00637057"/>
    <w:p w14:paraId="1F1E4EE3" w14:textId="77777777" w:rsidR="00637057" w:rsidRDefault="00B72CB5">
      <w:r>
        <w:t>3.</w:t>
      </w:r>
      <w:r>
        <w:rPr>
          <w:rFonts w:hint="eastAsia"/>
        </w:rPr>
        <w:t>執行</w:t>
      </w:r>
      <w:r w:rsidR="008D7797">
        <w:rPr>
          <w:rFonts w:hint="eastAsia"/>
        </w:rPr>
        <w:t xml:space="preserve"> </w:t>
      </w:r>
      <w:r w:rsidRPr="00E51E02">
        <w:rPr>
          <w:rFonts w:hint="eastAsia"/>
          <w:highlight w:val="lightGray"/>
        </w:rPr>
        <w:t>鑑別或報廢</w:t>
      </w:r>
      <w:r>
        <w:rPr>
          <w:rFonts w:hint="eastAsia"/>
        </w:rPr>
        <w:t xml:space="preserve"> </w:t>
      </w:r>
      <w:r>
        <w:rPr>
          <w:rFonts w:hint="eastAsia"/>
        </w:rPr>
        <w:t>按鈕後，將資料分別記錄到</w:t>
      </w:r>
      <w:r>
        <w:rPr>
          <w:rFonts w:hint="eastAsia"/>
          <w:color w:val="FF0000"/>
        </w:rPr>
        <w:t>鑑別作業清單</w:t>
      </w:r>
      <w:r w:rsidR="00E51E02">
        <w:rPr>
          <w:rFonts w:hint="eastAsia"/>
          <w:color w:val="FF0000"/>
        </w:rPr>
        <w:t>或是</w:t>
      </w:r>
      <w:r>
        <w:rPr>
          <w:rFonts w:hint="eastAsia"/>
          <w:color w:val="FF0000"/>
        </w:rPr>
        <w:t>移倉作業清單</w:t>
      </w:r>
      <w:r w:rsidR="00E51E02">
        <w:rPr>
          <w:rFonts w:hint="eastAsia"/>
          <w:color w:val="FF0000"/>
        </w:rPr>
        <w:t>。</w:t>
      </w:r>
      <w:r w:rsidR="00316484">
        <w:rPr>
          <w:rFonts w:hint="eastAsia"/>
        </w:rPr>
        <w:t>。</w:t>
      </w:r>
    </w:p>
    <w:p w14:paraId="68C50A1E" w14:textId="77777777" w:rsidR="00637057" w:rsidRDefault="008D7797">
      <w:r w:rsidRPr="00316484">
        <w:rPr>
          <w:rFonts w:hint="eastAsia"/>
          <w:highlight w:val="lightGray"/>
        </w:rPr>
        <w:t>鑑別</w:t>
      </w:r>
      <w:r w:rsidR="00316484" w:rsidRPr="00316484">
        <w:rPr>
          <w:rFonts w:hint="eastAsia"/>
          <w:highlight w:val="lightGray"/>
        </w:rPr>
        <w:t>或</w:t>
      </w:r>
      <w:r w:rsidRPr="00316484">
        <w:rPr>
          <w:rFonts w:hint="eastAsia"/>
          <w:highlight w:val="lightGray"/>
        </w:rPr>
        <w:t>報廢</w:t>
      </w:r>
      <w:r w:rsidR="00316484">
        <w:rPr>
          <w:rFonts w:hint="eastAsia"/>
        </w:rPr>
        <w:t xml:space="preserve"> </w:t>
      </w:r>
      <w:r>
        <w:rPr>
          <w:rFonts w:hint="eastAsia"/>
        </w:rPr>
        <w:t>按鈕</w:t>
      </w:r>
      <w:r w:rsidR="00316484">
        <w:rPr>
          <w:rFonts w:hint="eastAsia"/>
        </w:rPr>
        <w:t>。</w:t>
      </w:r>
      <w:r>
        <w:rPr>
          <w:rFonts w:hint="eastAsia"/>
        </w:rPr>
        <w:t>根據</w:t>
      </w:r>
      <w:r w:rsidR="00316484">
        <w:rPr>
          <w:rFonts w:hint="eastAsia"/>
        </w:rPr>
        <w:t>個別</w:t>
      </w:r>
      <w:r>
        <w:rPr>
          <w:rFonts w:hint="eastAsia"/>
        </w:rPr>
        <w:t>工單做不合格品項目的批次處理</w:t>
      </w:r>
      <w:r w:rsidR="00316484">
        <w:rPr>
          <w:rFonts w:hint="eastAsia"/>
        </w:rPr>
        <w:t>。</w:t>
      </w:r>
      <w:r w:rsidR="00316484" w:rsidRPr="00316484">
        <w:rPr>
          <w:rFonts w:hint="eastAsia"/>
        </w:rPr>
        <w:t>依據下拉選項</w:t>
      </w:r>
      <w:r w:rsidR="00316484">
        <w:rPr>
          <w:rFonts w:hint="eastAsia"/>
        </w:rPr>
        <w:t>決定分別記錄</w:t>
      </w:r>
      <w:r>
        <w:rPr>
          <w:rFonts w:hint="eastAsia"/>
        </w:rPr>
        <w:t>，並將狀態更改為</w:t>
      </w:r>
      <w:r>
        <w:t>(</w:t>
      </w:r>
      <w:r>
        <w:rPr>
          <w:rFonts w:hint="eastAsia"/>
        </w:rPr>
        <w:t>發出</w:t>
      </w:r>
      <w:r>
        <w:t>)</w:t>
      </w:r>
      <w:r>
        <w:rPr>
          <w:rFonts w:hint="eastAsia"/>
        </w:rPr>
        <w:t>。</w:t>
      </w:r>
    </w:p>
    <w:p w14:paraId="6A220ED1" w14:textId="77777777" w:rsidR="00637057" w:rsidRDefault="00637057"/>
    <w:p w14:paraId="379F53AC" w14:textId="56699B17" w:rsidR="00637057" w:rsidRDefault="008A4401">
      <w:r>
        <w:rPr>
          <w:rFonts w:hint="eastAsia"/>
        </w:rPr>
        <w:t>二、</w:t>
      </w:r>
      <w:r w:rsidR="00B8523D" w:rsidRPr="00A56107">
        <w:rPr>
          <w:rFonts w:hint="eastAsia"/>
          <w:color w:val="FF0000"/>
        </w:rPr>
        <w:t>鑑別作業清單</w:t>
      </w:r>
      <w:r w:rsidR="00B8523D">
        <w:rPr>
          <w:rFonts w:hint="eastAsia"/>
        </w:rPr>
        <w:t>：</w:t>
      </w:r>
    </w:p>
    <w:p w14:paraId="65490EF0" w14:textId="1914B187" w:rsidR="00B8523D" w:rsidRDefault="00A56107">
      <w:r>
        <w:rPr>
          <w:rFonts w:hint="eastAsia"/>
        </w:rPr>
        <w:t>依</w:t>
      </w:r>
      <w:r w:rsidR="00B8523D">
        <w:rPr>
          <w:rFonts w:hint="eastAsia"/>
        </w:rPr>
        <w:t>不合品處理作業的首頁</w:t>
      </w:r>
      <w:r w:rsidR="008A4401">
        <w:rPr>
          <w:rFonts w:hint="eastAsia"/>
        </w:rPr>
        <w:t>的鑑別</w:t>
      </w:r>
      <w:r>
        <w:rPr>
          <w:rFonts w:hint="eastAsia"/>
        </w:rPr>
        <w:t>方式內容，產生鑑別作業清單的操作畫面</w:t>
      </w:r>
      <w:r w:rsidR="008A4401">
        <w:rPr>
          <w:rFonts w:hint="eastAsia"/>
        </w:rPr>
        <w:t>，提供給</w:t>
      </w:r>
      <w:r>
        <w:rPr>
          <w:rFonts w:hint="eastAsia"/>
        </w:rPr>
        <w:t>品檢人</w:t>
      </w:r>
      <w:r w:rsidR="008A4401">
        <w:rPr>
          <w:rFonts w:hint="eastAsia"/>
        </w:rPr>
        <w:t>員鑑別處理。</w:t>
      </w:r>
    </w:p>
    <w:p w14:paraId="7659CEF7" w14:textId="51130565" w:rsidR="00637057" w:rsidRDefault="00B8523D">
      <w:r w:rsidRPr="00B8523D">
        <w:rPr>
          <w:noProof/>
        </w:rPr>
        <w:drawing>
          <wp:inline distT="0" distB="0" distL="0" distR="0" wp14:anchorId="61C2D0FA" wp14:editId="36F685B4">
            <wp:extent cx="5274310" cy="963930"/>
            <wp:effectExtent l="0" t="0" r="2540" b="7620"/>
            <wp:docPr id="17142232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23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FA1" w14:textId="2271C992" w:rsidR="00637057" w:rsidRDefault="002E4408">
      <w:r>
        <w:rPr>
          <w:rFonts w:hint="eastAsia"/>
        </w:rPr>
        <w:t>1.</w:t>
      </w:r>
      <w:r w:rsidR="008A4401">
        <w:rPr>
          <w:rFonts w:hint="eastAsia"/>
        </w:rPr>
        <w:t>按下</w:t>
      </w:r>
      <w:r w:rsidR="008A4401">
        <w:rPr>
          <w:rFonts w:hint="eastAsia"/>
        </w:rPr>
        <w:t xml:space="preserve"> Action</w:t>
      </w:r>
      <w:r>
        <w:rPr>
          <w:rFonts w:hint="eastAsia"/>
        </w:rPr>
        <w:t>按鈕</w:t>
      </w:r>
      <w:r w:rsidR="008A4401">
        <w:rPr>
          <w:rFonts w:hint="eastAsia"/>
        </w:rPr>
        <w:t>後，</w:t>
      </w:r>
      <w:r w:rsidR="00A56107">
        <w:rPr>
          <w:rFonts w:hint="eastAsia"/>
        </w:rPr>
        <w:t>依據工單</w:t>
      </w:r>
      <w:r>
        <w:rPr>
          <w:rFonts w:hint="eastAsia"/>
        </w:rPr>
        <w:t>開啟</w:t>
      </w:r>
      <w:r w:rsidR="00A56107">
        <w:rPr>
          <w:rFonts w:hint="eastAsia"/>
        </w:rPr>
        <w:t>的不合格項目產生</w:t>
      </w:r>
      <w:r w:rsidR="008A4401">
        <w:rPr>
          <w:rFonts w:hint="eastAsia"/>
        </w:rPr>
        <w:t>鑑別畫面</w:t>
      </w:r>
      <w:r w:rsidR="00A56107">
        <w:rPr>
          <w:rFonts w:hint="eastAsia"/>
        </w:rPr>
        <w:t>，依各別的異常項目，維護不合品的處理方式</w:t>
      </w:r>
      <w:r w:rsidR="008A4401">
        <w:rPr>
          <w:rFonts w:hint="eastAsia"/>
        </w:rPr>
        <w:t>。</w:t>
      </w:r>
    </w:p>
    <w:p w14:paraId="1283ECA2" w14:textId="35EFA60D" w:rsidR="00AB2A89" w:rsidRDefault="00AB2A89">
      <w:r>
        <w:rPr>
          <w:noProof/>
        </w:rPr>
        <w:lastRenderedPageBreak/>
        <w:drawing>
          <wp:inline distT="0" distB="0" distL="0" distR="0" wp14:anchorId="45C213E5" wp14:editId="21414164">
            <wp:extent cx="5274310" cy="1224280"/>
            <wp:effectExtent l="0" t="0" r="2540" b="0"/>
            <wp:docPr id="13816250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BDC" w14:textId="77777777" w:rsidR="00AB2A89" w:rsidRDefault="00AB2A89"/>
    <w:p w14:paraId="0A4BA640" w14:textId="5EBE4C92" w:rsidR="00AB2A89" w:rsidRDefault="002E4408">
      <w:r>
        <w:rPr>
          <w:rFonts w:hint="eastAsia"/>
        </w:rPr>
        <w:t>2.</w:t>
      </w:r>
      <w:r w:rsidR="00AB2A89">
        <w:rPr>
          <w:rFonts w:hint="eastAsia"/>
        </w:rPr>
        <w:t>按下</w:t>
      </w:r>
      <w:r w:rsidR="00AB2A89">
        <w:rPr>
          <w:rFonts w:hint="eastAsia"/>
        </w:rPr>
        <w:t xml:space="preserve"> </w:t>
      </w:r>
      <w:r w:rsidR="00AB2A89" w:rsidRPr="0058350E">
        <w:rPr>
          <w:rFonts w:hint="eastAsia"/>
          <w:highlight w:val="lightGray"/>
        </w:rPr>
        <w:t>處理</w:t>
      </w:r>
      <w:r w:rsidR="00AB2A89">
        <w:rPr>
          <w:rFonts w:hint="eastAsia"/>
        </w:rPr>
        <w:t xml:space="preserve"> </w:t>
      </w:r>
      <w:r w:rsidR="00AB2A89">
        <w:rPr>
          <w:rFonts w:hint="eastAsia"/>
        </w:rPr>
        <w:t>按鈕後，</w:t>
      </w:r>
      <w:r w:rsidR="0058350E">
        <w:rPr>
          <w:rFonts w:hint="eastAsia"/>
        </w:rPr>
        <w:t>另</w:t>
      </w:r>
      <w:r w:rsidR="00A56107">
        <w:rPr>
          <w:rFonts w:hint="eastAsia"/>
        </w:rPr>
        <w:t>開</w:t>
      </w:r>
      <w:r w:rsidR="00AB2A89">
        <w:rPr>
          <w:rFonts w:hint="eastAsia"/>
        </w:rPr>
        <w:t>視窗</w:t>
      </w:r>
      <w:r w:rsidR="00AB2A89">
        <w:rPr>
          <w:rFonts w:hint="eastAsia"/>
        </w:rPr>
        <w:t xml:space="preserve"> </w:t>
      </w:r>
      <w:r w:rsidR="00AB2A89">
        <w:rPr>
          <w:rFonts w:hint="eastAsia"/>
        </w:rPr>
        <w:t>輸入</w:t>
      </w:r>
      <w:r w:rsidR="00AB2A89">
        <w:rPr>
          <w:rFonts w:hint="eastAsia"/>
        </w:rPr>
        <w:t xml:space="preserve"> </w:t>
      </w:r>
      <w:r w:rsidR="00AB2A89" w:rsidRPr="00A56107">
        <w:rPr>
          <w:rFonts w:hint="eastAsia"/>
          <w:highlight w:val="lightGray"/>
        </w:rPr>
        <w:t>問題說明</w:t>
      </w:r>
      <w:r w:rsidR="00AB2A89">
        <w:rPr>
          <w:rFonts w:hint="eastAsia"/>
        </w:rPr>
        <w:t>、</w:t>
      </w:r>
      <w:r w:rsidR="00AB2A89" w:rsidRPr="00A56107">
        <w:rPr>
          <w:rFonts w:hint="eastAsia"/>
          <w:highlight w:val="lightGray"/>
        </w:rPr>
        <w:t>可能原因</w:t>
      </w:r>
      <w:r w:rsidR="00AB2A89">
        <w:rPr>
          <w:rFonts w:hint="eastAsia"/>
        </w:rPr>
        <w:t>、</w:t>
      </w:r>
      <w:r w:rsidR="00AB2A89" w:rsidRPr="00A56107">
        <w:rPr>
          <w:rFonts w:hint="eastAsia"/>
          <w:highlight w:val="lightGray"/>
        </w:rPr>
        <w:t>處理方式</w:t>
      </w:r>
    </w:p>
    <w:p w14:paraId="3F7DC5EA" w14:textId="474A32B5" w:rsidR="00AB2A89" w:rsidRDefault="00AB2A89">
      <w:r w:rsidRPr="00AB2A89">
        <w:rPr>
          <w:noProof/>
        </w:rPr>
        <w:drawing>
          <wp:inline distT="0" distB="0" distL="0" distR="0" wp14:anchorId="0488338E" wp14:editId="1CA47722">
            <wp:extent cx="5274310" cy="3097530"/>
            <wp:effectExtent l="0" t="0" r="2540" b="7620"/>
            <wp:docPr id="19732141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323" w14:textId="77777777" w:rsidR="00AB2A89" w:rsidRDefault="00AB2A89"/>
    <w:p w14:paraId="09A8F836" w14:textId="5C5B3B2C" w:rsidR="00580209" w:rsidRDefault="00580209">
      <w:r>
        <w:rPr>
          <w:rFonts w:hint="eastAsia"/>
        </w:rPr>
        <w:t>3.</w:t>
      </w:r>
      <w:r>
        <w:rPr>
          <w:rFonts w:hint="eastAsia"/>
        </w:rPr>
        <w:t>問題說明：可以多行輸入</w:t>
      </w:r>
      <w:r w:rsidR="008372E2">
        <w:rPr>
          <w:rFonts w:hint="eastAsia"/>
        </w:rPr>
        <w:t>字數上限</w:t>
      </w:r>
      <w:r w:rsidR="008372E2">
        <w:rPr>
          <w:rFonts w:hint="eastAsia"/>
        </w:rPr>
        <w:t>100</w:t>
      </w:r>
      <w:r>
        <w:rPr>
          <w:rFonts w:hint="eastAsia"/>
        </w:rPr>
        <w:t>。</w:t>
      </w:r>
    </w:p>
    <w:p w14:paraId="626399D5" w14:textId="0F40FEAF" w:rsidR="00580209" w:rsidRDefault="00580209">
      <w:r>
        <w:rPr>
          <w:rFonts w:hint="eastAsia"/>
        </w:rPr>
        <w:t>4.</w:t>
      </w:r>
      <w:r>
        <w:rPr>
          <w:rFonts w:hint="eastAsia"/>
        </w:rPr>
        <w:t>可能原因說明：可以多行輸入</w:t>
      </w:r>
      <w:r w:rsidR="008372E2">
        <w:rPr>
          <w:rFonts w:hint="eastAsia"/>
        </w:rPr>
        <w:t>字數上限</w:t>
      </w:r>
      <w:r w:rsidR="008372E2">
        <w:rPr>
          <w:rFonts w:hint="eastAsia"/>
        </w:rPr>
        <w:t>100</w:t>
      </w:r>
      <w:r>
        <w:rPr>
          <w:rFonts w:hint="eastAsia"/>
        </w:rPr>
        <w:t>。</w:t>
      </w:r>
    </w:p>
    <w:p w14:paraId="4A3F7FEA" w14:textId="129B788B" w:rsidR="006555FE" w:rsidRDefault="00580209" w:rsidP="006555FE">
      <w:r>
        <w:rPr>
          <w:rFonts w:hint="eastAsia"/>
        </w:rPr>
        <w:t>5.</w:t>
      </w:r>
      <w:r w:rsidR="00AB2A89">
        <w:rPr>
          <w:rFonts w:hint="eastAsia"/>
        </w:rPr>
        <w:t>處理方式</w:t>
      </w:r>
      <w:r>
        <w:rPr>
          <w:rFonts w:hint="eastAsia"/>
        </w:rPr>
        <w:t>：</w:t>
      </w:r>
      <w:r w:rsidR="00AB2A89">
        <w:rPr>
          <w:rFonts w:hint="eastAsia"/>
        </w:rPr>
        <w:t>項目</w:t>
      </w:r>
      <w:r>
        <w:rPr>
          <w:rFonts w:hint="eastAsia"/>
        </w:rPr>
        <w:t>內容參考</w:t>
      </w:r>
      <w:r w:rsidR="00AB2A89">
        <w:rPr>
          <w:rFonts w:hint="eastAsia"/>
        </w:rPr>
        <w:t xml:space="preserve">BPM </w:t>
      </w:r>
      <w:r w:rsidR="00AB2A89">
        <w:rPr>
          <w:rFonts w:hint="eastAsia"/>
        </w:rPr>
        <w:t>不合品處理作業的下拉</w:t>
      </w:r>
      <w:r w:rsidR="00C01C40">
        <w:rPr>
          <w:rFonts w:hint="eastAsia"/>
        </w:rPr>
        <w:t>處理方式</w:t>
      </w:r>
      <w:r w:rsidR="00AB2A89">
        <w:rPr>
          <w:rFonts w:hint="eastAsia"/>
        </w:rPr>
        <w:t>選項</w:t>
      </w:r>
      <w:r w:rsidR="006555FE">
        <w:rPr>
          <w:rFonts w:hint="eastAsia"/>
        </w:rPr>
        <w:t>分別</w:t>
      </w:r>
      <w:r w:rsidR="00AB2A89">
        <w:rPr>
          <w:rFonts w:hint="eastAsia"/>
        </w:rPr>
        <w:t>為</w:t>
      </w:r>
      <w:r w:rsidR="006555FE">
        <w:rPr>
          <w:rFonts w:hint="eastAsia"/>
        </w:rPr>
        <w:t>：</w:t>
      </w:r>
      <w:r w:rsidR="00AB2A89">
        <w:rPr>
          <w:rFonts w:hint="eastAsia"/>
        </w:rPr>
        <w:t xml:space="preserve"> </w:t>
      </w:r>
      <w:r w:rsidR="006555FE">
        <w:rPr>
          <w:rFonts w:hint="eastAsia"/>
        </w:rPr>
        <w:t>退回、重工、篩選、特採、降級、限制使用、停止供貨、召回</w:t>
      </w:r>
      <w:r w:rsidR="006555FE">
        <w:rPr>
          <w:rFonts w:hint="eastAsia"/>
        </w:rPr>
        <w:t xml:space="preserve"> </w:t>
      </w:r>
      <w:r w:rsidR="006555FE">
        <w:rPr>
          <w:rFonts w:hint="eastAsia"/>
        </w:rPr>
        <w:t>等項目。</w:t>
      </w:r>
    </w:p>
    <w:p w14:paraId="2E803295" w14:textId="4ECFE5B6" w:rsidR="001C1C1A" w:rsidRDefault="00C01C40">
      <w:r>
        <w:rPr>
          <w:rFonts w:hint="eastAsia"/>
        </w:rPr>
        <w:t>不合品處理項目</w:t>
      </w:r>
      <w:r w:rsidR="007A35FF">
        <w:rPr>
          <w:rFonts w:hint="eastAsia"/>
        </w:rPr>
        <w:t>的</w:t>
      </w:r>
      <w:r w:rsidR="007A35FF">
        <w:rPr>
          <w:rFonts w:hint="eastAsia"/>
        </w:rPr>
        <w:t xml:space="preserve"> </w:t>
      </w:r>
      <w:r w:rsidR="007A35FF">
        <w:rPr>
          <w:rFonts w:hint="eastAsia"/>
        </w:rPr>
        <w:t>問題說明、</w:t>
      </w:r>
      <w:r w:rsidR="00580209">
        <w:rPr>
          <w:rFonts w:hint="eastAsia"/>
        </w:rPr>
        <w:t>可能原因說明</w:t>
      </w:r>
      <w:r w:rsidR="007A35FF">
        <w:rPr>
          <w:rFonts w:hint="eastAsia"/>
        </w:rPr>
        <w:t>、</w:t>
      </w:r>
      <w:r>
        <w:rPr>
          <w:rFonts w:hint="eastAsia"/>
        </w:rPr>
        <w:t>處理方式</w:t>
      </w:r>
      <w:r w:rsidR="007A35FF">
        <w:rPr>
          <w:rFonts w:hint="eastAsia"/>
        </w:rPr>
        <w:t xml:space="preserve"> </w:t>
      </w:r>
      <w:r w:rsidR="00580209">
        <w:rPr>
          <w:rFonts w:hint="eastAsia"/>
        </w:rPr>
        <w:t>三個</w:t>
      </w:r>
      <w:r w:rsidR="007A35FF">
        <w:rPr>
          <w:rFonts w:hint="eastAsia"/>
        </w:rPr>
        <w:t>欄位都需要輸入</w:t>
      </w:r>
      <w:r>
        <w:rPr>
          <w:rFonts w:hint="eastAsia"/>
        </w:rPr>
        <w:t>，才可以對</w:t>
      </w:r>
      <w:r w:rsidR="007A6A21">
        <w:rPr>
          <w:rFonts w:hint="eastAsia"/>
        </w:rPr>
        <w:t xml:space="preserve"> </w:t>
      </w:r>
      <w:r>
        <w:rPr>
          <w:rFonts w:hint="eastAsia"/>
        </w:rPr>
        <w:t>鑑別</w:t>
      </w:r>
      <w:r w:rsidR="007A6A21">
        <w:rPr>
          <w:rFonts w:hint="eastAsia"/>
        </w:rPr>
        <w:t>作業</w:t>
      </w:r>
      <w:r>
        <w:rPr>
          <w:rFonts w:hint="eastAsia"/>
        </w:rPr>
        <w:t>清單</w:t>
      </w:r>
      <w:r w:rsidR="007A6A21">
        <w:rPr>
          <w:rFonts w:hint="eastAsia"/>
        </w:rPr>
        <w:t xml:space="preserve"> </w:t>
      </w:r>
      <w:r>
        <w:rPr>
          <w:rFonts w:hint="eastAsia"/>
        </w:rPr>
        <w:t>的按鍵做</w:t>
      </w:r>
      <w:r>
        <w:rPr>
          <w:rFonts w:hint="eastAsia"/>
        </w:rPr>
        <w:t xml:space="preserve"> </w:t>
      </w:r>
      <w:r w:rsidRPr="007A35FF">
        <w:rPr>
          <w:rFonts w:hint="eastAsia"/>
          <w:highlight w:val="lightGray"/>
        </w:rPr>
        <w:t>完成</w:t>
      </w:r>
      <w:r>
        <w:rPr>
          <w:rFonts w:hint="eastAsia"/>
        </w:rPr>
        <w:t>。</w:t>
      </w:r>
      <w:r w:rsidR="0093669A">
        <w:rPr>
          <w:rFonts w:hint="eastAsia"/>
        </w:rPr>
        <w:t>系統</w:t>
      </w:r>
      <w:r w:rsidR="001C1C1A">
        <w:rPr>
          <w:rFonts w:hint="eastAsia"/>
        </w:rPr>
        <w:t>並</w:t>
      </w:r>
      <w:r w:rsidR="000C558B">
        <w:rPr>
          <w:rFonts w:hint="eastAsia"/>
        </w:rPr>
        <w:t>將</w:t>
      </w:r>
      <w:r w:rsidR="0093669A">
        <w:rPr>
          <w:rFonts w:hint="eastAsia"/>
        </w:rPr>
        <w:t>工單</w:t>
      </w:r>
      <w:r>
        <w:rPr>
          <w:rFonts w:hint="eastAsia"/>
        </w:rPr>
        <w:t>狀態改為</w:t>
      </w:r>
      <w:r w:rsidR="000C558B">
        <w:rPr>
          <w:rFonts w:hint="eastAsia"/>
        </w:rPr>
        <w:t xml:space="preserve"> </w:t>
      </w:r>
      <w:r w:rsidRPr="007A35FF">
        <w:rPr>
          <w:rFonts w:hint="eastAsia"/>
          <w:highlight w:val="lightGray"/>
        </w:rPr>
        <w:t>已鑑別</w:t>
      </w:r>
      <w:r w:rsidR="0093669A">
        <w:rPr>
          <w:rFonts w:hint="eastAsia"/>
        </w:rPr>
        <w:t>。</w:t>
      </w:r>
      <w:r w:rsidR="001C1C1A">
        <w:rPr>
          <w:rFonts w:hint="eastAsia"/>
        </w:rPr>
        <w:t>下拉選項處理方式另開檔案紀錄，日後增加處理項目時可以各別維護內容</w:t>
      </w:r>
    </w:p>
    <w:p w14:paraId="25105894" w14:textId="77777777" w:rsidR="001C1C1A" w:rsidRPr="0093669A" w:rsidRDefault="001C1C1A"/>
    <w:p w14:paraId="4F02CBD4" w14:textId="756EEDB7" w:rsidR="000C558B" w:rsidRDefault="001C1C1A">
      <w:r>
        <w:rPr>
          <w:rFonts w:hint="eastAsia"/>
        </w:rPr>
        <w:t>6.</w:t>
      </w:r>
      <w:r w:rsidR="000C558B">
        <w:rPr>
          <w:rFonts w:hint="eastAsia"/>
        </w:rPr>
        <w:t>依據所選擇的處理方式</w:t>
      </w:r>
      <w:r w:rsidR="00F42D5D">
        <w:rPr>
          <w:rFonts w:hint="eastAsia"/>
        </w:rPr>
        <w:t>，分別</w:t>
      </w:r>
      <w:r w:rsidR="000C558B">
        <w:rPr>
          <w:rFonts w:hint="eastAsia"/>
        </w:rPr>
        <w:t>對應</w:t>
      </w:r>
      <w:r w:rsidR="00594DAD">
        <w:rPr>
          <w:rFonts w:hint="eastAsia"/>
        </w:rPr>
        <w:t>後續</w:t>
      </w:r>
      <w:r w:rsidR="000C558B">
        <w:rPr>
          <w:rFonts w:hint="eastAsia"/>
        </w:rPr>
        <w:t>的</w:t>
      </w:r>
      <w:r w:rsidR="00F42D5D">
        <w:rPr>
          <w:rFonts w:hint="eastAsia"/>
        </w:rPr>
        <w:t>產出報告</w:t>
      </w:r>
      <w:r w:rsidR="000C558B">
        <w:rPr>
          <w:rFonts w:hint="eastAsia"/>
        </w:rPr>
        <w:t>。</w:t>
      </w:r>
      <w:r w:rsidR="00594DAD">
        <w:rPr>
          <w:rFonts w:hint="eastAsia"/>
        </w:rPr>
        <w:t>例如：不合格品處理單</w:t>
      </w:r>
      <w:r w:rsidR="00F42D5D">
        <w:rPr>
          <w:rFonts w:hint="eastAsia"/>
        </w:rPr>
        <w:t>、特採報告、</w:t>
      </w:r>
      <w:r w:rsidR="00594DAD">
        <w:rPr>
          <w:rFonts w:hint="eastAsia"/>
        </w:rPr>
        <w:t>矯正預防措施單等</w:t>
      </w:r>
      <w:r w:rsidR="00F42D5D">
        <w:rPr>
          <w:rFonts w:hint="eastAsia"/>
        </w:rPr>
        <w:t>。</w:t>
      </w:r>
    </w:p>
    <w:p w14:paraId="0ACE7397" w14:textId="21531EE0" w:rsidR="006873F1" w:rsidRDefault="006873F1">
      <w:pPr>
        <w:rPr>
          <w:rFonts w:hint="eastAsia"/>
        </w:rPr>
      </w:pPr>
      <w:r>
        <w:rPr>
          <w:rFonts w:hint="eastAsia"/>
        </w:rPr>
        <w:t>xxx</w:t>
      </w:r>
    </w:p>
    <w:p w14:paraId="71B8F357" w14:textId="77777777" w:rsidR="000C558B" w:rsidRPr="00F42D5D" w:rsidRDefault="000C558B"/>
    <w:sectPr w:rsidR="000C558B" w:rsidRPr="00F42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DFB0F" w14:textId="77777777" w:rsidR="002D1E2D" w:rsidRDefault="002D1E2D" w:rsidP="00B72CB5">
      <w:r>
        <w:separator/>
      </w:r>
    </w:p>
  </w:endnote>
  <w:endnote w:type="continuationSeparator" w:id="0">
    <w:p w14:paraId="0D9B9F9E" w14:textId="77777777" w:rsidR="002D1E2D" w:rsidRDefault="002D1E2D" w:rsidP="00B7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725B8" w14:textId="77777777" w:rsidR="002D1E2D" w:rsidRDefault="002D1E2D" w:rsidP="00B72CB5">
      <w:r>
        <w:separator/>
      </w:r>
    </w:p>
  </w:footnote>
  <w:footnote w:type="continuationSeparator" w:id="0">
    <w:p w14:paraId="0746724F" w14:textId="77777777" w:rsidR="002D1E2D" w:rsidRDefault="002D1E2D" w:rsidP="00B7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E25F4"/>
    <w:multiLevelType w:val="hybridMultilevel"/>
    <w:tmpl w:val="E8B29BBE"/>
    <w:lvl w:ilvl="0" w:tplc="234466C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E1207B"/>
    <w:multiLevelType w:val="hybridMultilevel"/>
    <w:tmpl w:val="04569EEE"/>
    <w:lvl w:ilvl="0" w:tplc="2098D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05200E"/>
    <w:multiLevelType w:val="hybridMultilevel"/>
    <w:tmpl w:val="5FB2A460"/>
    <w:lvl w:ilvl="0" w:tplc="FCD640B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68667508">
    <w:abstractNumId w:val="1"/>
  </w:num>
  <w:num w:numId="2" w16cid:durableId="830484009">
    <w:abstractNumId w:val="0"/>
  </w:num>
  <w:num w:numId="3" w16cid:durableId="1646202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057"/>
    <w:rsid w:val="000C2E21"/>
    <w:rsid w:val="000C558B"/>
    <w:rsid w:val="001739BD"/>
    <w:rsid w:val="001C1C1A"/>
    <w:rsid w:val="00273541"/>
    <w:rsid w:val="002B5494"/>
    <w:rsid w:val="002D1E2D"/>
    <w:rsid w:val="002E4408"/>
    <w:rsid w:val="00316484"/>
    <w:rsid w:val="003E5FBF"/>
    <w:rsid w:val="00580209"/>
    <w:rsid w:val="0058350E"/>
    <w:rsid w:val="005859F2"/>
    <w:rsid w:val="00594DAD"/>
    <w:rsid w:val="00637057"/>
    <w:rsid w:val="006555FE"/>
    <w:rsid w:val="006873F1"/>
    <w:rsid w:val="006A2120"/>
    <w:rsid w:val="006D1235"/>
    <w:rsid w:val="007A35FF"/>
    <w:rsid w:val="007A6A21"/>
    <w:rsid w:val="007E3130"/>
    <w:rsid w:val="008372E2"/>
    <w:rsid w:val="008A4401"/>
    <w:rsid w:val="008D7797"/>
    <w:rsid w:val="008E45AA"/>
    <w:rsid w:val="0093669A"/>
    <w:rsid w:val="00993C07"/>
    <w:rsid w:val="009A4FE0"/>
    <w:rsid w:val="00A56107"/>
    <w:rsid w:val="00AB2A89"/>
    <w:rsid w:val="00AC7091"/>
    <w:rsid w:val="00B72CB5"/>
    <w:rsid w:val="00B8523D"/>
    <w:rsid w:val="00C01C40"/>
    <w:rsid w:val="00E51E02"/>
    <w:rsid w:val="00F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41FB"/>
  <w15:chartTrackingRefBased/>
  <w15:docId w15:val="{94947AD9-C5A4-4688-A49C-1465BC03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2C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2C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2CB5"/>
    <w:rPr>
      <w:sz w:val="20"/>
      <w:szCs w:val="20"/>
    </w:rPr>
  </w:style>
  <w:style w:type="paragraph" w:styleId="a7">
    <w:name w:val="List Paragraph"/>
    <w:basedOn w:val="a"/>
    <w:uiPriority w:val="34"/>
    <w:qFormat/>
    <w:rsid w:val="008D77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111</Words>
  <Characters>635</Characters>
  <Application>Microsoft Office Word</Application>
  <DocSecurity>0</DocSecurity>
  <Lines>5</Lines>
  <Paragraphs>1</Paragraphs>
  <ScaleCrop>false</ScaleCrop>
  <Company>HP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繼易 廖</cp:lastModifiedBy>
  <cp:revision>22</cp:revision>
  <dcterms:created xsi:type="dcterms:W3CDTF">2024-03-04T09:58:00Z</dcterms:created>
  <dcterms:modified xsi:type="dcterms:W3CDTF">2024-07-24T13:55:00Z</dcterms:modified>
</cp:coreProperties>
</file>