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EA0CA" w14:textId="3502A78E" w:rsidR="00074FFE" w:rsidRDefault="00074FFE">
      <w:r>
        <w:rPr>
          <w:rFonts w:hint="eastAsia"/>
        </w:rPr>
        <w:t>电影</w:t>
      </w:r>
      <w:r w:rsidR="00FD7196">
        <w:rPr>
          <w:rFonts w:hint="eastAsia"/>
        </w:rPr>
        <w:t>的转喻</w:t>
      </w:r>
      <w:r>
        <w:rPr>
          <w:rFonts w:hint="eastAsia"/>
        </w:rPr>
        <w:t>——列夫 · 马诺维奇的《</w:t>
      </w:r>
      <w:r w:rsidR="008B7686">
        <w:rPr>
          <w:rFonts w:hint="eastAsia"/>
        </w:rPr>
        <w:t>新媒介</w:t>
      </w:r>
      <w:r>
        <w:rPr>
          <w:rFonts w:hint="eastAsia"/>
        </w:rPr>
        <w:t>语言》</w:t>
      </w:r>
    </w:p>
    <w:p w14:paraId="368B4392" w14:textId="77777777" w:rsidR="00074FFE" w:rsidRDefault="00074FFE">
      <w:proofErr w:type="spellStart"/>
      <w:r>
        <w:rPr>
          <w:rFonts w:hint="eastAsia"/>
        </w:rPr>
        <w:t>Inke</w:t>
      </w:r>
      <w:proofErr w:type="spellEnd"/>
      <w:r>
        <w:rPr>
          <w:rFonts w:hint="eastAsia"/>
        </w:rPr>
        <w:t xml:space="preserve"> </w:t>
      </w:r>
      <w:proofErr w:type="spellStart"/>
      <w:r>
        <w:rPr>
          <w:rFonts w:hint="eastAsia"/>
        </w:rPr>
        <w:t>Arns</w:t>
      </w:r>
      <w:proofErr w:type="spellEnd"/>
    </w:p>
    <w:p w14:paraId="17ABF7E1" w14:textId="123CD955" w:rsidR="00074FFE" w:rsidRDefault="00396AF9" w:rsidP="00396AF9">
      <w:pPr>
        <w:tabs>
          <w:tab w:val="left" w:pos="4745"/>
        </w:tabs>
      </w:pPr>
      <w:r>
        <w:tab/>
      </w:r>
    </w:p>
    <w:p w14:paraId="3B514349" w14:textId="77777777" w:rsidR="00277FD1" w:rsidRPr="00277FD1" w:rsidRDefault="00277FD1">
      <w:pPr>
        <w:rPr>
          <w:b/>
        </w:rPr>
      </w:pPr>
      <w:r w:rsidRPr="00277FD1">
        <w:rPr>
          <w:rFonts w:hint="eastAsia"/>
          <w:b/>
        </w:rPr>
        <w:t>导言</w:t>
      </w:r>
    </w:p>
    <w:p w14:paraId="378F2B7A" w14:textId="77777777" w:rsidR="00277FD1" w:rsidRPr="00FE34BA" w:rsidRDefault="00277FD1" w:rsidP="00074FFE">
      <w:pPr>
        <w:rPr>
          <w:i/>
        </w:rPr>
      </w:pPr>
    </w:p>
    <w:p w14:paraId="0A83A6A3" w14:textId="77777777" w:rsidR="00074FFE" w:rsidRPr="00FE34BA" w:rsidRDefault="00FB0A91" w:rsidP="00077FE3">
      <w:pPr>
        <w:ind w:firstLine="420"/>
        <w:rPr>
          <w:i/>
          <w:sz w:val="22"/>
        </w:rPr>
      </w:pPr>
      <w:r w:rsidRPr="00FE34BA">
        <w:rPr>
          <w:rFonts w:hint="eastAsia"/>
          <w:i/>
          <w:sz w:val="22"/>
        </w:rPr>
        <w:t>列夫 · 马诺维奇的《新媒体语言》（见</w:t>
      </w:r>
      <w:proofErr w:type="spellStart"/>
      <w:r w:rsidRPr="00FE34BA">
        <w:rPr>
          <w:rFonts w:hint="eastAsia"/>
          <w:i/>
          <w:sz w:val="22"/>
        </w:rPr>
        <w:t>Idensen</w:t>
      </w:r>
      <w:proofErr w:type="spellEnd"/>
      <w:r w:rsidRPr="00FE34BA">
        <w:rPr>
          <w:rFonts w:hint="eastAsia"/>
          <w:i/>
          <w:sz w:val="22"/>
        </w:rPr>
        <w:t>的评论）是一本非常好的著作（同时也可以当做一个数据库来使用），这本书总是以丰富的内容引导着读者，给读者提供每一个章节的总结，以及下一章节的概述。作者提供了</w:t>
      </w:r>
      <w:r w:rsidR="009D325A" w:rsidRPr="00FE34BA">
        <w:rPr>
          <w:rFonts w:hint="eastAsia"/>
          <w:i/>
          <w:sz w:val="22"/>
        </w:rPr>
        <w:t>从他自身</w:t>
      </w:r>
      <w:r w:rsidRPr="00FE34BA">
        <w:rPr>
          <w:rFonts w:hint="eastAsia"/>
          <w:i/>
          <w:sz w:val="22"/>
        </w:rPr>
        <w:t>实践、工作中得到的</w:t>
      </w:r>
      <w:r w:rsidR="008B7686" w:rsidRPr="00FE34BA">
        <w:rPr>
          <w:rFonts w:hint="eastAsia"/>
          <w:i/>
          <w:sz w:val="22"/>
        </w:rPr>
        <w:t>，关于这些新媒介</w:t>
      </w:r>
      <w:r w:rsidR="009D325A" w:rsidRPr="00FE34BA">
        <w:rPr>
          <w:rFonts w:hint="eastAsia"/>
          <w:i/>
          <w:sz w:val="22"/>
        </w:rPr>
        <w:t>的</w:t>
      </w:r>
      <w:r w:rsidRPr="00FE34BA">
        <w:rPr>
          <w:rFonts w:hint="eastAsia"/>
          <w:i/>
          <w:sz w:val="22"/>
        </w:rPr>
        <w:t>丰富例子</w:t>
      </w:r>
      <w:r w:rsidR="009D325A" w:rsidRPr="00FE34BA">
        <w:rPr>
          <w:rFonts w:hint="eastAsia"/>
          <w:i/>
          <w:sz w:val="22"/>
        </w:rPr>
        <w:t>，很好地</w:t>
      </w:r>
      <w:r w:rsidRPr="00FE34BA">
        <w:rPr>
          <w:rFonts w:hint="eastAsia"/>
          <w:i/>
          <w:sz w:val="22"/>
        </w:rPr>
        <w:t>叙述着他</w:t>
      </w:r>
      <w:r w:rsidR="009D325A" w:rsidRPr="00FE34BA">
        <w:rPr>
          <w:rFonts w:hint="eastAsia"/>
          <w:i/>
          <w:sz w:val="22"/>
        </w:rPr>
        <w:t>的观点。</w:t>
      </w:r>
      <w:r w:rsidR="00861936" w:rsidRPr="00FE34BA">
        <w:rPr>
          <w:rFonts w:hint="eastAsia"/>
          <w:i/>
          <w:sz w:val="22"/>
        </w:rPr>
        <w:t>人们现在能够体验到</w:t>
      </w:r>
      <w:r w:rsidR="0061083C" w:rsidRPr="00FE34BA">
        <w:rPr>
          <w:rFonts w:hint="eastAsia"/>
          <w:i/>
          <w:sz w:val="22"/>
        </w:rPr>
        <w:t>大规模</w:t>
      </w:r>
      <w:r w:rsidR="008B7686" w:rsidRPr="00FE34BA">
        <w:rPr>
          <w:rFonts w:hint="eastAsia"/>
          <w:i/>
          <w:sz w:val="22"/>
        </w:rPr>
        <w:t>未曾有过的</w:t>
      </w:r>
      <w:r w:rsidR="0061083C" w:rsidRPr="00FE34BA">
        <w:rPr>
          <w:rFonts w:hint="eastAsia"/>
          <w:i/>
          <w:sz w:val="22"/>
        </w:rPr>
        <w:t>视觉化</w:t>
      </w:r>
      <w:r w:rsidR="008B7686" w:rsidRPr="00FE34BA">
        <w:rPr>
          <w:rFonts w:hint="eastAsia"/>
          <w:i/>
          <w:sz w:val="22"/>
        </w:rPr>
        <w:t>、影像化的新媒介体验</w:t>
      </w:r>
      <w:r w:rsidR="0061083C" w:rsidRPr="00FE34BA">
        <w:rPr>
          <w:rFonts w:hint="eastAsia"/>
          <w:i/>
          <w:sz w:val="22"/>
        </w:rPr>
        <w:t>，就像马诺维奇写的：“计算机时代的视觉文化，它的外在是影像化的”</w:t>
      </w:r>
      <w:r w:rsidR="00444475" w:rsidRPr="00FE34BA">
        <w:rPr>
          <w:rFonts w:hint="eastAsia"/>
          <w:i/>
          <w:sz w:val="22"/>
        </w:rPr>
        <w:t>，</w:t>
      </w:r>
      <w:r w:rsidR="00980D9C" w:rsidRPr="00FE34BA">
        <w:rPr>
          <w:rFonts w:hint="eastAsia"/>
          <w:i/>
          <w:sz w:val="22"/>
        </w:rPr>
        <w:t>如果</w:t>
      </w:r>
      <w:r w:rsidR="0075054C" w:rsidRPr="00FE34BA">
        <w:rPr>
          <w:rFonts w:hint="eastAsia"/>
          <w:i/>
          <w:sz w:val="22"/>
        </w:rPr>
        <w:t>谈论到电脑游戏或近十到二十年间的虚拟现实相关论文，</w:t>
      </w:r>
      <w:r w:rsidR="00444475" w:rsidRPr="00FE34BA">
        <w:rPr>
          <w:rFonts w:hint="eastAsia"/>
          <w:i/>
          <w:sz w:val="22"/>
        </w:rPr>
        <w:t>就会发现它们就是影像化与其他元素的结合，</w:t>
      </w:r>
      <w:r w:rsidR="00980D9C" w:rsidRPr="00FE34BA">
        <w:rPr>
          <w:rFonts w:hint="eastAsia"/>
          <w:i/>
          <w:sz w:val="22"/>
        </w:rPr>
        <w:t>像</w:t>
      </w:r>
      <w:r w:rsidR="00444475" w:rsidRPr="00FE34BA">
        <w:rPr>
          <w:rFonts w:hint="eastAsia"/>
          <w:i/>
          <w:sz w:val="22"/>
        </w:rPr>
        <w:t>好莱坞和硅谷的新媒介语言</w:t>
      </w:r>
      <w:r w:rsidR="00980D9C" w:rsidRPr="00FE34BA">
        <w:rPr>
          <w:rFonts w:hint="eastAsia"/>
          <w:i/>
          <w:sz w:val="22"/>
        </w:rPr>
        <w:t>，就是由大量的影像化语言构成的。但如果谈论到网络文化、媒介艺术，或像聊天和短信文化</w:t>
      </w:r>
      <w:r w:rsidR="00277FD1" w:rsidRPr="00FE34BA">
        <w:rPr>
          <w:rFonts w:hint="eastAsia"/>
          <w:i/>
          <w:sz w:val="22"/>
        </w:rPr>
        <w:t>这样的实践活动时，</w:t>
      </w:r>
      <w:r w:rsidR="00980D9C" w:rsidRPr="00FE34BA">
        <w:rPr>
          <w:rFonts w:hint="eastAsia"/>
          <w:i/>
          <w:sz w:val="22"/>
        </w:rPr>
        <w:t>就不能说</w:t>
      </w:r>
      <w:r w:rsidR="00277FD1" w:rsidRPr="00FE34BA">
        <w:rPr>
          <w:rFonts w:hint="eastAsia"/>
          <w:i/>
          <w:sz w:val="22"/>
        </w:rPr>
        <w:t>必须谈及以影像化为主导的视觉文化了。</w:t>
      </w:r>
    </w:p>
    <w:p w14:paraId="779C8158" w14:textId="3DB9649F" w:rsidR="00277FD1" w:rsidRPr="00A60EDB" w:rsidRDefault="00277FD1" w:rsidP="00074FFE">
      <w:pPr>
        <w:rPr>
          <w:b/>
        </w:rPr>
      </w:pPr>
    </w:p>
    <w:p w14:paraId="6934B8E1" w14:textId="77777777" w:rsidR="00A60EDB" w:rsidRDefault="00A60EDB" w:rsidP="00074FFE"/>
    <w:p w14:paraId="4A1B0DC5" w14:textId="07568A65" w:rsidR="00277FD1" w:rsidRPr="00674A84" w:rsidRDefault="00077FE3" w:rsidP="00074FFE">
      <w:pPr>
        <w:rPr>
          <w:vertAlign w:val="superscript"/>
        </w:rPr>
      </w:pPr>
      <w:r>
        <w:rPr>
          <w:rFonts w:hint="eastAsia"/>
        </w:rPr>
        <w:tab/>
        <w:t>在阅读了《马尔多罗之歌</w:t>
      </w:r>
      <w:r w:rsidR="002B0EF6">
        <w:rPr>
          <w:rFonts w:hint="eastAsia"/>
        </w:rPr>
        <w:t>（</w:t>
      </w:r>
      <w:proofErr w:type="spellStart"/>
      <w:r w:rsidR="002B0EF6" w:rsidRPr="002B0EF6">
        <w:t>Lautréamonts</w:t>
      </w:r>
      <w:proofErr w:type="spellEnd"/>
      <w:r w:rsidR="002B0EF6" w:rsidRPr="002B0EF6">
        <w:t xml:space="preserve"> Chants de </w:t>
      </w:r>
      <w:proofErr w:type="spellStart"/>
      <w:r w:rsidR="002B0EF6" w:rsidRPr="002B0EF6">
        <w:t>Maldoror</w:t>
      </w:r>
      <w:proofErr w:type="spellEnd"/>
      <w:r w:rsidR="002B0EF6">
        <w:rPr>
          <w:rFonts w:hint="eastAsia"/>
        </w:rPr>
        <w:t>）</w:t>
      </w:r>
      <w:r>
        <w:rPr>
          <w:rFonts w:hint="eastAsia"/>
        </w:rPr>
        <w:t>》（1869）后，超现实主义的创始人安德烈 · 布勒东</w:t>
      </w:r>
      <w:r w:rsidR="002B0EF6">
        <w:rPr>
          <w:rFonts w:hint="eastAsia"/>
        </w:rPr>
        <w:t>（</w:t>
      </w:r>
      <w:r w:rsidR="002B0EF6" w:rsidRPr="002B0EF6">
        <w:t>André Breton</w:t>
      </w:r>
      <w:r w:rsidR="002B0EF6">
        <w:rPr>
          <w:rFonts w:hint="eastAsia"/>
        </w:rPr>
        <w:t>）</w:t>
      </w:r>
      <w:r>
        <w:rPr>
          <w:rFonts w:hint="eastAsia"/>
        </w:rPr>
        <w:t>继承了这本书作者的一句名言：“</w:t>
      </w:r>
      <w:r w:rsidR="00D42549">
        <w:rPr>
          <w:rFonts w:hint="eastAsia"/>
        </w:rPr>
        <w:t>缝纫机和雨伞在一张解剖台上</w:t>
      </w:r>
      <w:r w:rsidR="00165E49">
        <w:rPr>
          <w:rFonts w:hint="eastAsia"/>
        </w:rPr>
        <w:t>意外地相</w:t>
      </w:r>
      <w:r>
        <w:rPr>
          <w:rFonts w:hint="eastAsia"/>
        </w:rPr>
        <w:t>遇</w:t>
      </w:r>
      <w:r w:rsidR="00D42549">
        <w:rPr>
          <w:rFonts w:hint="eastAsia"/>
        </w:rPr>
        <w:t>，着实美妙（</w:t>
      </w:r>
      <w:r w:rsidR="00D42549" w:rsidRPr="00D42549">
        <w:t>beautiful as the unexpected meeting, on a dissection table, of a</w:t>
      </w:r>
      <w:r w:rsidR="00D42549">
        <w:t xml:space="preserve"> sewing machine and an umbrella</w:t>
      </w:r>
      <w:r w:rsidR="00D42549">
        <w:rPr>
          <w:rFonts w:hint="eastAsia"/>
        </w:rPr>
        <w:t>）</w:t>
      </w:r>
      <w:r>
        <w:rPr>
          <w:rFonts w:hint="eastAsia"/>
        </w:rPr>
        <w:t>”</w:t>
      </w:r>
      <w:r w:rsidR="00D42549">
        <w:rPr>
          <w:rFonts w:hint="eastAsia"/>
        </w:rPr>
        <w:t>，</w:t>
      </w:r>
      <w:r w:rsidR="00521269">
        <w:rPr>
          <w:rFonts w:hint="eastAsia"/>
        </w:rPr>
        <w:t>从而创造</w:t>
      </w:r>
      <w:r w:rsidR="00D42549">
        <w:rPr>
          <w:rFonts w:hint="eastAsia"/>
        </w:rPr>
        <w:t>了以不和谐的并列为标志的超现实主义</w:t>
      </w:r>
      <w:r w:rsidR="001823FE">
        <w:rPr>
          <w:rFonts w:hint="eastAsia"/>
        </w:rPr>
        <w:t>美学</w:t>
      </w:r>
      <w:r w:rsidR="00521269">
        <w:rPr>
          <w:rFonts w:hint="eastAsia"/>
        </w:rPr>
        <w:t>。</w:t>
      </w:r>
      <w:r w:rsidR="00144634">
        <w:rPr>
          <w:rFonts w:hint="eastAsia"/>
        </w:rPr>
        <w:t>不过几年</w:t>
      </w:r>
      <w:r w:rsidR="00521269">
        <w:rPr>
          <w:rFonts w:hint="eastAsia"/>
        </w:rPr>
        <w:t>，布列东</w:t>
      </w:r>
      <w:r w:rsidR="00165E49">
        <w:rPr>
          <w:rFonts w:hint="eastAsia"/>
        </w:rPr>
        <w:t>的所见所感</w:t>
      </w:r>
      <w:r w:rsidR="00144634">
        <w:rPr>
          <w:rFonts w:hint="eastAsia"/>
        </w:rPr>
        <w:t>就</w:t>
      </w:r>
      <w:r w:rsidR="00165E49">
        <w:rPr>
          <w:rFonts w:hint="eastAsia"/>
        </w:rPr>
        <w:t>被另一种同样美妙的“意外相遇”</w:t>
      </w:r>
      <w:r w:rsidR="00144634">
        <w:rPr>
          <w:rFonts w:hint="eastAsia"/>
        </w:rPr>
        <w:t>所取代了，那就是</w:t>
      </w:r>
      <w:r w:rsidR="002B0EF6">
        <w:rPr>
          <w:rFonts w:hint="eastAsia"/>
        </w:rPr>
        <w:t>德国工程师康拉德 · 楚泽（</w:t>
      </w:r>
      <w:r w:rsidR="002B0EF6" w:rsidRPr="002B0EF6">
        <w:t xml:space="preserve">Konrad </w:t>
      </w:r>
      <w:proofErr w:type="spellStart"/>
      <w:r w:rsidR="002B0EF6" w:rsidRPr="002B0EF6">
        <w:t>Zuse</w:t>
      </w:r>
      <w:proofErr w:type="spellEnd"/>
      <w:r w:rsidR="002B0EF6">
        <w:rPr>
          <w:rFonts w:hint="eastAsia"/>
        </w:rPr>
        <w:t>）在1936到1938年间建立的，世界上第一台有进程控制功能的数字计算机，这个功能是</w:t>
      </w:r>
      <w:r w:rsidR="00AB330A">
        <w:rPr>
          <w:rFonts w:hint="eastAsia"/>
        </w:rPr>
        <w:t>通过在</w:t>
      </w:r>
      <w:r w:rsidR="00144634">
        <w:rPr>
          <w:rFonts w:hint="eastAsia"/>
        </w:rPr>
        <w:t>35毫米电影胶片</w:t>
      </w:r>
      <w:r w:rsidR="002B0EF6">
        <w:rPr>
          <w:rFonts w:hint="eastAsia"/>
        </w:rPr>
        <w:t>上打孔</w:t>
      </w:r>
      <w:r w:rsidR="00AB330A">
        <w:rPr>
          <w:rFonts w:hint="eastAsia"/>
        </w:rPr>
        <w:t>来完成</w:t>
      </w:r>
      <w:r w:rsidR="002B0EF6">
        <w:rPr>
          <w:rFonts w:hint="eastAsia"/>
        </w:rPr>
        <w:t>的。</w:t>
      </w:r>
      <w:r w:rsidR="00777618">
        <w:rPr>
          <w:rFonts w:hint="eastAsia"/>
        </w:rPr>
        <w:t>有趣的是，</w:t>
      </w:r>
      <w:r w:rsidR="002B0EF6">
        <w:rPr>
          <w:rFonts w:hint="eastAsia"/>
        </w:rPr>
        <w:t>这一重大的创举并非发生</w:t>
      </w:r>
      <w:r w:rsidR="00777618">
        <w:rPr>
          <w:rFonts w:hint="eastAsia"/>
        </w:rPr>
        <w:t>在一张超现实主义的解剖台上，而是</w:t>
      </w:r>
      <w:r w:rsidR="000674A5">
        <w:rPr>
          <w:rFonts w:hint="eastAsia"/>
        </w:rPr>
        <w:t>在柏林</w:t>
      </w:r>
      <w:r w:rsidR="00AB71F5">
        <w:rPr>
          <w:rFonts w:hint="eastAsia"/>
        </w:rPr>
        <w:t>的</w:t>
      </w:r>
      <w:r w:rsidR="000674A5" w:rsidRPr="000674A5">
        <w:t>克罗伊茨贝格</w:t>
      </w:r>
      <w:r w:rsidR="000674A5">
        <w:rPr>
          <w:rFonts w:hint="eastAsia"/>
        </w:rPr>
        <w:t>，楚泽父母的家中</w:t>
      </w:r>
      <w:r w:rsidR="00AB71F5">
        <w:rPr>
          <w:rFonts w:hint="eastAsia"/>
        </w:rPr>
        <w:t>。楚泽就在在这个地方</w:t>
      </w:r>
      <w:r w:rsidR="00774831">
        <w:rPr>
          <w:rFonts w:hint="eastAsia"/>
        </w:rPr>
        <w:t>进一步探索了计算机和媒介技术，将这两个不同概念的历史轨迹，逐渐纠缠到了一起。</w:t>
      </w:r>
      <w:r w:rsidR="00AE27BF">
        <w:rPr>
          <w:rFonts w:hint="eastAsia"/>
        </w:rPr>
        <w:t>据马诺维奇的观点，</w:t>
      </w:r>
      <w:r w:rsidR="0000789D">
        <w:rPr>
          <w:rFonts w:hint="eastAsia"/>
        </w:rPr>
        <w:t>这种“二进制”和“</w:t>
      </w:r>
      <w:r w:rsidR="00AE27BF">
        <w:rPr>
          <w:rFonts w:hint="eastAsia"/>
        </w:rPr>
        <w:t>图形</w:t>
      </w:r>
      <w:r w:rsidR="0000789D">
        <w:rPr>
          <w:rFonts w:hint="eastAsia"/>
        </w:rPr>
        <w:t>符号”</w:t>
      </w:r>
      <w:r w:rsidR="00AE27BF">
        <w:rPr>
          <w:rFonts w:hint="eastAsia"/>
        </w:rPr>
        <w:t>的叠加，预见了媒介和计算机两者在五十多年后的聚合：“所有存在的媒介都被转译成了计算机能理解的数据”。</w:t>
      </w:r>
      <w:r w:rsidR="00674A84">
        <w:rPr>
          <w:rFonts w:hint="eastAsia"/>
        </w:rPr>
        <w:t>最后的结果是：图形、动态图像、声音、形状、空间和文本都变得可计算，也就是变成了纯粹的计算机数据集合——简言之，媒体变成了新媒体。</w:t>
      </w:r>
      <w:r w:rsidR="00674A84">
        <w:rPr>
          <w:rFonts w:hint="eastAsia"/>
          <w:vertAlign w:val="superscript"/>
        </w:rPr>
        <w:t>【1】</w:t>
      </w:r>
    </w:p>
    <w:p w14:paraId="059AA1E2" w14:textId="77777777" w:rsidR="00674A84" w:rsidRDefault="00674A84" w:rsidP="00074FFE"/>
    <w:p w14:paraId="4B3E85EF" w14:textId="7928F844" w:rsidR="006956EB" w:rsidRDefault="006956EB" w:rsidP="006956EB">
      <w:r>
        <w:rPr>
          <w:rFonts w:hint="eastAsia"/>
        </w:rPr>
        <w:tab/>
        <w:t>马诺维奇认为</w:t>
      </w:r>
      <w:r w:rsidR="00481D30">
        <w:rPr>
          <w:rFonts w:hint="eastAsia"/>
        </w:rPr>
        <w:t>计算机和媒介之间这种历史性的融合，</w:t>
      </w:r>
      <w:r w:rsidR="00636B7A">
        <w:rPr>
          <w:rFonts w:hint="eastAsia"/>
        </w:rPr>
        <w:t>是以二进制法则和图形</w:t>
      </w:r>
      <w:r w:rsidR="00636B7A">
        <w:rPr>
          <w:rFonts w:hint="eastAsia"/>
        </w:rPr>
        <w:lastRenderedPageBreak/>
        <w:t>符号</w:t>
      </w:r>
      <w:r w:rsidR="006318DF">
        <w:rPr>
          <w:rFonts w:hint="eastAsia"/>
        </w:rPr>
        <w:t>法则的叠加</w:t>
      </w:r>
      <w:r w:rsidR="000E2647">
        <w:rPr>
          <w:rFonts w:hint="eastAsia"/>
        </w:rPr>
        <w:t>混合</w:t>
      </w:r>
      <w:r w:rsidR="006318DF">
        <w:rPr>
          <w:rFonts w:hint="eastAsia"/>
        </w:rPr>
        <w:t>为标志</w:t>
      </w:r>
      <w:r w:rsidR="00636B7A">
        <w:rPr>
          <w:rFonts w:hint="eastAsia"/>
        </w:rPr>
        <w:t>的，</w:t>
      </w:r>
      <w:r w:rsidR="000E2647">
        <w:rPr>
          <w:rFonts w:hint="eastAsia"/>
        </w:rPr>
        <w:t>他</w:t>
      </w:r>
      <w:r w:rsidR="007E6610">
        <w:rPr>
          <w:rFonts w:hint="eastAsia"/>
        </w:rPr>
        <w:t>聚焦到</w:t>
      </w:r>
      <w:r w:rsidR="000E2647">
        <w:rPr>
          <w:rFonts w:hint="eastAsia"/>
        </w:rPr>
        <w:t>这个</w:t>
      </w:r>
      <w:r w:rsidR="009F1F78">
        <w:rPr>
          <w:rFonts w:hint="eastAsia"/>
        </w:rPr>
        <w:t>事件来论证</w:t>
      </w:r>
      <w:r w:rsidR="000E2647">
        <w:rPr>
          <w:rFonts w:hint="eastAsia"/>
        </w:rPr>
        <w:t>他的观点，这事件也正是</w:t>
      </w:r>
      <w:r w:rsidR="000E2647" w:rsidRPr="000E2647">
        <w:rPr>
          <w:rFonts w:hint="eastAsia"/>
          <w:i/>
        </w:rPr>
        <w:t>《新媒介语言》（2001）</w:t>
      </w:r>
      <w:r w:rsidR="000E2647">
        <w:rPr>
          <w:rFonts w:hint="eastAsia"/>
        </w:rPr>
        <w:t>的封面装饰。也许这个标志是美好的，但它也呈现出这本宝贵著作的限制性：</w:t>
      </w:r>
      <w:r w:rsidR="00397005">
        <w:rPr>
          <w:rFonts w:hint="eastAsia"/>
        </w:rPr>
        <w:t>(对应的)媒介和（数字的）新媒介都被等同作为视觉媒介看待，特别是影像。尽管摄影和动态图像</w:t>
      </w:r>
      <w:r w:rsidR="003116EE">
        <w:rPr>
          <w:rFonts w:hint="eastAsia"/>
        </w:rPr>
        <w:t>都分别地发展了新媒介的语言，但都只是作为发展中的其中一个元素，在这本著作中，它们被当做了新媒介的全部，说穿了，就是认为影像的转喻构成了新媒介的语言，这是阅读这本宝贵著作时</w:t>
      </w:r>
      <w:r w:rsidR="006B6CFD">
        <w:rPr>
          <w:rFonts w:hint="eastAsia"/>
        </w:rPr>
        <w:t>必须记住的</w:t>
      </w:r>
      <w:r w:rsidR="003116EE">
        <w:rPr>
          <w:rFonts w:hint="eastAsia"/>
        </w:rPr>
        <w:t>观点。</w:t>
      </w:r>
    </w:p>
    <w:p w14:paraId="384A7C4F" w14:textId="77777777" w:rsidR="00CC7F8E" w:rsidRDefault="00CC7F8E" w:rsidP="006956EB"/>
    <w:p w14:paraId="1FD58F6B" w14:textId="56DCBB72" w:rsidR="00074FFE" w:rsidRDefault="00CC7F8E" w:rsidP="00431B16">
      <w:pPr>
        <w:ind w:firstLine="420"/>
      </w:pPr>
      <w:r>
        <w:rPr>
          <w:rFonts w:hint="eastAsia"/>
        </w:rPr>
        <w:t>列夫 · 马诺维奇</w:t>
      </w:r>
      <w:r w:rsidR="00D868D4">
        <w:rPr>
          <w:rFonts w:hint="eastAsia"/>
        </w:rPr>
        <w:t>生于莫斯科，</w:t>
      </w:r>
      <w:r>
        <w:rPr>
          <w:rFonts w:hint="eastAsia"/>
        </w:rPr>
        <w:t>现今在加州大学</w:t>
      </w:r>
      <w:r w:rsidR="00D868D4">
        <w:rPr>
          <w:rFonts w:hint="eastAsia"/>
        </w:rPr>
        <w:t>圣地亚哥校区的视觉艺术系任副教授，在一次采访中</w:t>
      </w:r>
      <w:r w:rsidR="007C2269">
        <w:rPr>
          <w:rFonts w:hint="eastAsia"/>
        </w:rPr>
        <w:t>，他</w:t>
      </w:r>
      <w:r w:rsidR="00D868D4">
        <w:rPr>
          <w:rFonts w:hint="eastAsia"/>
        </w:rPr>
        <w:t>被问到编著这本书用了多长时间</w:t>
      </w:r>
      <w:r w:rsidR="007C2269">
        <w:rPr>
          <w:rFonts w:hint="eastAsia"/>
        </w:rPr>
        <w:t>，对此他给出了三个答案：从1992年第一篇文章发表算起，是七年；从他在十九世纪80年代中期开始在计算机图形领域工作算起，是十五年（他在1981年来到纽约），从他在莫斯科开始学习艺术、建筑和计算机科学算起，是二十五年。他在1993年</w:t>
      </w:r>
      <w:r w:rsidR="00431B16">
        <w:rPr>
          <w:rFonts w:hint="eastAsia"/>
        </w:rPr>
        <w:t>的博士论文聚焦在视觉和文化研究、计算机构建主义中的视觉构建，他探索了计算机媒介的起源，将它与十九世纪20年代的先锋艺术联系在一起。</w:t>
      </w:r>
    </w:p>
    <w:p w14:paraId="444475FE" w14:textId="77777777" w:rsidR="009722F3" w:rsidRDefault="009722F3" w:rsidP="00431B16">
      <w:pPr>
        <w:ind w:firstLine="420"/>
      </w:pPr>
    </w:p>
    <w:p w14:paraId="3269D6E7" w14:textId="5C2A98F0" w:rsidR="0012522A" w:rsidRDefault="0012522A" w:rsidP="00431B16">
      <w:pPr>
        <w:ind w:firstLine="420"/>
      </w:pPr>
      <w:r>
        <w:rPr>
          <w:rFonts w:hint="eastAsia"/>
        </w:rPr>
        <w:t>他的著作《新媒介语言》中，许多案例都与他的博士论文有关联，著作中的理论也是根据一些关于计算机的法则来构建的：书中的章节会带领着读者，在五个最基本的、潜藏在界面、操作和形式表象之下的原理</w:t>
      </w:r>
      <w:r w:rsidR="00E64EC1">
        <w:rPr>
          <w:rFonts w:hint="eastAsia"/>
        </w:rPr>
        <w:t>中层层推进。媒介与计算机的结合</w:t>
      </w:r>
      <w:r w:rsidR="005750BC">
        <w:rPr>
          <w:rFonts w:hint="eastAsia"/>
        </w:rPr>
        <w:t>、文化的数字化，都全面地改变了媒介和计算机本身的特征</w:t>
      </w:r>
      <w:r w:rsidR="00D37232">
        <w:rPr>
          <w:rFonts w:hint="eastAsia"/>
        </w:rPr>
        <w:t>，马诺维奇认为</w:t>
      </w:r>
      <w:r w:rsidR="005750BC">
        <w:rPr>
          <w:rFonts w:hint="eastAsia"/>
        </w:rPr>
        <w:t>“</w:t>
      </w:r>
      <w:r w:rsidR="00D37232">
        <w:rPr>
          <w:rFonts w:hint="eastAsia"/>
        </w:rPr>
        <w:t>与计算机相比，媒介特征的变革是更加戏剧性的（</w:t>
      </w:r>
      <w:r w:rsidR="00D37232" w:rsidRPr="00D37232">
        <w:t>the identity of media has changed even more dramatica</w:t>
      </w:r>
      <w:r w:rsidR="00D37232">
        <w:t xml:space="preserve">lly than that of the computer. </w:t>
      </w:r>
      <w:r w:rsidR="00D37232" w:rsidRPr="00D37232">
        <w:t xml:space="preserve">(p. </w:t>
      </w:r>
      <w:proofErr w:type="gramStart"/>
      <w:r w:rsidR="00D37232" w:rsidRPr="00D37232">
        <w:t>27)</w:t>
      </w:r>
      <w:r w:rsidR="00D37232">
        <w:rPr>
          <w:rFonts w:hint="eastAsia"/>
        </w:rPr>
        <w:t>）</w:t>
      </w:r>
      <w:proofErr w:type="gramEnd"/>
      <w:r w:rsidR="005750BC">
        <w:rPr>
          <w:rFonts w:hint="eastAsia"/>
        </w:rPr>
        <w:t>”</w:t>
      </w:r>
      <w:r w:rsidR="00D37232">
        <w:rPr>
          <w:rFonts w:hint="eastAsia"/>
        </w:rPr>
        <w:t>，因此马诺维奇这本著作的关注点，着眼于回答“新媒介的变革如何重新定义了静态和动态图像的本质”。在书中的第一章节，</w:t>
      </w:r>
      <w:r w:rsidR="00DA25AB">
        <w:rPr>
          <w:rFonts w:hint="eastAsia"/>
        </w:rPr>
        <w:t>马诺维奇描述了新媒介的这五个原则，</w:t>
      </w:r>
      <w:r w:rsidR="00F07B22">
        <w:rPr>
          <w:rFonts w:hint="eastAsia"/>
        </w:rPr>
        <w:t>这些原则</w:t>
      </w:r>
      <w:r w:rsidR="00F83E8D">
        <w:rPr>
          <w:rFonts w:hint="eastAsia"/>
        </w:rPr>
        <w:t>总结了</w:t>
      </w:r>
      <w:r w:rsidR="004D42F7">
        <w:rPr>
          <w:rFonts w:hint="eastAsia"/>
        </w:rPr>
        <w:t>旧媒介和新媒介的区别：</w:t>
      </w:r>
    </w:p>
    <w:p w14:paraId="79D67F45" w14:textId="49DAC055" w:rsidR="00471719" w:rsidRDefault="004D42F7" w:rsidP="00471719">
      <w:pPr>
        <w:pStyle w:val="a4"/>
        <w:numPr>
          <w:ilvl w:val="0"/>
          <w:numId w:val="1"/>
        </w:numPr>
        <w:ind w:firstLineChars="0"/>
      </w:pPr>
      <w:r>
        <w:rPr>
          <w:rFonts w:hint="eastAsia"/>
        </w:rPr>
        <w:t>数字化</w:t>
      </w:r>
      <w:r w:rsidR="00471719">
        <w:rPr>
          <w:rFonts w:hint="eastAsia"/>
        </w:rPr>
        <w:t>(</w:t>
      </w:r>
      <w:r w:rsidR="00471719" w:rsidRPr="00471719">
        <w:t>numerical representation</w:t>
      </w:r>
      <w:r w:rsidR="00471719">
        <w:rPr>
          <w:rFonts w:hint="eastAsia"/>
        </w:rPr>
        <w:t>)</w:t>
      </w:r>
    </w:p>
    <w:p w14:paraId="49C9142F" w14:textId="681148B4" w:rsidR="004D42F7" w:rsidRDefault="004D42F7" w:rsidP="004D42F7">
      <w:pPr>
        <w:pStyle w:val="a4"/>
        <w:numPr>
          <w:ilvl w:val="0"/>
          <w:numId w:val="1"/>
        </w:numPr>
        <w:ind w:firstLineChars="0"/>
      </w:pPr>
      <w:r>
        <w:rPr>
          <w:rFonts w:hint="eastAsia"/>
        </w:rPr>
        <w:t>模块化</w:t>
      </w:r>
      <w:r w:rsidR="00471719">
        <w:rPr>
          <w:rFonts w:hint="eastAsia"/>
        </w:rPr>
        <w:t>(modularity)</w:t>
      </w:r>
    </w:p>
    <w:p w14:paraId="77FC80F3" w14:textId="7A1F1AB2" w:rsidR="004D42F7" w:rsidRDefault="004D42F7" w:rsidP="004D42F7">
      <w:pPr>
        <w:pStyle w:val="a4"/>
        <w:numPr>
          <w:ilvl w:val="0"/>
          <w:numId w:val="1"/>
        </w:numPr>
        <w:ind w:firstLineChars="0"/>
      </w:pPr>
      <w:r>
        <w:rPr>
          <w:rFonts w:hint="eastAsia"/>
        </w:rPr>
        <w:t>自动化</w:t>
      </w:r>
      <w:r w:rsidR="00471719">
        <w:rPr>
          <w:rFonts w:hint="eastAsia"/>
        </w:rPr>
        <w:t>(automation)</w:t>
      </w:r>
    </w:p>
    <w:p w14:paraId="104AD531" w14:textId="165021CB" w:rsidR="004D42F7" w:rsidRDefault="004C0AD9" w:rsidP="004D42F7">
      <w:pPr>
        <w:pStyle w:val="a4"/>
        <w:numPr>
          <w:ilvl w:val="0"/>
          <w:numId w:val="1"/>
        </w:numPr>
        <w:ind w:firstLineChars="0"/>
      </w:pPr>
      <w:r>
        <w:rPr>
          <w:rFonts w:hint="eastAsia"/>
        </w:rPr>
        <w:t>可变性</w:t>
      </w:r>
      <w:r w:rsidR="00471719">
        <w:rPr>
          <w:rFonts w:hint="eastAsia"/>
        </w:rPr>
        <w:t>(variability)</w:t>
      </w:r>
    </w:p>
    <w:p w14:paraId="525CC85A" w14:textId="00D8A82E" w:rsidR="0012522A" w:rsidRDefault="004D42F7" w:rsidP="000149EC">
      <w:pPr>
        <w:pStyle w:val="a4"/>
        <w:numPr>
          <w:ilvl w:val="0"/>
          <w:numId w:val="1"/>
        </w:numPr>
        <w:ind w:firstLineChars="0"/>
      </w:pPr>
      <w:r>
        <w:rPr>
          <w:rFonts w:hint="eastAsia"/>
        </w:rPr>
        <w:t>转码</w:t>
      </w:r>
      <w:r w:rsidR="00471719">
        <w:rPr>
          <w:rFonts w:hint="eastAsia"/>
        </w:rPr>
        <w:t>(transcoding)</w:t>
      </w:r>
    </w:p>
    <w:p w14:paraId="16AB594A" w14:textId="77777777" w:rsidR="009722F3" w:rsidRDefault="009722F3" w:rsidP="009722F3"/>
    <w:p w14:paraId="01D8D74F" w14:textId="3237033B" w:rsidR="009722F3" w:rsidRDefault="009722F3" w:rsidP="009722F3">
      <w:pPr>
        <w:ind w:firstLine="420"/>
      </w:pPr>
      <w:r>
        <w:rPr>
          <w:rFonts w:hint="eastAsia"/>
        </w:rPr>
        <w:t>首先，所有新媒介对象都是以数字编码构成的，也就是数字化的，这随之而来的两个结果是：新媒介对象能够被规范地描述，或者说能够被用在数学函数中</w:t>
      </w:r>
      <w:r w:rsidR="002314F0">
        <w:rPr>
          <w:rFonts w:hint="eastAsia"/>
        </w:rPr>
        <w:t>；这些对象</w:t>
      </w:r>
      <w:r>
        <w:rPr>
          <w:rFonts w:hint="eastAsia"/>
        </w:rPr>
        <w:t>能以算法来操控</w:t>
      </w:r>
      <w:r w:rsidR="002314F0">
        <w:rPr>
          <w:rFonts w:hint="eastAsia"/>
        </w:rPr>
        <w:t>，基于这两点，媒介成为了可编码的事物。第二，</w:t>
      </w:r>
      <w:r w:rsidR="00DE2E86">
        <w:rPr>
          <w:rFonts w:hint="eastAsia"/>
        </w:rPr>
        <w:t>所有新媒介对象都有一个模块化的结构，也就是说，它们由</w:t>
      </w:r>
      <w:r w:rsidR="00131B44">
        <w:rPr>
          <w:rFonts w:hint="eastAsia"/>
        </w:rPr>
        <w:t>相互独立的元素组成，这些元素都维持着各自的独立性，即使是体量再大的对象也是如此</w:t>
      </w:r>
      <w:r w:rsidR="0004038F">
        <w:rPr>
          <w:rFonts w:hint="eastAsia"/>
        </w:rPr>
        <w:t>，无论是</w:t>
      </w:r>
      <w:r w:rsidR="00131B44">
        <w:rPr>
          <w:rFonts w:hint="eastAsia"/>
        </w:rPr>
        <w:t>一个Word文档</w:t>
      </w:r>
      <w:r w:rsidR="0004038F">
        <w:rPr>
          <w:rFonts w:hint="eastAsia"/>
        </w:rPr>
        <w:t>，还是</w:t>
      </w:r>
      <w:r w:rsidR="00131B44">
        <w:rPr>
          <w:rFonts w:hint="eastAsia"/>
        </w:rPr>
        <w:t>可被访问的独立对象组成的万维网</w:t>
      </w:r>
      <w:r w:rsidR="0004038F">
        <w:rPr>
          <w:rFonts w:hint="eastAsia"/>
        </w:rPr>
        <w:t>，在这点上都是一样的。模块化也突出了所有新媒介对象“本质上的无层级结构（</w:t>
      </w:r>
      <w:r w:rsidR="0004038F" w:rsidRPr="0004038F">
        <w:t>fundamentally […</w:t>
      </w:r>
      <w:r w:rsidR="0004038F">
        <w:t xml:space="preserve">] nonhierarchical organization </w:t>
      </w:r>
      <w:r w:rsidR="0004038F" w:rsidRPr="0004038F">
        <w:t xml:space="preserve">(p. </w:t>
      </w:r>
      <w:proofErr w:type="gramStart"/>
      <w:r w:rsidR="0004038F" w:rsidRPr="0004038F">
        <w:t>31)</w:t>
      </w:r>
      <w:r w:rsidR="0004038F">
        <w:rPr>
          <w:rFonts w:hint="eastAsia"/>
        </w:rPr>
        <w:t>）</w:t>
      </w:r>
      <w:proofErr w:type="gramEnd"/>
      <w:r w:rsidR="0004038F">
        <w:rPr>
          <w:rFonts w:hint="eastAsia"/>
        </w:rPr>
        <w:t>”</w:t>
      </w:r>
      <w:r w:rsidR="00632B88">
        <w:rPr>
          <w:rFonts w:hint="eastAsia"/>
        </w:rPr>
        <w:t>（</w:t>
      </w:r>
      <w:r w:rsidR="00C047CA">
        <w:rPr>
          <w:rFonts w:hint="eastAsia"/>
        </w:rPr>
        <w:t>实际上，只要你以隐喻的方式来使用这个概念，就像马诺维奇</w:t>
      </w:r>
      <w:r w:rsidR="00CA1641">
        <w:rPr>
          <w:rFonts w:hint="eastAsia"/>
        </w:rPr>
        <w:t>在书中对待</w:t>
      </w:r>
      <w:r w:rsidR="00C047CA">
        <w:rPr>
          <w:rFonts w:hint="eastAsia"/>
        </w:rPr>
        <w:t>大部分概念一样，这个概念</w:t>
      </w:r>
      <w:r w:rsidR="00CA1641">
        <w:rPr>
          <w:rFonts w:hint="eastAsia"/>
        </w:rPr>
        <w:t>就是正确的，当你以书面形式来使用这些概念时，新媒介对象能做什么就非常清晰了，尽管它们是模块化的，而且以严格的无层级结构组织在一起</w:t>
      </w:r>
      <w:r w:rsidR="00632B88">
        <w:rPr>
          <w:rFonts w:hint="eastAsia"/>
        </w:rPr>
        <w:t>）。</w:t>
      </w:r>
      <w:r w:rsidR="00CA1641">
        <w:rPr>
          <w:rFonts w:hint="eastAsia"/>
        </w:rPr>
        <w:t>据马诺维奇的理论，媒介的数字编码和媒介对象的模块化结构（也就是第一和第二原则），产生了第三个原则，“促使了在媒介中的创造、控制和访问中的许多操作的自动化</w:t>
      </w:r>
      <w:r w:rsidR="00FF2DC7">
        <w:rPr>
          <w:rFonts w:hint="eastAsia"/>
        </w:rPr>
        <w:t>（</w:t>
      </w:r>
      <w:r w:rsidR="00FF2DC7" w:rsidRPr="00FF2DC7">
        <w:t>for the automation of many operations involved in media creation, manipulation, and access</w:t>
      </w:r>
      <w:r w:rsidR="00FF2DC7">
        <w:rPr>
          <w:rFonts w:hint="eastAsia"/>
        </w:rPr>
        <w:t>（p.32））</w:t>
      </w:r>
      <w:r w:rsidR="00CA1641">
        <w:rPr>
          <w:rFonts w:hint="eastAsia"/>
        </w:rPr>
        <w:t>”</w:t>
      </w:r>
      <w:r w:rsidR="00FF2DC7">
        <w:rPr>
          <w:rFonts w:hint="eastAsia"/>
        </w:rPr>
        <w:t>因此，“至少在部分过程中，人类智能的需求可以从生产进程中被去除（</w:t>
      </w:r>
      <w:r w:rsidR="00FF2DC7" w:rsidRPr="00FF2DC7">
        <w:t>human intentionality can be removed from the cre</w:t>
      </w:r>
      <w:r w:rsidR="00FF2DC7">
        <w:t>ative process, at least in part</w:t>
      </w:r>
      <w:r w:rsidR="00FF2DC7">
        <w:rPr>
          <w:rFonts w:hint="eastAsia"/>
        </w:rPr>
        <w:t>（p.32））”。例如自动化能够被使用在图像处理、聊天机器人、电子游戏、搜索引擎、软件代理等事物上。</w:t>
      </w:r>
    </w:p>
    <w:p w14:paraId="074AE57F" w14:textId="77777777" w:rsidR="009722F3" w:rsidRDefault="009722F3" w:rsidP="009722F3"/>
    <w:p w14:paraId="313CFD60" w14:textId="597A9BFA" w:rsidR="00FF2DC7" w:rsidRDefault="00FF2DC7" w:rsidP="00BB58C5">
      <w:pPr>
        <w:ind w:firstLine="420"/>
      </w:pPr>
      <w:r>
        <w:rPr>
          <w:rFonts w:hint="eastAsia"/>
        </w:rPr>
        <w:t>新媒介的第四条原则，</w:t>
      </w:r>
      <w:r w:rsidR="00CC2F8D">
        <w:rPr>
          <w:rFonts w:hint="eastAsia"/>
        </w:rPr>
        <w:t>也是从数字化和模块化这两条基本原则推论来的，它就是可变性。</w:t>
      </w:r>
      <w:r>
        <w:rPr>
          <w:rFonts w:hint="eastAsia"/>
        </w:rPr>
        <w:t xml:space="preserve"> </w:t>
      </w:r>
      <w:r w:rsidR="000430D6">
        <w:rPr>
          <w:rFonts w:hint="eastAsia"/>
        </w:rPr>
        <w:t>新媒介对象“并非一成不变、有些部分可以存在差异，甚至可能会有无限个版本（</w:t>
      </w:r>
      <w:r w:rsidR="000430D6" w:rsidRPr="000430D6">
        <w:t xml:space="preserve">something fixed once and for all, but something that can exist in different, potentially infinite versions." (p. </w:t>
      </w:r>
      <w:proofErr w:type="gramStart"/>
      <w:r w:rsidR="000430D6" w:rsidRPr="000430D6">
        <w:t>36)</w:t>
      </w:r>
      <w:r w:rsidR="000430D6">
        <w:rPr>
          <w:rFonts w:hint="eastAsia"/>
        </w:rPr>
        <w:t>）</w:t>
      </w:r>
      <w:proofErr w:type="gramEnd"/>
      <w:r w:rsidR="00883C77">
        <w:rPr>
          <w:rFonts w:hint="eastAsia"/>
        </w:rPr>
        <w:t>。比如说电影，各种元素的序列确定以后不会发生变化，这就与新媒介中元素的序列可变的特质相反（或者成为“易变（mutable）和液态（liquid）），可变性的案例都是可定制、可测量的</w:t>
      </w:r>
      <w:r w:rsidR="00256764">
        <w:rPr>
          <w:rFonts w:hint="eastAsia"/>
        </w:rPr>
        <w:t>。第五条原则，也是“计算机媒介化的最实质性后果（</w:t>
      </w:r>
      <w:r w:rsidR="00256764" w:rsidRPr="00256764">
        <w:t xml:space="preserve">most substantial consequence </w:t>
      </w:r>
      <w:r w:rsidR="00E57799">
        <w:t>of the computerization of media</w:t>
      </w:r>
      <w:r w:rsidR="00256764" w:rsidRPr="00256764">
        <w:t xml:space="preserve"> (p. 45)</w:t>
      </w:r>
      <w:r w:rsidR="00256764">
        <w:rPr>
          <w:rFonts w:hint="eastAsia"/>
        </w:rPr>
        <w:t>）”，转码。转码基本上可以理解为把某事物转换成另</w:t>
      </w:r>
      <w:r w:rsidR="00E57799">
        <w:rPr>
          <w:rFonts w:hint="eastAsia"/>
        </w:rPr>
        <w:t>一种格式</w:t>
      </w:r>
      <w:r w:rsidR="00256764">
        <w:rPr>
          <w:rFonts w:hint="eastAsia"/>
        </w:rPr>
        <w:t>，</w:t>
      </w:r>
      <w:r w:rsidR="00E57799">
        <w:rPr>
          <w:rFonts w:hint="eastAsia"/>
        </w:rPr>
        <w:t>它</w:t>
      </w:r>
      <w:r w:rsidR="00256764">
        <w:rPr>
          <w:rFonts w:hint="eastAsia"/>
        </w:rPr>
        <w:t>最重要的一方面是</w:t>
      </w:r>
      <w:r w:rsidR="00E57799">
        <w:rPr>
          <w:rFonts w:hint="eastAsia"/>
        </w:rPr>
        <w:t>将</w:t>
      </w:r>
      <w:r w:rsidR="00256764">
        <w:rPr>
          <w:rFonts w:hint="eastAsia"/>
        </w:rPr>
        <w:t>媒介的结构</w:t>
      </w:r>
      <w:r w:rsidR="00E57799">
        <w:rPr>
          <w:rFonts w:hint="eastAsia"/>
        </w:rPr>
        <w:t>计算机化（虽然表面上看起来可能仍像原来的媒介），“现在事物都遵循着计算机数据组织所建立的范式（</w:t>
      </w:r>
      <w:r w:rsidR="00E57799" w:rsidRPr="00E57799">
        <w:t>now follows the established conventions of the c</w:t>
      </w:r>
      <w:r w:rsidR="00E57799">
        <w:t>omputer's organization of data.</w:t>
      </w:r>
      <w:r w:rsidR="00E57799" w:rsidRPr="00E57799">
        <w:t xml:space="preserve"> (p. </w:t>
      </w:r>
      <w:proofErr w:type="gramStart"/>
      <w:r w:rsidR="00E57799" w:rsidRPr="00E57799">
        <w:t>45)</w:t>
      </w:r>
      <w:r w:rsidR="00E57799">
        <w:rPr>
          <w:rFonts w:hint="eastAsia"/>
        </w:rPr>
        <w:t>）</w:t>
      </w:r>
      <w:proofErr w:type="gramEnd"/>
      <w:r w:rsidR="00E57799">
        <w:rPr>
          <w:rFonts w:hint="eastAsia"/>
        </w:rPr>
        <w:t>”，</w:t>
      </w:r>
      <w:r w:rsidR="00BB58C5">
        <w:rPr>
          <w:rFonts w:hint="eastAsia"/>
        </w:rPr>
        <w:t>在结构上，新媒介对象都可兼容、可转码到其他计算机文件中。在更普遍的文化层面上，计算机“将会更明显地影响传统媒介的文化逻辑（</w:t>
      </w:r>
      <w:r w:rsidR="00BB58C5" w:rsidRPr="00BB58C5">
        <w:t>can be expected to significantly influence the tradi</w:t>
      </w:r>
      <w:r w:rsidR="00BB58C5">
        <w:t xml:space="preserve">tional cultural logic of media </w:t>
      </w:r>
      <w:r w:rsidR="00BB58C5" w:rsidRPr="00BB58C5">
        <w:t>(p. 46)</w:t>
      </w:r>
      <w:r w:rsidR="00BB58C5">
        <w:rPr>
          <w:rFonts w:hint="eastAsia"/>
        </w:rPr>
        <w:t>）”，也就是说，我们可以预见到“计算机层面”产生对“文化层面”的影响。</w:t>
      </w:r>
    </w:p>
    <w:p w14:paraId="687E89D5" w14:textId="77777777" w:rsidR="00BB58C5" w:rsidRDefault="00BB58C5" w:rsidP="00FF2DC7"/>
    <w:p w14:paraId="4FBE995D" w14:textId="4841E9DF" w:rsidR="00BB58C5" w:rsidRDefault="00BB58C5" w:rsidP="00B15F9D">
      <w:pPr>
        <w:ind w:firstLine="420"/>
      </w:pPr>
      <w:r>
        <w:rPr>
          <w:rFonts w:hint="eastAsia"/>
        </w:rPr>
        <w:t>在这本书的主要章节中，马诺维奇讨论了这些影响（尤其是数据库成为了新符号形式的例子），在非常有洞见且有趣的“新媒体不是什么”的部分，他罗列了一些</w:t>
      </w:r>
      <w:r w:rsidR="00372ED4">
        <w:rPr>
          <w:rFonts w:hint="eastAsia"/>
        </w:rPr>
        <w:t>关于新媒介的流行概念，讨论了新旧媒介在历史上的（非）连续性。在谈论文化界面（cultural interface）的章节中，他分析了印刷文本、影响和通用人机界面这三种文化形式，是如何在1990年代塑造“文化界面”的。马诺维奇使用了“文化界面”这一概念去描述“人——计算机——文化界面，计算机展示和允许我们与文化数据交互的方式（</w:t>
      </w:r>
      <w:r w:rsidR="00372ED4" w:rsidRPr="00372ED4">
        <w:t>human-computer-culture interface - the ways in which computers present and allow us t</w:t>
      </w:r>
      <w:r w:rsidR="00372ED4">
        <w:t xml:space="preserve">o interact with cultural data. </w:t>
      </w:r>
      <w:r w:rsidR="00372ED4" w:rsidRPr="00372ED4">
        <w:t xml:space="preserve">(p. </w:t>
      </w:r>
      <w:proofErr w:type="gramStart"/>
      <w:r w:rsidR="00372ED4" w:rsidRPr="00372ED4">
        <w:t>70)</w:t>
      </w:r>
      <w:r w:rsidR="00372ED4">
        <w:rPr>
          <w:rFonts w:hint="eastAsia"/>
        </w:rPr>
        <w:t>）</w:t>
      </w:r>
      <w:proofErr w:type="gramEnd"/>
      <w:r w:rsidR="00372ED4">
        <w:rPr>
          <w:rFonts w:hint="eastAsia"/>
        </w:rPr>
        <w:t>”。根据马诺维奇主要的理论，“影响现今正在成为一种文化界面，而不仅仅是许多文化语言中的一种（</w:t>
      </w:r>
      <w:r w:rsidR="00372ED4">
        <w:t>r</w:t>
      </w:r>
      <w:r w:rsidR="00372ED4" w:rsidRPr="00372ED4">
        <w:t>ather than being merely one cultural language among others, cinema is now beco</w:t>
      </w:r>
      <w:r w:rsidR="00372ED4">
        <w:t>ming the cultural interface […]</w:t>
      </w:r>
      <w:r w:rsidR="00372ED4" w:rsidRPr="00372ED4">
        <w:t xml:space="preserve"> (p. 86)</w:t>
      </w:r>
      <w:r w:rsidR="00372ED4">
        <w:rPr>
          <w:rFonts w:hint="eastAsia"/>
        </w:rPr>
        <w:t>）”，“</w:t>
      </w:r>
      <w:r w:rsidR="000446A1">
        <w:rPr>
          <w:rFonts w:hint="eastAsia"/>
        </w:rPr>
        <w:t>影像中</w:t>
      </w:r>
      <w:r w:rsidR="00372ED4">
        <w:rPr>
          <w:rFonts w:hint="eastAsia"/>
        </w:rPr>
        <w:t>观察世界、构筑时间、叙述故事</w:t>
      </w:r>
      <w:r w:rsidR="000446A1">
        <w:rPr>
          <w:rFonts w:hint="eastAsia"/>
        </w:rPr>
        <w:t>、链接一个个体验的方式，成为了计算机用户对所有文化数据访问和交互的方式（</w:t>
      </w:r>
      <w:r w:rsidR="000446A1" w:rsidRPr="000446A1">
        <w:t>Cinematic ways "of seeing the world, of structuring time, of narrating a story, of linking one experience to the next, have become the basic means by which computer users access and interact with all cultural data." (p. 78</w:t>
      </w:r>
      <w:proofErr w:type="gramStart"/>
      <w:r w:rsidR="000446A1" w:rsidRPr="000446A1">
        <w:t>f.)</w:t>
      </w:r>
      <w:r w:rsidR="000446A1">
        <w:rPr>
          <w:rFonts w:hint="eastAsia"/>
        </w:rPr>
        <w:t>）</w:t>
      </w:r>
      <w:proofErr w:type="gramEnd"/>
      <w:r w:rsidR="00372ED4">
        <w:rPr>
          <w:rFonts w:hint="eastAsia"/>
        </w:rPr>
        <w:t>”</w:t>
      </w:r>
      <w:r w:rsidR="000D5FCB">
        <w:rPr>
          <w:rFonts w:hint="eastAsia"/>
        </w:rPr>
        <w:t>在这里，可能会有人对他所谈论的计算机用户有所质疑：这绝不是在谈论一般的计算机用户。我们在这里面对的是马诺维奇的另一个转喻行为，</w:t>
      </w:r>
      <w:r w:rsidR="00AE0AA2">
        <w:rPr>
          <w:rFonts w:hint="eastAsia"/>
        </w:rPr>
        <w:t>马诺维奇从非常特殊的新媒介形式，电子游戏和虚拟现实，也是完全基于新媒介语言的事物</w:t>
      </w:r>
      <w:r w:rsidR="00847217">
        <w:rPr>
          <w:rFonts w:hint="eastAsia"/>
        </w:rPr>
        <w:t>推导出</w:t>
      </w:r>
      <w:r w:rsidR="00282F46">
        <w:rPr>
          <w:rFonts w:hint="eastAsia"/>
        </w:rPr>
        <w:t>这些转喻。虽然</w:t>
      </w:r>
      <w:r w:rsidR="00A95535">
        <w:rPr>
          <w:rFonts w:hint="eastAsia"/>
        </w:rPr>
        <w:t>可以</w:t>
      </w:r>
      <w:r w:rsidR="00BF447C">
        <w:rPr>
          <w:rFonts w:hint="eastAsia"/>
        </w:rPr>
        <w:t>说</w:t>
      </w:r>
      <w:r w:rsidR="00A95535">
        <w:rPr>
          <w:rFonts w:hint="eastAsia"/>
        </w:rPr>
        <w:t>，用影像处理</w:t>
      </w:r>
      <w:r w:rsidR="000F36E7">
        <w:rPr>
          <w:rFonts w:hint="eastAsia"/>
        </w:rPr>
        <w:t>技术</w:t>
      </w:r>
      <w:r w:rsidR="00A95535">
        <w:rPr>
          <w:rFonts w:hint="eastAsia"/>
        </w:rPr>
        <w:t>来链接“文化数据”是1990年代初整个虚拟现实行业的典型方式，但影像还是不能被称为“文化界面”，影像只是数据景观（</w:t>
      </w:r>
      <w:proofErr w:type="spellStart"/>
      <w:r w:rsidR="00A95535">
        <w:rPr>
          <w:rFonts w:hint="eastAsia"/>
        </w:rPr>
        <w:t>datascapes</w:t>
      </w:r>
      <w:proofErr w:type="spellEnd"/>
      <w:r w:rsidR="00A95535">
        <w:rPr>
          <w:rFonts w:hint="eastAsia"/>
        </w:rPr>
        <w:t>）中众多界面的其中一种可能性而已。</w:t>
      </w:r>
    </w:p>
    <w:p w14:paraId="5F6349A9" w14:textId="77777777" w:rsidR="00CC2F8D" w:rsidRDefault="00CC2F8D" w:rsidP="00FF2DC7"/>
    <w:p w14:paraId="261B3A91" w14:textId="285F3B77" w:rsidR="00B15F9D" w:rsidRDefault="000D07FF" w:rsidP="00BB5715">
      <w:pPr>
        <w:ind w:firstLine="420"/>
      </w:pPr>
      <w:r>
        <w:rPr>
          <w:rFonts w:hint="eastAsia"/>
        </w:rPr>
        <w:t>在接下来的章节，马诺维奇细致地分析了</w:t>
      </w:r>
      <w:r w:rsidR="00563E22">
        <w:rPr>
          <w:rFonts w:hint="eastAsia"/>
        </w:rPr>
        <w:t>计算机媒介</w:t>
      </w:r>
      <w:r w:rsidR="00DC4CFE">
        <w:rPr>
          <w:rFonts w:hint="eastAsia"/>
        </w:rPr>
        <w:t>的转变</w:t>
      </w:r>
      <w:r w:rsidR="00563E22">
        <w:rPr>
          <w:rFonts w:hint="eastAsia"/>
        </w:rPr>
        <w:t>是如何</w:t>
      </w:r>
      <w:r w:rsidR="00DC4CFE">
        <w:rPr>
          <w:rFonts w:hint="eastAsia"/>
        </w:rPr>
        <w:t>重新定义静态和动态图像的：“新媒介也许看起来像媒介，但这只是表象（</w:t>
      </w:r>
      <w:r w:rsidR="00DC4CFE" w:rsidRPr="00DC4CFE">
        <w:t>New media may look like media</w:t>
      </w:r>
      <w:r w:rsidR="00DC4CFE">
        <w:t>, but this is only the surface.</w:t>
      </w:r>
      <w:r w:rsidR="00DC4CFE" w:rsidRPr="00DC4CFE">
        <w:t xml:space="preserve"> (p. </w:t>
      </w:r>
      <w:proofErr w:type="gramStart"/>
      <w:r w:rsidR="00DC4CFE" w:rsidRPr="00DC4CFE">
        <w:t>48)</w:t>
      </w:r>
      <w:r w:rsidR="00DC4CFE">
        <w:rPr>
          <w:rFonts w:hint="eastAsia"/>
        </w:rPr>
        <w:t>）</w:t>
      </w:r>
      <w:proofErr w:type="gramEnd"/>
      <w:r w:rsidR="00DC4CFE">
        <w:rPr>
          <w:rFonts w:hint="eastAsia"/>
        </w:rPr>
        <w:t>”，他分析了操作（operation）、视觉假象（illusion）和新媒体的形式（form），据马诺维奇</w:t>
      </w:r>
      <w:r w:rsidR="00F6272E">
        <w:rPr>
          <w:rFonts w:hint="eastAsia"/>
        </w:rPr>
        <w:t>的理论，</w:t>
      </w:r>
      <w:r w:rsidR="00CA3077">
        <w:rPr>
          <w:rFonts w:hint="eastAsia"/>
        </w:rPr>
        <w:t>新媒介主要的操作有选择（selection）、</w:t>
      </w:r>
      <w:r w:rsidR="00CC6A4F">
        <w:rPr>
          <w:rFonts w:hint="eastAsia"/>
        </w:rPr>
        <w:t>合成</w:t>
      </w:r>
      <w:r w:rsidR="00CA3077">
        <w:rPr>
          <w:rFonts w:hint="eastAsia"/>
        </w:rPr>
        <w:t>（compositing）</w:t>
      </w:r>
      <w:r w:rsidR="00CA7B25">
        <w:rPr>
          <w:rFonts w:hint="eastAsia"/>
        </w:rPr>
        <w:t>和远程</w:t>
      </w:r>
      <w:r w:rsidR="00CA3077">
        <w:rPr>
          <w:rFonts w:hint="eastAsia"/>
        </w:rPr>
        <w:t>操作（</w:t>
      </w:r>
      <w:proofErr w:type="spellStart"/>
      <w:r w:rsidR="00CA3077">
        <w:rPr>
          <w:rFonts w:hint="eastAsia"/>
        </w:rPr>
        <w:t>teleaction</w:t>
      </w:r>
      <w:proofErr w:type="spellEnd"/>
      <w:r w:rsidR="00CA3077">
        <w:rPr>
          <w:rFonts w:hint="eastAsia"/>
        </w:rPr>
        <w:t>）。</w:t>
      </w:r>
      <w:r w:rsidR="00CC6A4F">
        <w:rPr>
          <w:rFonts w:hint="eastAsia"/>
        </w:rPr>
        <w:t>数字合成指的是</w:t>
      </w:r>
      <w:r w:rsidR="002B1794">
        <w:rPr>
          <w:rFonts w:hint="eastAsia"/>
        </w:rPr>
        <w:t>“</w:t>
      </w:r>
      <w:r w:rsidR="00CC6A4F">
        <w:rPr>
          <w:rFonts w:hint="eastAsia"/>
        </w:rPr>
        <w:t>将许多元素组合成一个完整对象</w:t>
      </w:r>
      <w:r w:rsidR="002B1794">
        <w:rPr>
          <w:rFonts w:hint="eastAsia"/>
        </w:rPr>
        <w:t>（</w:t>
      </w:r>
      <w:r w:rsidR="002B1794" w:rsidRPr="002B1794">
        <w:t>assembling together a number of elements to c</w:t>
      </w:r>
      <w:r w:rsidR="002B1794">
        <w:t>reate a single seamless object.</w:t>
      </w:r>
      <w:r w:rsidR="002B1794" w:rsidRPr="002B1794">
        <w:t xml:space="preserve"> (p. </w:t>
      </w:r>
      <w:proofErr w:type="gramStart"/>
      <w:r w:rsidR="002B1794" w:rsidRPr="002B1794">
        <w:t>136)</w:t>
      </w:r>
      <w:r w:rsidR="002B1794">
        <w:rPr>
          <w:rFonts w:hint="eastAsia"/>
        </w:rPr>
        <w:t>）</w:t>
      </w:r>
      <w:proofErr w:type="gramEnd"/>
      <w:r w:rsidR="002B1794">
        <w:rPr>
          <w:rFonts w:hint="eastAsia"/>
        </w:rPr>
        <w:t>”</w:t>
      </w:r>
      <w:r w:rsidR="00CC6A4F">
        <w:rPr>
          <w:rFonts w:hint="eastAsia"/>
        </w:rPr>
        <w:t>的过程</w:t>
      </w:r>
      <w:r w:rsidR="002B1794">
        <w:rPr>
          <w:rFonts w:hint="eastAsia"/>
        </w:rPr>
        <w:t>，这是新媒体操作与1920年代到1980年代蒙太奇有着本质区别的原因，它在本质上是“反蒙太奇（</w:t>
      </w:r>
      <w:r w:rsidR="002B1794" w:rsidRPr="002B1794">
        <w:t>anti</w:t>
      </w:r>
      <w:r w:rsidR="002B1794">
        <w:t>- montage</w:t>
      </w:r>
      <w:r w:rsidR="002B1794" w:rsidRPr="002B1794">
        <w:t xml:space="preserve"> (p. 143)</w:t>
      </w:r>
      <w:r w:rsidR="002B1794">
        <w:rPr>
          <w:rFonts w:hint="eastAsia"/>
        </w:rPr>
        <w:t>）”的，蒙太奇的目的是“创造不同元素之间视觉、风格、语义和情感上的差异（</w:t>
      </w:r>
      <w:r w:rsidR="002B1794" w:rsidRPr="002B1794">
        <w:t>aims to create visual, stylistic, semantic, and emotional dissonance between different elements</w:t>
      </w:r>
      <w:r w:rsidR="002B1794">
        <w:rPr>
          <w:rFonts w:hint="eastAsia"/>
        </w:rPr>
        <w:t>）”，而合成的目的则是“将元素混合成完整的整体，一个独立的形式（</w:t>
      </w:r>
      <w:r w:rsidR="002B1794" w:rsidRPr="002B1794">
        <w:t>blend them into a seamless whole, a single gestalt." (p. 144)</w:t>
      </w:r>
      <w:r w:rsidR="002B1794">
        <w:rPr>
          <w:rFonts w:hint="eastAsia"/>
        </w:rPr>
        <w:t>）”</w:t>
      </w:r>
      <w:r w:rsidR="00CA7B25">
        <w:rPr>
          <w:rFonts w:hint="eastAsia"/>
        </w:rPr>
        <w:t>。远程</w:t>
      </w:r>
      <w:r w:rsidR="002B1794">
        <w:rPr>
          <w:rFonts w:hint="eastAsia"/>
        </w:rPr>
        <w:t>操作，作为新媒介的第三种操作</w:t>
      </w:r>
      <w:r w:rsidR="00CA7B25">
        <w:rPr>
          <w:rFonts w:hint="eastAsia"/>
        </w:rPr>
        <w:t>，可以让用户控制远处的观察和行动。</w:t>
      </w:r>
      <w:r w:rsidR="00BD6D0F">
        <w:rPr>
          <w:rFonts w:hint="eastAsia"/>
        </w:rPr>
        <w:t>比起</w:t>
      </w:r>
      <w:r w:rsidR="00CA7B25">
        <w:rPr>
          <w:rFonts w:hint="eastAsia"/>
        </w:rPr>
        <w:t>“</w:t>
      </w:r>
      <w:r w:rsidR="00EE43C0">
        <w:rPr>
          <w:rFonts w:hint="eastAsia"/>
        </w:rPr>
        <w:t>远程呈现（telepresence）</w:t>
      </w:r>
      <w:r w:rsidR="00CA7B25">
        <w:rPr>
          <w:rFonts w:hint="eastAsia"/>
        </w:rPr>
        <w:t>”</w:t>
      </w:r>
      <w:r w:rsidR="009A68AB">
        <w:rPr>
          <w:rFonts w:hint="eastAsia"/>
        </w:rPr>
        <w:t>，</w:t>
      </w:r>
      <w:r w:rsidR="00BD6D0F">
        <w:rPr>
          <w:rFonts w:hint="eastAsia"/>
        </w:rPr>
        <w:t>马诺维奇更喜欢“远程操作”</w:t>
      </w:r>
      <w:r w:rsidR="00DD41DB">
        <w:rPr>
          <w:rFonts w:hint="eastAsia"/>
        </w:rPr>
        <w:t>这个概念</w:t>
      </w:r>
      <w:r w:rsidR="00BD6D0F">
        <w:rPr>
          <w:rFonts w:hint="eastAsia"/>
        </w:rPr>
        <w:t>，这是</w:t>
      </w:r>
      <w:r w:rsidR="009A68AB">
        <w:rPr>
          <w:rFonts w:hint="eastAsia"/>
        </w:rPr>
        <w:t>因为</w:t>
      </w:r>
      <w:r w:rsidR="00DD41DB">
        <w:rPr>
          <w:rFonts w:hint="eastAsia"/>
        </w:rPr>
        <w:t>前者只有远程的观察，而后者还有远程的行动控制。远程操作允许用户实时地传输信息：“通过视觉呈现</w:t>
      </w:r>
      <w:r w:rsidR="00D1021E">
        <w:rPr>
          <w:rFonts w:hint="eastAsia"/>
        </w:rPr>
        <w:t>作真实的操作（</w:t>
      </w:r>
      <w:r w:rsidR="00D1021E" w:rsidRPr="00D1021E">
        <w:t xml:space="preserve">to manipulate </w:t>
      </w:r>
      <w:r w:rsidR="00D1021E">
        <w:t>reality through representations</w:t>
      </w:r>
      <w:r w:rsidR="00D1021E" w:rsidRPr="00D1021E">
        <w:t xml:space="preserve"> (p. 165)</w:t>
      </w:r>
      <w:r w:rsidR="00D1021E">
        <w:rPr>
          <w:rFonts w:hint="eastAsia"/>
        </w:rPr>
        <w:t>）</w:t>
      </w:r>
      <w:r w:rsidR="00DD41DB">
        <w:rPr>
          <w:rFonts w:hint="eastAsia"/>
        </w:rPr>
        <w:t>”</w:t>
      </w:r>
      <w:r w:rsidR="00D1021E">
        <w:rPr>
          <w:rFonts w:hint="eastAsia"/>
        </w:rPr>
        <w:t>，通过所谓的“图像工具（image instruments）”，让用户“不仅只是呈现现实，还可以去操作它（</w:t>
      </w:r>
      <w:r w:rsidR="00D1021E" w:rsidRPr="00D1021E">
        <w:t>not only to represent real</w:t>
      </w:r>
      <w:r w:rsidR="00D1021E">
        <w:t>ity but also to control it</w:t>
      </w:r>
      <w:r w:rsidR="00D1021E" w:rsidRPr="00D1021E">
        <w:t xml:space="preserve"> (p. 167)</w:t>
      </w:r>
      <w:r w:rsidR="00D1021E">
        <w:rPr>
          <w:rFonts w:hint="eastAsia"/>
        </w:rPr>
        <w:t>）”。在这里，马诺维奇</w:t>
      </w:r>
      <w:r w:rsidR="002736C6">
        <w:rPr>
          <w:rFonts w:hint="eastAsia"/>
        </w:rPr>
        <w:t>有一</w:t>
      </w:r>
      <w:r w:rsidR="000E65EB">
        <w:rPr>
          <w:rFonts w:hint="eastAsia"/>
        </w:rPr>
        <w:t>个非常棒的段落，讨论了</w:t>
      </w:r>
      <w:r w:rsidR="002736C6">
        <w:rPr>
          <w:rFonts w:hint="eastAsia"/>
        </w:rPr>
        <w:t>距离和氛围，讨论了</w:t>
      </w:r>
      <w:r w:rsidR="000A5984">
        <w:rPr>
          <w:rFonts w:hint="eastAsia"/>
        </w:rPr>
        <w:t>本杰明（Benjamin）和维瓦里奥（</w:t>
      </w:r>
      <w:proofErr w:type="spellStart"/>
      <w:r w:rsidR="000A5984">
        <w:rPr>
          <w:rFonts w:hint="eastAsia"/>
        </w:rPr>
        <w:t>Virilio</w:t>
      </w:r>
      <w:proofErr w:type="spellEnd"/>
      <w:r w:rsidR="000A5984">
        <w:rPr>
          <w:rFonts w:hint="eastAsia"/>
        </w:rPr>
        <w:t>），</w:t>
      </w:r>
      <w:r w:rsidR="00D9720B">
        <w:rPr>
          <w:rFonts w:hint="eastAsia"/>
        </w:rPr>
        <w:t>给他们的观点作了总结</w:t>
      </w:r>
      <w:r w:rsidR="000A5984">
        <w:rPr>
          <w:rFonts w:hint="eastAsia"/>
        </w:rPr>
        <w:t>，</w:t>
      </w:r>
      <w:r w:rsidR="00B25718">
        <w:rPr>
          <w:rFonts w:hint="eastAsia"/>
        </w:rPr>
        <w:t>“视觉维持的对象氛围保证了距离…… 当‘把事物靠的更近’的渴望</w:t>
      </w:r>
      <w:r w:rsidR="00D9720B">
        <w:rPr>
          <w:rFonts w:hint="eastAsia"/>
        </w:rPr>
        <w:t>，破坏了</w:t>
      </w:r>
      <w:r w:rsidR="00B25718">
        <w:rPr>
          <w:rFonts w:hint="eastAsia"/>
        </w:rPr>
        <w:t>对象‘</w:t>
      </w:r>
      <w:r w:rsidR="00D9720B">
        <w:rPr>
          <w:rFonts w:hint="eastAsia"/>
        </w:rPr>
        <w:t>相互联系，最终完全去除</w:t>
      </w:r>
      <w:r w:rsidR="006C201F">
        <w:rPr>
          <w:rFonts w:hint="eastAsia"/>
        </w:rPr>
        <w:t>物质的规则、将距离和空间的概念变</w:t>
      </w:r>
      <w:r w:rsidR="00D9720B">
        <w:rPr>
          <w:rFonts w:hint="eastAsia"/>
        </w:rPr>
        <w:t>成无意义的事物</w:t>
      </w:r>
      <w:r w:rsidR="00B25718">
        <w:rPr>
          <w:rFonts w:hint="eastAsia"/>
        </w:rPr>
        <w:t>’</w:t>
      </w:r>
      <w:r w:rsidR="00FF1741">
        <w:rPr>
          <w:rFonts w:hint="eastAsia"/>
        </w:rPr>
        <w:t>的特质</w:t>
      </w:r>
      <w:r w:rsidR="006C201F">
        <w:rPr>
          <w:rFonts w:hint="eastAsia"/>
        </w:rPr>
        <w:t xml:space="preserve">…… </w:t>
      </w:r>
      <w:r w:rsidR="00BB5715">
        <w:rPr>
          <w:rFonts w:hint="eastAsia"/>
        </w:rPr>
        <w:t>观察行为潜在的侵略性</w:t>
      </w:r>
      <w:r w:rsidR="0062256F">
        <w:rPr>
          <w:rFonts w:hint="eastAsia"/>
        </w:rPr>
        <w:t>比</w:t>
      </w:r>
      <w:r w:rsidR="00BB5715">
        <w:rPr>
          <w:rFonts w:hint="eastAsia"/>
        </w:rPr>
        <w:t>电子触摸的侵略性更加单纯（</w:t>
      </w:r>
      <w:r w:rsidR="00BB5715" w:rsidRPr="00BB5715">
        <w:t>distance guaranteed by vision preserves the aura of an object […] while the desire 'to bring things closer' destroys objects' relations to each other, ultimately obliterating the material order altogether and rendering the notions of distance and space meaningless. […] The potential aggressiveness of looking turns out to be rather more innocent than the actual aggression o</w:t>
      </w:r>
      <w:r w:rsidR="00BB5715">
        <w:t>f electronically enabled touch.</w:t>
      </w:r>
      <w:r w:rsidR="00BB5715" w:rsidRPr="00BB5715">
        <w:t xml:space="preserve"> (p. </w:t>
      </w:r>
      <w:proofErr w:type="gramStart"/>
      <w:r w:rsidR="00BB5715" w:rsidRPr="00BB5715">
        <w:t>175)</w:t>
      </w:r>
      <w:r w:rsidR="00BB5715">
        <w:rPr>
          <w:rFonts w:hint="eastAsia"/>
        </w:rPr>
        <w:t>）</w:t>
      </w:r>
      <w:proofErr w:type="gramEnd"/>
      <w:r w:rsidR="00B25718">
        <w:rPr>
          <w:rFonts w:hint="eastAsia"/>
        </w:rPr>
        <w:t>”</w:t>
      </w:r>
      <w:r w:rsidR="00BB5715">
        <w:rPr>
          <w:rFonts w:hint="eastAsia"/>
        </w:rPr>
        <w:t>。</w:t>
      </w:r>
    </w:p>
    <w:p w14:paraId="7DA290B5" w14:textId="77777777" w:rsidR="00B15F9D" w:rsidRDefault="00B15F9D" w:rsidP="00FF2DC7"/>
    <w:p w14:paraId="43BBC9CC" w14:textId="2E418454" w:rsidR="00BB5715" w:rsidRDefault="003229DC" w:rsidP="008D0797">
      <w:pPr>
        <w:ind w:firstLine="420"/>
      </w:pPr>
      <w:r>
        <w:rPr>
          <w:rFonts w:hint="eastAsia"/>
        </w:rPr>
        <w:t>在</w:t>
      </w:r>
      <w:r w:rsidR="00927A01">
        <w:rPr>
          <w:rFonts w:hint="eastAsia"/>
        </w:rPr>
        <w:t>“新媒介的视觉假象</w:t>
      </w:r>
      <w:r w:rsidR="00121AD5">
        <w:rPr>
          <w:rFonts w:hint="eastAsia"/>
        </w:rPr>
        <w:t>（</w:t>
      </w:r>
      <w:r w:rsidR="00121AD5" w:rsidRPr="00121AD5">
        <w:t>Illusions of new media</w:t>
      </w:r>
      <w:r w:rsidR="00121AD5">
        <w:rPr>
          <w:rFonts w:hint="eastAsia"/>
        </w:rPr>
        <w:t>）</w:t>
      </w:r>
      <w:r w:rsidR="00927A01">
        <w:rPr>
          <w:rFonts w:hint="eastAsia"/>
        </w:rPr>
        <w:t>”</w:t>
      </w:r>
      <w:r w:rsidR="00066DAF">
        <w:rPr>
          <w:rFonts w:hint="eastAsia"/>
        </w:rPr>
        <w:t>一章中，马诺维奇</w:t>
      </w:r>
      <w:r w:rsidR="00B1689F">
        <w:rPr>
          <w:rFonts w:hint="eastAsia"/>
        </w:rPr>
        <w:t>给读者讲述了</w:t>
      </w:r>
      <w:r w:rsidR="003E08F1">
        <w:rPr>
          <w:rFonts w:hint="eastAsia"/>
        </w:rPr>
        <w:t>一些</w:t>
      </w:r>
      <w:r w:rsidR="00E62DA4">
        <w:rPr>
          <w:rFonts w:hint="eastAsia"/>
        </w:rPr>
        <w:t>从他的偏好出发，非常让人受启发的见解，以及</w:t>
      </w:r>
      <w:r w:rsidR="00D560DE">
        <w:rPr>
          <w:rFonts w:hint="eastAsia"/>
        </w:rPr>
        <w:t>虚拟现实引擎生成的合成现实主义</w:t>
      </w:r>
      <w:r w:rsidR="00285AC8">
        <w:rPr>
          <w:rFonts w:hint="eastAsia"/>
        </w:rPr>
        <w:t>的不平衡</w:t>
      </w:r>
      <w:r w:rsidR="00E62DA4">
        <w:rPr>
          <w:rFonts w:hint="eastAsia"/>
        </w:rPr>
        <w:t>。</w:t>
      </w:r>
      <w:r w:rsidR="00285AC8">
        <w:rPr>
          <w:rFonts w:hint="eastAsia"/>
        </w:rPr>
        <w:t>一个动画师用一些专门的软件，“能轻松地制作出一个人的脸孔形状，但头发却很难制作；能轻松地制作出像塑料、金属这样的材质，但衣服或皮革却很难制作；能轻松地制作出鸟儿的飞翔动作，却很难制作青蛙的跳跃动作（</w:t>
      </w:r>
      <w:r w:rsidR="00285AC8" w:rsidRPr="00285AC8">
        <w:t>easily create the shape of a human face, but not hair; materials such as plastic or metal, but not cloth or leather; the flight of a bi</w:t>
      </w:r>
      <w:r w:rsidR="00285AC8">
        <w:t>rd but not the jumps of a frog.</w:t>
      </w:r>
      <w:r w:rsidR="00285AC8" w:rsidRPr="00285AC8">
        <w:t xml:space="preserve"> (p. </w:t>
      </w:r>
      <w:proofErr w:type="gramStart"/>
      <w:r w:rsidR="00285AC8" w:rsidRPr="00285AC8">
        <w:t>193)</w:t>
      </w:r>
      <w:r w:rsidR="00285AC8">
        <w:rPr>
          <w:rFonts w:hint="eastAsia"/>
        </w:rPr>
        <w:t>）</w:t>
      </w:r>
      <w:proofErr w:type="gramEnd"/>
      <w:r w:rsidR="00285AC8">
        <w:rPr>
          <w:rFonts w:hint="eastAsia"/>
        </w:rPr>
        <w:t>”。这种合成现实主义的不平衡不止反映了寻找问题和解决问题的范围，还</w:t>
      </w:r>
      <w:r w:rsidR="008E4DE3">
        <w:rPr>
          <w:rFonts w:hint="eastAsia"/>
        </w:rPr>
        <w:t>见证了</w:t>
      </w:r>
      <w:r w:rsidR="008B58C9">
        <w:rPr>
          <w:rFonts w:hint="eastAsia"/>
        </w:rPr>
        <w:t>对特殊问题的研究“取决于诸如五角大楼和好莱坞这些赞助商对研究的需求（</w:t>
      </w:r>
      <w:r w:rsidR="008B58C9" w:rsidRPr="008B58C9">
        <w:t>determined by the need of the early sponsors of this researc</w:t>
      </w:r>
      <w:r w:rsidR="008B58C9">
        <w:t>h - the Pentagon and Hollywood.</w:t>
      </w:r>
      <w:r w:rsidR="008B58C9" w:rsidRPr="008B58C9">
        <w:t xml:space="preserve"> (p. 193)</w:t>
      </w:r>
      <w:r w:rsidR="008B58C9">
        <w:rPr>
          <w:rFonts w:hint="eastAsia"/>
        </w:rPr>
        <w:t>）”。</w:t>
      </w:r>
      <w:r w:rsidR="00562964">
        <w:rPr>
          <w:rFonts w:hint="eastAsia"/>
        </w:rPr>
        <w:t>除了</w:t>
      </w:r>
      <w:r w:rsidR="003B51FB">
        <w:rPr>
          <w:rFonts w:hint="eastAsia"/>
        </w:rPr>
        <w:t>因为</w:t>
      </w:r>
      <w:r w:rsidR="00562964">
        <w:rPr>
          <w:rFonts w:hint="eastAsia"/>
        </w:rPr>
        <w:t>赞助商的注意力都被吸引</w:t>
      </w:r>
      <w:r w:rsidR="001E51BF">
        <w:rPr>
          <w:rFonts w:hint="eastAsia"/>
        </w:rPr>
        <w:t>在一些个别的领域研究中，</w:t>
      </w:r>
      <w:r w:rsidR="008D0797">
        <w:rPr>
          <w:rFonts w:hint="eastAsia"/>
        </w:rPr>
        <w:t>还因为</w:t>
      </w:r>
      <w:r w:rsidR="00562964">
        <w:rPr>
          <w:rFonts w:hint="eastAsia"/>
        </w:rPr>
        <w:t>一些</w:t>
      </w:r>
      <w:r w:rsidR="003B51FB">
        <w:rPr>
          <w:rFonts w:hint="eastAsia"/>
        </w:rPr>
        <w:t>研究者研究中</w:t>
      </w:r>
      <w:r w:rsidR="008D0797">
        <w:rPr>
          <w:rFonts w:hint="eastAsia"/>
        </w:rPr>
        <w:t>给予了一些事物以特权，以致这些事物在文化意义上对视觉假象呈现占据了统治地位</w:t>
      </w:r>
      <w:r w:rsidR="00DD76CE">
        <w:rPr>
          <w:rFonts w:hint="eastAsia"/>
        </w:rPr>
        <w:t>，例如一些拟态图标，或现实主义的专有符号，像烟、火、海浪、摇动的小草等动画</w:t>
      </w:r>
      <w:r w:rsidR="008D0797">
        <w:rPr>
          <w:rFonts w:hint="eastAsia"/>
        </w:rPr>
        <w:t>。同样有趣的地方，是马诺维奇将</w:t>
      </w:r>
      <w:r w:rsidR="00F10C23">
        <w:rPr>
          <w:rFonts w:hint="eastAsia"/>
        </w:rPr>
        <w:t>《</w:t>
      </w:r>
      <w:r w:rsidR="008D0797">
        <w:rPr>
          <w:rFonts w:hint="eastAsia"/>
        </w:rPr>
        <w:t>侏罗纪公园</w:t>
      </w:r>
      <w:r w:rsidR="00F10C23">
        <w:rPr>
          <w:rFonts w:hint="eastAsia"/>
        </w:rPr>
        <w:t>》</w:t>
      </w:r>
      <w:r w:rsidR="008D0797">
        <w:rPr>
          <w:rFonts w:hint="eastAsia"/>
        </w:rPr>
        <w:t>和</w:t>
      </w:r>
      <w:r w:rsidR="00795787">
        <w:rPr>
          <w:rFonts w:hint="eastAsia"/>
        </w:rPr>
        <w:t>社会现实主义（</w:t>
      </w:r>
      <w:r w:rsidR="00795787" w:rsidRPr="00795787">
        <w:t>Socialist Realism</w:t>
      </w:r>
      <w:r w:rsidR="00795787">
        <w:rPr>
          <w:rFonts w:hint="eastAsia"/>
        </w:rPr>
        <w:t>）的比较。他的</w:t>
      </w:r>
      <w:r w:rsidR="000F0354">
        <w:rPr>
          <w:rFonts w:hint="eastAsia"/>
        </w:rPr>
        <w:t>这些</w:t>
      </w:r>
      <w:r w:rsidR="00795787">
        <w:rPr>
          <w:rFonts w:hint="eastAsia"/>
        </w:rPr>
        <w:t>理论</w:t>
      </w:r>
      <w:r w:rsidR="000F0354">
        <w:rPr>
          <w:rFonts w:hint="eastAsia"/>
        </w:rPr>
        <w:t>都能够被理解，像合成图像，或是构建一个对未来事物的观点中，为了让同代人能理解，他会把理论放在低一层次的审美中去讨论。</w:t>
      </w:r>
      <w:r w:rsidR="00F10C23">
        <w:rPr>
          <w:rFonts w:hint="eastAsia"/>
        </w:rPr>
        <w:t>在电影《侏罗纪公园》中</w:t>
      </w:r>
      <w:r w:rsidR="002B5E0F">
        <w:rPr>
          <w:rFonts w:hint="eastAsia"/>
        </w:rPr>
        <w:t>的特效影像，被马诺维奇称为“一个不一样的</w:t>
      </w:r>
      <w:r w:rsidR="00077707">
        <w:rPr>
          <w:rFonts w:hint="eastAsia"/>
        </w:rPr>
        <w:t>，比传统视觉更完美的结果（</w:t>
      </w:r>
      <w:r w:rsidR="00077707" w:rsidRPr="00077707">
        <w:t>result of a different, more perfect than human, vision</w:t>
      </w:r>
      <w:r w:rsidR="00077707">
        <w:rPr>
          <w:rFonts w:hint="eastAsia"/>
        </w:rPr>
        <w:t>）</w:t>
      </w:r>
      <w:r w:rsidR="002B5E0F">
        <w:rPr>
          <w:rFonts w:hint="eastAsia"/>
        </w:rPr>
        <w:t>”</w:t>
      </w:r>
      <w:r w:rsidR="00077707">
        <w:rPr>
          <w:rFonts w:hint="eastAsia"/>
        </w:rPr>
        <w:t>、“计算机视觉是一种赛博文化、一枚自动导弹（</w:t>
      </w:r>
      <w:r w:rsidR="00077707" w:rsidRPr="00077707">
        <w:t>the vision of a computer, a cyborg, an automatic missile</w:t>
      </w:r>
      <w:r w:rsidR="00077707">
        <w:rPr>
          <w:rFonts w:hint="eastAsia"/>
        </w:rPr>
        <w:t>）”（计算机视觉所制造的图像太过完美，以至于需要为了这部电影而降低质量），同时，据马诺维奇的理论，“当未来计算机图形学和降噪技术被增强，人类视觉会被逼真地呈现（</w:t>
      </w:r>
      <w:r w:rsidR="00077707" w:rsidRPr="00077707">
        <w:t>a realistic representation of human vision in the future when it will be augmented by computer</w:t>
      </w:r>
      <w:r w:rsidR="00077707">
        <w:t xml:space="preserve"> graphics and cleansed of noise</w:t>
      </w:r>
      <w:r w:rsidR="00077707" w:rsidRPr="00077707">
        <w:t xml:space="preserve"> (p. 202)</w:t>
      </w:r>
      <w:r w:rsidR="00077707">
        <w:rPr>
          <w:rFonts w:hint="eastAsia"/>
        </w:rPr>
        <w:t>）”。</w:t>
      </w:r>
      <w:r w:rsidR="003B67CB">
        <w:rPr>
          <w:rFonts w:hint="eastAsia"/>
        </w:rPr>
        <w:t>还有一些同样是社会现实主义的观点，“每个人都健康强壮、每条街道都现代化、每张脸都被共产主义思想的精神改变着的时候，</w:t>
      </w:r>
      <w:r w:rsidR="005A40D1">
        <w:rPr>
          <w:rFonts w:hint="eastAsia"/>
        </w:rPr>
        <w:t>在展示这样的未来时</w:t>
      </w:r>
      <w:r w:rsidR="00471FF5">
        <w:rPr>
          <w:rFonts w:hint="eastAsia"/>
        </w:rPr>
        <w:t>必须保持着对现有现实的清晰理解（</w:t>
      </w:r>
      <w:r w:rsidR="00471FF5" w:rsidRPr="00471FF5">
        <w:t xml:space="preserve">had to retain enough of then-everyday reality while showing how that reality would look in the future when everybody's body would be </w:t>
      </w:r>
      <w:proofErr w:type="spellStart"/>
      <w:r w:rsidR="00471FF5" w:rsidRPr="00471FF5">
        <w:t>healthly</w:t>
      </w:r>
      <w:proofErr w:type="spellEnd"/>
      <w:r w:rsidR="00471FF5" w:rsidRPr="00471FF5">
        <w:t xml:space="preserve"> and muscular, every street modern, every face transformed by the spir</w:t>
      </w:r>
      <w:r w:rsidR="00471FF5">
        <w:t>ituality of communist ideology.</w:t>
      </w:r>
      <w:r w:rsidR="00471FF5" w:rsidRPr="00471FF5">
        <w:t xml:space="preserve"> (p. </w:t>
      </w:r>
      <w:proofErr w:type="gramStart"/>
      <w:r w:rsidR="00471FF5" w:rsidRPr="00471FF5">
        <w:t>203)</w:t>
      </w:r>
      <w:r w:rsidR="00471FF5">
        <w:rPr>
          <w:rFonts w:hint="eastAsia"/>
        </w:rPr>
        <w:t>）</w:t>
      </w:r>
      <w:proofErr w:type="gramEnd"/>
      <w:r w:rsidR="003B67CB">
        <w:rPr>
          <w:rFonts w:hint="eastAsia"/>
        </w:rPr>
        <w:t>”</w:t>
      </w:r>
      <w:r w:rsidR="005A40D1">
        <w:rPr>
          <w:rFonts w:hint="eastAsia"/>
        </w:rPr>
        <w:t>，</w:t>
      </w:r>
      <w:r w:rsidR="00471FF5">
        <w:rPr>
          <w:rFonts w:hint="eastAsia"/>
        </w:rPr>
        <w:t>社会现实主义</w:t>
      </w:r>
      <w:r w:rsidR="005A40D1">
        <w:rPr>
          <w:rFonts w:hint="eastAsia"/>
        </w:rPr>
        <w:t>绝不去描述</w:t>
      </w:r>
      <w:r w:rsidR="00471FF5">
        <w:rPr>
          <w:rFonts w:hint="eastAsia"/>
        </w:rPr>
        <w:t>这样的未来：“这个思想并不是给工人们一个完美未来的梦，让他们无视不完美的现实，而是让他们在身边的现实中看到</w:t>
      </w:r>
      <w:r w:rsidR="005A40D1">
        <w:rPr>
          <w:rFonts w:hint="eastAsia"/>
        </w:rPr>
        <w:t>关于未来的符号（</w:t>
      </w:r>
      <w:r w:rsidR="005A40D1" w:rsidRPr="005A40D1">
        <w:t>The idea was not to make the workers dream about the perfect future while closing their eyes to imperfect reality, but rather to make them see the signs of this fut</w:t>
      </w:r>
      <w:r w:rsidR="005A40D1">
        <w:t>ure in the reality around them.</w:t>
      </w:r>
      <w:r w:rsidR="005A40D1" w:rsidRPr="005A40D1">
        <w:t xml:space="preserve"> (p. </w:t>
      </w:r>
      <w:proofErr w:type="gramStart"/>
      <w:r w:rsidR="005A40D1" w:rsidRPr="005A40D1">
        <w:t>203)</w:t>
      </w:r>
      <w:r w:rsidR="005A40D1">
        <w:rPr>
          <w:rFonts w:hint="eastAsia"/>
        </w:rPr>
        <w:t>）</w:t>
      </w:r>
      <w:proofErr w:type="gramEnd"/>
      <w:r w:rsidR="00471FF5">
        <w:rPr>
          <w:rFonts w:hint="eastAsia"/>
        </w:rPr>
        <w:t>”</w:t>
      </w:r>
      <w:r w:rsidR="005A40D1">
        <w:rPr>
          <w:rFonts w:hint="eastAsia"/>
        </w:rPr>
        <w:t>。马诺维奇把好莱坞电影和社会现实主义联系了起来：就像社会现实主义绘画在不完美的现实中描绘完美的未来一样，《侏罗纪公园》以人们熟悉的电影视觉来展现</w:t>
      </w:r>
      <w:r w:rsidR="00D84860">
        <w:rPr>
          <w:rFonts w:hint="eastAsia"/>
        </w:rPr>
        <w:t>计算机图形在未来的巨大作用（</w:t>
      </w:r>
      <w:r w:rsidR="00D84860" w:rsidRPr="00D84860">
        <w:t>as Socialist Realist paintings blended the perfect future with the imperfect reality, Jurassic Park blends future supervision of computer graphics with the familiar visio</w:t>
      </w:r>
      <w:r w:rsidR="00D84860">
        <w:t xml:space="preserve">n of the film image. (p. </w:t>
      </w:r>
      <w:proofErr w:type="gramStart"/>
      <w:r w:rsidR="00D84860">
        <w:t>204)</w:t>
      </w:r>
      <w:r w:rsidR="00D84860">
        <w:rPr>
          <w:rFonts w:hint="eastAsia"/>
        </w:rPr>
        <w:t>）</w:t>
      </w:r>
      <w:proofErr w:type="gramEnd"/>
      <w:r w:rsidR="00D84860">
        <w:rPr>
          <w:rFonts w:hint="eastAsia"/>
        </w:rPr>
        <w:t>。</w:t>
      </w:r>
    </w:p>
    <w:p w14:paraId="60966D42" w14:textId="77777777" w:rsidR="00B15F9D" w:rsidRDefault="00B15F9D" w:rsidP="00FF2DC7"/>
    <w:p w14:paraId="227E6987" w14:textId="7FD381BD" w:rsidR="00D84860" w:rsidRDefault="00D84860" w:rsidP="00D84860">
      <w:pPr>
        <w:ind w:firstLine="420"/>
      </w:pPr>
      <w:r>
        <w:rPr>
          <w:rFonts w:hint="eastAsia"/>
        </w:rPr>
        <w:t>马诺维奇写道，最重要的新媒介形式，就是数据库（database）和可操作空间（navigable space）。他在著作开头自信地指出，“在小说和电影出现之后，它们专有的叙事手法变成了现代文化表达的关键形式，而计算机时代提出了它相应的专有形式：数据库（</w:t>
      </w:r>
      <w:r w:rsidRPr="00D84860">
        <w:t>After the novel, and subsequently cinema, privileged narrative as the key form of cultural expression of the modern age, the computer age introduce</w:t>
      </w:r>
      <w:r>
        <w:t>s its correlate - the database.</w:t>
      </w:r>
      <w:r w:rsidRPr="00D84860">
        <w:t xml:space="preserve"> (p. </w:t>
      </w:r>
      <w:proofErr w:type="gramStart"/>
      <w:r w:rsidRPr="00D84860">
        <w:t>218)</w:t>
      </w:r>
      <w:r>
        <w:rPr>
          <w:rFonts w:hint="eastAsia"/>
        </w:rPr>
        <w:t>）</w:t>
      </w:r>
      <w:proofErr w:type="gramEnd"/>
      <w:r>
        <w:rPr>
          <w:rFonts w:hint="eastAsia"/>
        </w:rPr>
        <w:t>”，马诺维奇称数据库为“计算机时代的新象征形式（</w:t>
      </w:r>
      <w:r w:rsidRPr="00D84860">
        <w:t>new sy</w:t>
      </w:r>
      <w:r>
        <w:t>mbolic form of the computer age</w:t>
      </w:r>
      <w:r w:rsidRPr="00D84860">
        <w:t xml:space="preserve"> (p. 219)</w:t>
      </w:r>
      <w:r>
        <w:rPr>
          <w:rFonts w:hint="eastAsia"/>
        </w:rPr>
        <w:t>）”，呈现为“一种事物的集合，用户能对其执行各种操作，如浏览、导航、搜索</w:t>
      </w:r>
      <w:r w:rsidR="0043155E">
        <w:rPr>
          <w:rFonts w:hint="eastAsia"/>
        </w:rPr>
        <w:t>，因此，用户在操作这样一种数字化集合时，体验明显地区别于阅读一本书或看一部电影（</w:t>
      </w:r>
      <w:r w:rsidR="0043155E" w:rsidRPr="0043155E">
        <w:t xml:space="preserve">collections of items on which the user can perform various operations - view, navigate, search. The user's experience of such computerized collections is, therefore, quite distinct from reading a narrative or watching a film […]" (p. </w:t>
      </w:r>
      <w:proofErr w:type="gramStart"/>
      <w:r w:rsidR="0043155E" w:rsidRPr="0043155E">
        <w:t>219)</w:t>
      </w:r>
      <w:r w:rsidR="0043155E">
        <w:rPr>
          <w:rFonts w:hint="eastAsia"/>
        </w:rPr>
        <w:t>）</w:t>
      </w:r>
      <w:proofErr w:type="gramEnd"/>
      <w:r>
        <w:rPr>
          <w:rFonts w:hint="eastAsia"/>
        </w:rPr>
        <w:t>”</w:t>
      </w:r>
      <w:r w:rsidR="00B62229">
        <w:rPr>
          <w:rFonts w:hint="eastAsia"/>
        </w:rPr>
        <w:t>。数据库呈现了一种拒绝被排序的事物列表（也是一个马诺维奇使用了隐喻的概念，</w:t>
      </w:r>
      <w:r w:rsidR="00941534">
        <w:rPr>
          <w:rFonts w:hint="eastAsia"/>
        </w:rPr>
        <w:t>也就是说，这是一个能放在普遍意义中的严谨概念</w:t>
      </w:r>
      <w:r w:rsidR="00B62229">
        <w:rPr>
          <w:rFonts w:hint="eastAsia"/>
        </w:rPr>
        <w:t>）</w:t>
      </w:r>
      <w:r w:rsidR="00941534">
        <w:rPr>
          <w:rFonts w:hint="eastAsia"/>
        </w:rPr>
        <w:t>，与之相比，传统叙事</w:t>
      </w:r>
      <w:r w:rsidR="00835310">
        <w:rPr>
          <w:rFonts w:hint="eastAsia"/>
        </w:rPr>
        <w:t>“用看起来没有秩序的事物来创造因果轨迹（</w:t>
      </w:r>
      <w:r w:rsidR="00835310" w:rsidRPr="00835310">
        <w:t>creates a cause-and-effect trajectory of seem</w:t>
      </w:r>
      <w:r w:rsidR="00835310">
        <w:t>ingly unordered items (events).</w:t>
      </w:r>
      <w:r w:rsidR="00835310" w:rsidRPr="00835310">
        <w:t xml:space="preserve"> (p. </w:t>
      </w:r>
      <w:proofErr w:type="gramStart"/>
      <w:r w:rsidR="00835310" w:rsidRPr="00835310">
        <w:t>225)</w:t>
      </w:r>
      <w:r w:rsidR="00835310">
        <w:rPr>
          <w:rFonts w:hint="eastAsia"/>
        </w:rPr>
        <w:t>）</w:t>
      </w:r>
      <w:proofErr w:type="gramEnd"/>
      <w:r w:rsidR="00835310">
        <w:rPr>
          <w:rFonts w:hint="eastAsia"/>
        </w:rPr>
        <w:t>”。在开头的章节中，数据库和传统叙事似乎产生了直接的矛盾，但这种矛盾在马诺维奇关于线性叙事的评论中变得清晰，他认为，线性叙事只是许多访问数据的方式中的其中一种，他重新定义了叙事的概念：“用户在体验一个</w:t>
      </w:r>
      <w:r w:rsidR="00F90B34">
        <w:rPr>
          <w:rFonts w:hint="eastAsia"/>
        </w:rPr>
        <w:t>传统</w:t>
      </w:r>
      <w:r w:rsidR="00835310">
        <w:rPr>
          <w:rFonts w:hint="eastAsia"/>
        </w:rPr>
        <w:t>叙事时也是在穿越一个数据库，过程中跟随着数据库编辑者建立的，在</w:t>
      </w:r>
      <w:r w:rsidR="00F90B34">
        <w:rPr>
          <w:rFonts w:hint="eastAsia"/>
        </w:rPr>
        <w:t>各记录点之间的</w:t>
      </w:r>
      <w:r w:rsidR="00835310">
        <w:rPr>
          <w:rFonts w:hint="eastAsia"/>
        </w:rPr>
        <w:t>链接</w:t>
      </w:r>
      <w:r w:rsidR="00F90B34">
        <w:rPr>
          <w:rFonts w:hint="eastAsia"/>
        </w:rPr>
        <w:t>。而一个互动的叙事可以在数据库多重的轨迹中被理解（这种叙事也可以与超文本类比，被称作超叙事（hyper-narrative））（</w:t>
      </w:r>
      <w:r w:rsidR="00F90B34" w:rsidRPr="00F90B34">
        <w:t xml:space="preserve">The 'user' of a narrative is traversing a database, following links between its records as established by the database's creator. An interactive narrative (which can be also called a </w:t>
      </w:r>
      <w:proofErr w:type="spellStart"/>
      <w:r w:rsidR="00F90B34" w:rsidRPr="00F90B34">
        <w:t>hypernarrative</w:t>
      </w:r>
      <w:proofErr w:type="spellEnd"/>
      <w:r w:rsidR="00F90B34" w:rsidRPr="00F90B34">
        <w:t xml:space="preserve"> in an analogy with hypertext) can then be understood as the sum of multiple t</w:t>
      </w:r>
      <w:r w:rsidR="00F90B34">
        <w:t>rajectories through a database.</w:t>
      </w:r>
      <w:r w:rsidR="00F90B34" w:rsidRPr="00F90B34">
        <w:t xml:space="preserve"> (p. </w:t>
      </w:r>
      <w:proofErr w:type="gramStart"/>
      <w:r w:rsidR="00F90B34" w:rsidRPr="00F90B34">
        <w:t>227)</w:t>
      </w:r>
      <w:r w:rsidR="00F90B34">
        <w:rPr>
          <w:rFonts w:hint="eastAsia"/>
        </w:rPr>
        <w:t>）</w:t>
      </w:r>
      <w:proofErr w:type="gramEnd"/>
      <w:r w:rsidR="00835310">
        <w:rPr>
          <w:rFonts w:hint="eastAsia"/>
        </w:rPr>
        <w:t>”</w:t>
      </w:r>
      <w:r w:rsidR="00F90B34">
        <w:rPr>
          <w:rFonts w:hint="eastAsia"/>
        </w:rPr>
        <w:t>。马诺维奇在这里观察到了一个非常有趣的关于数据库逻辑的变化：在</w:t>
      </w:r>
      <w:r w:rsidR="001823E4" w:rsidRPr="001823E4">
        <w:t xml:space="preserve">Roman </w:t>
      </w:r>
      <w:proofErr w:type="spellStart"/>
      <w:r w:rsidR="001823E4" w:rsidRPr="001823E4">
        <w:t>Jakobson</w:t>
      </w:r>
      <w:proofErr w:type="spellEnd"/>
      <w:r w:rsidR="001823E4">
        <w:rPr>
          <w:rFonts w:hint="eastAsia"/>
        </w:rPr>
        <w:t>的著作</w:t>
      </w:r>
      <w:r w:rsidR="0093330A">
        <w:rPr>
          <w:rFonts w:hint="eastAsia"/>
          <w:vertAlign w:val="superscript"/>
        </w:rPr>
        <w:t>【2】</w:t>
      </w:r>
      <w:r w:rsidR="001823E4">
        <w:rPr>
          <w:rFonts w:hint="eastAsia"/>
        </w:rPr>
        <w:t>所</w:t>
      </w:r>
      <w:r w:rsidR="0093330A">
        <w:rPr>
          <w:rFonts w:hint="eastAsia"/>
        </w:rPr>
        <w:t>描述的</w:t>
      </w:r>
      <w:r w:rsidR="00F90B34">
        <w:rPr>
          <w:rFonts w:hint="eastAsia"/>
        </w:rPr>
        <w:t>旧媒介中，</w:t>
      </w:r>
      <w:r w:rsidR="002574B3">
        <w:rPr>
          <w:rFonts w:hint="eastAsia"/>
        </w:rPr>
        <w:t>从数据库中</w:t>
      </w:r>
      <w:r w:rsidR="00915172">
        <w:rPr>
          <w:rFonts w:hint="eastAsia"/>
        </w:rPr>
        <w:t>已经被构建好的</w:t>
      </w:r>
      <w:r w:rsidR="002574B3">
        <w:rPr>
          <w:rFonts w:hint="eastAsia"/>
        </w:rPr>
        <w:t>叙事顺序所作</w:t>
      </w:r>
      <w:r w:rsidR="00915172">
        <w:rPr>
          <w:rFonts w:hint="eastAsia"/>
        </w:rPr>
        <w:t>的选择</w:t>
      </w:r>
      <w:r w:rsidR="00963347">
        <w:rPr>
          <w:rFonts w:hint="eastAsia"/>
        </w:rPr>
        <w:t>（范式</w:t>
      </w:r>
      <w:r w:rsidR="00D4439A">
        <w:rPr>
          <w:rFonts w:hint="eastAsia"/>
        </w:rPr>
        <w:t>（paradigm）</w:t>
      </w:r>
      <w:r w:rsidR="00963347">
        <w:rPr>
          <w:rFonts w:hint="eastAsia"/>
        </w:rPr>
        <w:t>）</w:t>
      </w:r>
      <w:r w:rsidR="00F42C56">
        <w:rPr>
          <w:rFonts w:hint="eastAsia"/>
        </w:rPr>
        <w:t>是隐式</w:t>
      </w:r>
      <w:r w:rsidR="00915172">
        <w:rPr>
          <w:rFonts w:hint="eastAsia"/>
        </w:rPr>
        <w:t>的，</w:t>
      </w:r>
      <w:r w:rsidR="00BF039D">
        <w:rPr>
          <w:rFonts w:hint="eastAsia"/>
        </w:rPr>
        <w:t>而实际上</w:t>
      </w:r>
      <w:r w:rsidR="00F42C56">
        <w:rPr>
          <w:rFonts w:hint="eastAsia"/>
        </w:rPr>
        <w:t>的叙事</w:t>
      </w:r>
      <w:r w:rsidR="00963347">
        <w:rPr>
          <w:rFonts w:hint="eastAsia"/>
        </w:rPr>
        <w:t>（</w:t>
      </w:r>
      <w:r w:rsidR="00D4439A">
        <w:rPr>
          <w:rFonts w:hint="eastAsia"/>
        </w:rPr>
        <w:t>组合（</w:t>
      </w:r>
      <w:proofErr w:type="spellStart"/>
      <w:r w:rsidR="00D4439A">
        <w:rPr>
          <w:rFonts w:hint="eastAsia"/>
        </w:rPr>
        <w:t>syntagm</w:t>
      </w:r>
      <w:proofErr w:type="spellEnd"/>
      <w:r w:rsidR="00D4439A">
        <w:rPr>
          <w:rFonts w:hint="eastAsia"/>
        </w:rPr>
        <w:t>）</w:t>
      </w:r>
      <w:r w:rsidR="00963347">
        <w:rPr>
          <w:rFonts w:hint="eastAsia"/>
        </w:rPr>
        <w:t>）</w:t>
      </w:r>
      <w:r w:rsidR="00F42C56">
        <w:rPr>
          <w:rFonts w:hint="eastAsia"/>
        </w:rPr>
        <w:t>是显式</w:t>
      </w:r>
      <w:r w:rsidR="00915172">
        <w:rPr>
          <w:rFonts w:hint="eastAsia"/>
        </w:rPr>
        <w:t>的</w:t>
      </w:r>
      <w:r w:rsidR="00BF039D">
        <w:rPr>
          <w:rFonts w:hint="eastAsia"/>
        </w:rPr>
        <w:t>。</w:t>
      </w:r>
      <w:r w:rsidR="00915172">
        <w:rPr>
          <w:rFonts w:hint="eastAsia"/>
        </w:rPr>
        <w:t>新媒介则完全与这种关系相反：“数据库</w:t>
      </w:r>
      <w:r w:rsidR="00963347">
        <w:rPr>
          <w:rFonts w:hint="eastAsia"/>
        </w:rPr>
        <w:t>（范式）</w:t>
      </w:r>
      <w:r w:rsidR="002574B3">
        <w:rPr>
          <w:rFonts w:hint="eastAsia"/>
        </w:rPr>
        <w:t>是物质化、显式的</w:t>
      </w:r>
      <w:r w:rsidR="00BF039D">
        <w:rPr>
          <w:rFonts w:hint="eastAsia"/>
        </w:rPr>
        <w:t>，而叙事（</w:t>
      </w:r>
      <w:r w:rsidR="00D4439A">
        <w:rPr>
          <w:rFonts w:hint="eastAsia"/>
        </w:rPr>
        <w:t>组合</w:t>
      </w:r>
      <w:r w:rsidR="00873DA8">
        <w:rPr>
          <w:rFonts w:hint="eastAsia"/>
        </w:rPr>
        <w:t>）是隐式的；范式被重视、</w:t>
      </w:r>
      <w:r w:rsidR="00963347">
        <w:rPr>
          <w:rFonts w:hint="eastAsia"/>
        </w:rPr>
        <w:t>而表述被</w:t>
      </w:r>
      <w:r w:rsidR="00873DA8">
        <w:rPr>
          <w:rFonts w:hint="eastAsia"/>
        </w:rPr>
        <w:t>减弱；范式是本质的、而表述只是视觉的（</w:t>
      </w:r>
      <w:r w:rsidR="00873DA8" w:rsidRPr="00873DA8">
        <w:t xml:space="preserve">Database (the paradigm) is given material existence, while narrative (the </w:t>
      </w:r>
      <w:proofErr w:type="spellStart"/>
      <w:r w:rsidR="00873DA8" w:rsidRPr="00873DA8">
        <w:t>syntagm</w:t>
      </w:r>
      <w:proofErr w:type="spellEnd"/>
      <w:r w:rsidR="00873DA8" w:rsidRPr="00873DA8">
        <w:t xml:space="preserve">) is </w:t>
      </w:r>
      <w:proofErr w:type="spellStart"/>
      <w:r w:rsidR="00873DA8" w:rsidRPr="00873DA8">
        <w:t>dematerialised</w:t>
      </w:r>
      <w:proofErr w:type="spellEnd"/>
      <w:r w:rsidR="00873DA8" w:rsidRPr="00873DA8">
        <w:t xml:space="preserve">. Paradigm is privileged, </w:t>
      </w:r>
      <w:proofErr w:type="spellStart"/>
      <w:r w:rsidR="00873DA8" w:rsidRPr="00873DA8">
        <w:t>syntagm</w:t>
      </w:r>
      <w:proofErr w:type="spellEnd"/>
      <w:r w:rsidR="00873DA8" w:rsidRPr="00873DA8">
        <w:t xml:space="preserve"> is downplayed. Par</w:t>
      </w:r>
      <w:r w:rsidR="00873DA8">
        <w:t xml:space="preserve">adigm is real; </w:t>
      </w:r>
      <w:proofErr w:type="spellStart"/>
      <w:r w:rsidR="00873DA8">
        <w:t>syntagm</w:t>
      </w:r>
      <w:proofErr w:type="spellEnd"/>
      <w:r w:rsidR="00873DA8">
        <w:t xml:space="preserve"> virtual.</w:t>
      </w:r>
      <w:r w:rsidR="00873DA8" w:rsidRPr="00873DA8">
        <w:t xml:space="preserve"> (p. </w:t>
      </w:r>
      <w:proofErr w:type="gramStart"/>
      <w:r w:rsidR="00873DA8" w:rsidRPr="00873DA8">
        <w:t>231)</w:t>
      </w:r>
      <w:r w:rsidR="00873DA8">
        <w:rPr>
          <w:rFonts w:hint="eastAsia"/>
        </w:rPr>
        <w:t>）</w:t>
      </w:r>
      <w:proofErr w:type="gramEnd"/>
      <w:r w:rsidR="00915172">
        <w:rPr>
          <w:rFonts w:hint="eastAsia"/>
        </w:rPr>
        <w:t>”</w:t>
      </w:r>
      <w:r w:rsidR="00873DA8">
        <w:rPr>
          <w:rFonts w:hint="eastAsia"/>
        </w:rPr>
        <w:t>。</w:t>
      </w:r>
    </w:p>
    <w:p w14:paraId="3278AD24" w14:textId="77777777" w:rsidR="008D0797" w:rsidRDefault="008D0797" w:rsidP="00BB58C5"/>
    <w:p w14:paraId="1019710F" w14:textId="638E5123" w:rsidR="00873DA8" w:rsidRDefault="00873DA8" w:rsidP="00F2278F">
      <w:pPr>
        <w:ind w:firstLine="420"/>
      </w:pPr>
      <w:r>
        <w:rPr>
          <w:rFonts w:hint="eastAsia"/>
        </w:rPr>
        <w:t>马诺维奇提到了两个具有历史意义的“数据库影像制作者”先驱：吉加·维尔托夫（</w:t>
      </w:r>
      <w:proofErr w:type="spellStart"/>
      <w:r w:rsidRPr="00873DA8">
        <w:t>Dziga</w:t>
      </w:r>
      <w:proofErr w:type="spellEnd"/>
      <w:r w:rsidRPr="00873DA8">
        <w:t xml:space="preserve"> </w:t>
      </w:r>
      <w:proofErr w:type="spellStart"/>
      <w:r w:rsidRPr="00873DA8">
        <w:t>Vertov</w:t>
      </w:r>
      <w:proofErr w:type="spellEnd"/>
      <w:r>
        <w:rPr>
          <w:rFonts w:hint="eastAsia"/>
        </w:rPr>
        <w:t>）和</w:t>
      </w:r>
      <w:r w:rsidRPr="00873DA8">
        <w:t xml:space="preserve"> </w:t>
      </w:r>
      <w:r>
        <w:rPr>
          <w:rFonts w:hint="eastAsia"/>
        </w:rPr>
        <w:t>彼得·格林纳威（</w:t>
      </w:r>
      <w:r w:rsidRPr="00873DA8">
        <w:t>Peter Greenaway</w:t>
      </w:r>
      <w:r>
        <w:rPr>
          <w:rFonts w:hint="eastAsia"/>
        </w:rPr>
        <w:t>），他们在作品中调用了数据库和传统叙事的形式。</w:t>
      </w:r>
      <w:r w:rsidR="00A90694">
        <w:rPr>
          <w:rFonts w:hint="eastAsia"/>
        </w:rPr>
        <w:t>维尔托夫的《持摄像机的人》</w:t>
      </w:r>
      <w:r w:rsidR="005F0530">
        <w:rPr>
          <w:rFonts w:hint="eastAsia"/>
        </w:rPr>
        <w:t>确切地展现了</w:t>
      </w:r>
      <w:r w:rsidR="00D4439A">
        <w:rPr>
          <w:rFonts w:hint="eastAsia"/>
        </w:rPr>
        <w:t>组合</w:t>
      </w:r>
      <w:r w:rsidR="00345F84">
        <w:rPr>
          <w:rFonts w:hint="eastAsia"/>
        </w:rPr>
        <w:t>之中</w:t>
      </w:r>
      <w:r w:rsidR="005F0530">
        <w:rPr>
          <w:rFonts w:hint="eastAsia"/>
        </w:rPr>
        <w:t>的范式，</w:t>
      </w:r>
      <w:r w:rsidR="00A90694">
        <w:rPr>
          <w:rFonts w:hint="eastAsia"/>
        </w:rPr>
        <w:t>马诺维奇总结道，《持摄像机的人》不能简单地赋以“先锋”的标签，</w:t>
      </w:r>
      <w:r w:rsidR="005F0530">
        <w:rPr>
          <w:rFonts w:hint="eastAsia"/>
        </w:rPr>
        <w:t>它确实不像是任何已经明确的叙事语言（就像所有先锋电影一样），但“它提出了一种难以驾驭的，明显没有结尾的形式、从技术中解脱的形式，或者说，使用了一种现代的语言，在影像中对此的新说法就是‘特效（effects）’（</w:t>
      </w:r>
      <w:r w:rsidR="005F0530" w:rsidRPr="005F0530">
        <w:t xml:space="preserve">it proposes an untamed, and apparently endless, unwinding of techniques, or, to use contemporary language, 'effects', </w:t>
      </w:r>
      <w:r w:rsidR="005F0530">
        <w:t>as cinema's new way of speaking</w:t>
      </w:r>
      <w:r w:rsidR="005F0530" w:rsidRPr="005F0530">
        <w:t xml:space="preserve"> (p. 242)</w:t>
      </w:r>
      <w:r w:rsidR="005F0530">
        <w:rPr>
          <w:rFonts w:hint="eastAsia"/>
        </w:rPr>
        <w:t>）”。《持摄像机的人》是一个</w:t>
      </w:r>
      <w:r w:rsidR="00DF2D39">
        <w:rPr>
          <w:rFonts w:hint="eastAsia"/>
        </w:rPr>
        <w:t>“</w:t>
      </w:r>
      <w:r w:rsidR="005F0530">
        <w:rPr>
          <w:rFonts w:hint="eastAsia"/>
        </w:rPr>
        <w:t>电影技术的数据库，</w:t>
      </w:r>
      <w:r w:rsidR="00DF2D39">
        <w:rPr>
          <w:rFonts w:hint="eastAsia"/>
        </w:rPr>
        <w:t>以及新的视觉认知操作的数据库，也是新界面操作的数据库，这些界面操作以超越简单的物理空间导航形式为目标（</w:t>
      </w:r>
      <w:r w:rsidR="00DF2D39" w:rsidRPr="00DF2D39">
        <w:t>database of film techniques, and a database of new operations of visual epistemology, but also a database of new interface operations that together aim to go beyond simple human nav</w:t>
      </w:r>
      <w:r w:rsidR="00DF2D39">
        <w:t>igation through physical space.</w:t>
      </w:r>
      <w:r w:rsidR="00DF2D39" w:rsidRPr="00DF2D39">
        <w:t xml:space="preserve"> (p. 276)</w:t>
      </w:r>
      <w:r w:rsidR="00DF2D39" w:rsidRPr="00DF2D39">
        <w:rPr>
          <w:rFonts w:hint="eastAsia"/>
        </w:rPr>
        <w:t xml:space="preserve"> </w:t>
      </w:r>
      <w:proofErr w:type="gramStart"/>
      <w:r w:rsidR="00DF2D39">
        <w:rPr>
          <w:rFonts w:hint="eastAsia"/>
        </w:rPr>
        <w:t>）“</w:t>
      </w:r>
      <w:proofErr w:type="gramEnd"/>
      <w:r w:rsidR="00DF2D39">
        <w:rPr>
          <w:rFonts w:hint="eastAsia"/>
        </w:rPr>
        <w:t>。马诺维奇评论道，</w:t>
      </w:r>
      <w:r w:rsidR="0092327A">
        <w:rPr>
          <w:rFonts w:hint="eastAsia"/>
        </w:rPr>
        <w:t>当交互界面突出</w:t>
      </w:r>
      <w:r w:rsidR="00427D3B">
        <w:rPr>
          <w:rFonts w:hint="eastAsia"/>
        </w:rPr>
        <w:t>聚合</w:t>
      </w:r>
      <w:r w:rsidR="0092327A">
        <w:rPr>
          <w:rFonts w:hint="eastAsia"/>
        </w:rPr>
        <w:t>维度</w:t>
      </w:r>
      <w:r w:rsidR="00427D3B">
        <w:rPr>
          <w:rFonts w:hint="eastAsia"/>
        </w:rPr>
        <w:t>（</w:t>
      </w:r>
      <w:r w:rsidR="00D4439A" w:rsidRPr="00D4439A">
        <w:t>paradigmatic dimension</w:t>
      </w:r>
      <w:r w:rsidR="00D4439A">
        <w:rPr>
          <w:rFonts w:hint="eastAsia"/>
        </w:rPr>
        <w:t>）</w:t>
      </w:r>
      <w:r w:rsidR="0092327A">
        <w:rPr>
          <w:rFonts w:hint="eastAsia"/>
        </w:rPr>
        <w:t>时，它仍然是以</w:t>
      </w:r>
      <w:r w:rsidR="00D4439A">
        <w:rPr>
          <w:rFonts w:hint="eastAsia"/>
        </w:rPr>
        <w:t>组合维度（</w:t>
      </w:r>
      <w:r w:rsidR="00D4439A" w:rsidRPr="00D4439A">
        <w:t>syntagmatic dimension</w:t>
      </w:r>
      <w:r w:rsidR="00D4439A">
        <w:rPr>
          <w:rFonts w:hint="eastAsia"/>
        </w:rPr>
        <w:t>）来组织的</w:t>
      </w:r>
      <w:r w:rsidR="00345F84">
        <w:rPr>
          <w:rFonts w:hint="eastAsia"/>
        </w:rPr>
        <w:t>：“尽管在每一个新页面中做选择，最终她得到的结果都是一个线性的序列（</w:t>
      </w:r>
      <w:r w:rsidR="00345F84" w:rsidRPr="00345F84">
        <w:t>Although the user is making choices at each new screen, the end result is a linear sequen</w:t>
      </w:r>
      <w:r w:rsidR="00345F84">
        <w:t>ce of screens that she follows.</w:t>
      </w:r>
      <w:r w:rsidR="00345F84" w:rsidRPr="00345F84">
        <w:t xml:space="preserve"> (p. </w:t>
      </w:r>
      <w:proofErr w:type="gramStart"/>
      <w:r w:rsidR="00345F84" w:rsidRPr="00345F84">
        <w:t>232)</w:t>
      </w:r>
      <w:r w:rsidR="007623C4">
        <w:rPr>
          <w:rFonts w:hint="eastAsia"/>
        </w:rPr>
        <w:t>）</w:t>
      </w:r>
      <w:proofErr w:type="gramEnd"/>
      <w:r w:rsidR="007623C4">
        <w:rPr>
          <w:rFonts w:hint="eastAsia"/>
        </w:rPr>
        <w:t>”。为什么新媒介仍然坚持着序列的形式，为什么仍要停留</w:t>
      </w:r>
      <w:r w:rsidR="00345F84">
        <w:rPr>
          <w:rFonts w:hint="eastAsia"/>
        </w:rPr>
        <w:t>在线性</w:t>
      </w:r>
      <w:r w:rsidR="004A54F2">
        <w:rPr>
          <w:rFonts w:hint="eastAsia"/>
        </w:rPr>
        <w:t>序列的形式上？马诺维奇的假说</w:t>
      </w:r>
      <w:r w:rsidR="004860F8">
        <w:rPr>
          <w:rFonts w:hint="eastAsia"/>
        </w:rPr>
        <w:t>认为，这是因为新媒介沿用了二十世纪占统治地位的符号学规则</w:t>
      </w:r>
      <w:r w:rsidR="001A5CFA">
        <w:rPr>
          <w:rFonts w:hint="eastAsia"/>
        </w:rPr>
        <w:t>，也就是影像</w:t>
      </w:r>
      <w:r w:rsidR="004860F8">
        <w:rPr>
          <w:rFonts w:hint="eastAsia"/>
        </w:rPr>
        <w:t>的规则（</w:t>
      </w:r>
      <w:r w:rsidR="004860F8" w:rsidRPr="004860F8">
        <w:t xml:space="preserve">the dominant </w:t>
      </w:r>
      <w:proofErr w:type="spellStart"/>
      <w:r w:rsidR="004860F8" w:rsidRPr="004860F8">
        <w:t>semiological</w:t>
      </w:r>
      <w:proofErr w:type="spellEnd"/>
      <w:r w:rsidR="004860F8" w:rsidRPr="004860F8">
        <w:t xml:space="preserve"> order of the twe</w:t>
      </w:r>
      <w:r w:rsidR="004860F8">
        <w:t>ntieth century - that of cinema</w:t>
      </w:r>
      <w:r w:rsidR="004860F8" w:rsidRPr="004860F8">
        <w:t xml:space="preserve"> (p. 232)</w:t>
      </w:r>
      <w:r w:rsidR="004860F8">
        <w:rPr>
          <w:rFonts w:hint="eastAsia"/>
        </w:rPr>
        <w:t>）：</w:t>
      </w:r>
    </w:p>
    <w:p w14:paraId="3B130F36" w14:textId="26738174" w:rsidR="00873DA8" w:rsidRDefault="004860F8" w:rsidP="00D84860">
      <w:r>
        <w:rPr>
          <w:rFonts w:hint="eastAsia"/>
        </w:rPr>
        <w:tab/>
      </w:r>
      <w:r w:rsidR="00F2278F">
        <w:rPr>
          <w:rFonts w:hint="eastAsia"/>
        </w:rPr>
        <w:t>“</w:t>
      </w:r>
      <w:r w:rsidR="001A5CFA">
        <w:rPr>
          <w:rFonts w:hint="eastAsia"/>
        </w:rPr>
        <w:t>影像用线性的叙事取代了所有其他的叙事模式，一帧帧画面在屏幕上依次线性地出现。几个世纪以来，</w:t>
      </w:r>
      <w:r w:rsidR="00741743">
        <w:rPr>
          <w:rFonts w:hint="eastAsia"/>
        </w:rPr>
        <w:t>一种</w:t>
      </w:r>
      <w:r w:rsidR="00F2278F">
        <w:rPr>
          <w:rFonts w:hint="eastAsia"/>
        </w:rPr>
        <w:t>将所有图像同时展现的空间化</w:t>
      </w:r>
      <w:r w:rsidR="00741743">
        <w:rPr>
          <w:rFonts w:hint="eastAsia"/>
        </w:rPr>
        <w:t>叙事统治着欧洲人的视觉文化</w:t>
      </w:r>
      <w:r w:rsidR="00F2278F">
        <w:rPr>
          <w:rFonts w:hint="eastAsia"/>
        </w:rPr>
        <w:t>，而到了二十世纪，这种形式则变成了‘少数’的文化形式，例如漫画、插画。二十世纪的主流文化以线性形式来叙事，就像工业社会中的流水线一般……。新媒介则继续以这种模式发展，一次把一组信息在屏幕上传达给用户，这至少是当新媒介企图变成主流文化时的现象（交互叙事、游戏），</w:t>
      </w:r>
      <w:r w:rsidR="00892690">
        <w:rPr>
          <w:rFonts w:hint="eastAsia"/>
        </w:rPr>
        <w:t>而当新媒介只是作为一种展现信息的工具时，它并不羞于在屏幕上一次展现更多的信息，不管是在表格、下拉菜单或列表的形式上。（</w:t>
      </w:r>
      <w:r w:rsidR="00892690" w:rsidRPr="00892690">
        <w:t>"Cinema replaced all other modes of narration with sequential narrative, an assembly line of shots that appear on the screen one at a time. For centuries, a spatialized narrative in which all images appear simultaneously dominated European visual culture; in the twentieth century it was relegated to 'minor' cultural forms such as comics or technical illustrations. 'Real' culture of the twentieth century came to speak in linear chains, aligning itself with the assembly line of the industrial society […]. New media continue this mode, giving the user information one screen at a time. At least this is the case when it tries to become 'real' culture (interactive narratives, games); when it simply functions as an interface to information, it is not ashamed to present much more information on the screen at once, whether in the form of tables, normal</w:t>
      </w:r>
      <w:r w:rsidR="00892690">
        <w:t xml:space="preserve"> or pull-down </w:t>
      </w:r>
      <w:proofErr w:type="spellStart"/>
      <w:r w:rsidR="00892690">
        <w:t>menues</w:t>
      </w:r>
      <w:proofErr w:type="spellEnd"/>
      <w:r w:rsidR="00892690">
        <w:t>, or lists.</w:t>
      </w:r>
      <w:r w:rsidR="00892690" w:rsidRPr="00892690">
        <w:t xml:space="preserve"> (p. </w:t>
      </w:r>
      <w:proofErr w:type="gramStart"/>
      <w:r w:rsidR="00892690" w:rsidRPr="00892690">
        <w:t>232)</w:t>
      </w:r>
      <w:r w:rsidR="00892690">
        <w:rPr>
          <w:rFonts w:hint="eastAsia"/>
        </w:rPr>
        <w:t>）</w:t>
      </w:r>
      <w:proofErr w:type="gramEnd"/>
      <w:r w:rsidR="00892690">
        <w:rPr>
          <w:rFonts w:hint="eastAsia"/>
        </w:rPr>
        <w:t>”</w:t>
      </w:r>
    </w:p>
    <w:p w14:paraId="383A0D37" w14:textId="77777777" w:rsidR="00892690" w:rsidRDefault="00892690" w:rsidP="00D84860"/>
    <w:p w14:paraId="3036D127" w14:textId="138F39BA" w:rsidR="00892690" w:rsidRDefault="00342D1C" w:rsidP="00342D1C">
      <w:pPr>
        <w:ind w:firstLine="420"/>
      </w:pPr>
      <w:r>
        <w:rPr>
          <w:rFonts w:hint="eastAsia"/>
        </w:rPr>
        <w:t>批判性地讨论马诺维奇关于“主流文化（real culture）”和“文化界面（cultural interface）”的概念，是件非常有趣，也是有必要的事（具体什么时候，一个界面才回变成“文化”的？计算机本身难道不应该也被归到“文化”概念中吗？）</w:t>
      </w:r>
      <w:r w:rsidR="00DC198A">
        <w:rPr>
          <w:rFonts w:hint="eastAsia"/>
        </w:rPr>
        <w:t>。马诺维奇提出</w:t>
      </w:r>
      <w:r>
        <w:rPr>
          <w:rFonts w:hint="eastAsia"/>
        </w:rPr>
        <w:t>了许多其他同样值得探讨的概念，像</w:t>
      </w:r>
      <w:r w:rsidR="002E318A">
        <w:rPr>
          <w:rFonts w:hint="eastAsia"/>
        </w:rPr>
        <w:t>“影像图形学（</w:t>
      </w:r>
      <w:proofErr w:type="spellStart"/>
      <w:r w:rsidR="002E318A" w:rsidRPr="002E318A">
        <w:t>cinegratography</w:t>
      </w:r>
      <w:proofErr w:type="spellEnd"/>
      <w:r w:rsidR="002E318A">
        <w:rPr>
          <w:rFonts w:hint="eastAsia"/>
        </w:rPr>
        <w:t>）”和“叙事循环引擎（</w:t>
      </w:r>
      <w:r w:rsidR="002E318A" w:rsidRPr="002E318A">
        <w:t>loop as narrative engine</w:t>
      </w:r>
      <w:r w:rsidR="002E318A">
        <w:rPr>
          <w:rFonts w:hint="eastAsia"/>
        </w:rPr>
        <w:t>）”，</w:t>
      </w:r>
      <w:r w:rsidR="00A05EB5">
        <w:rPr>
          <w:rFonts w:hint="eastAsia"/>
        </w:rPr>
        <w:t>就让我们在这里尝试做一些概述总结。</w:t>
      </w:r>
      <w:r w:rsidR="00A05EB5" w:rsidRPr="00A05EB5">
        <w:t>列夫 · 马诺维奇的《新媒体语言》是一本非常好的著作（同时也可以当做一个数据库来使用），这本书总是以丰富的内容引导着读者，给读者提供每一个章节的总结，以及下一章节的概述。作者提供了从他自身实践、工作中得到的，关于这些新媒介的丰富例子，很好地叙述着他的观点，而不是以各种插图来说明（除了关于《持摄像机的人》的部分，其他部分都没有插图）。此外，他举的许多用以证明观点的例子</w:t>
      </w:r>
      <w:r w:rsidR="00A05EB5">
        <w:rPr>
          <w:rFonts w:hint="eastAsia"/>
        </w:rPr>
        <w:t>都是网络项目或新媒介艺术项目，而不是好莱坞电影，</w:t>
      </w:r>
      <w:r w:rsidR="00237A4E">
        <w:rPr>
          <w:rFonts w:hint="eastAsia"/>
        </w:rPr>
        <w:t>他</w:t>
      </w:r>
      <w:r w:rsidR="00CE68B9">
        <w:rPr>
          <w:rFonts w:hint="eastAsia"/>
        </w:rPr>
        <w:t>给予</w:t>
      </w:r>
      <w:r w:rsidR="00237A4E">
        <w:rPr>
          <w:rFonts w:hint="eastAsia"/>
        </w:rPr>
        <w:t>了这些项目新的语境，也强调了数字领域在艺术中的先锋地位。</w:t>
      </w:r>
    </w:p>
    <w:p w14:paraId="71E409FE" w14:textId="77777777" w:rsidR="00237A4E" w:rsidRDefault="00237A4E" w:rsidP="00091D42"/>
    <w:p w14:paraId="16DF5BFD" w14:textId="15DC2A03" w:rsidR="00091D42" w:rsidRDefault="007A3A68" w:rsidP="00A864F0">
      <w:pPr>
        <w:ind w:firstLine="420"/>
      </w:pPr>
      <w:r>
        <w:rPr>
          <w:rFonts w:hint="eastAsia"/>
        </w:rPr>
        <w:t>读这本书时</w:t>
      </w:r>
      <w:r w:rsidR="00091D42">
        <w:rPr>
          <w:rFonts w:hint="eastAsia"/>
        </w:rPr>
        <w:t>我</w:t>
      </w:r>
      <w:r w:rsidR="00A864F0">
        <w:rPr>
          <w:rFonts w:hint="eastAsia"/>
        </w:rPr>
        <w:t>会疑惑，为什么我很难发现马诺维奇所描述的世界，我认为一个人</w:t>
      </w:r>
      <w:r w:rsidR="008C397A">
        <w:rPr>
          <w:rFonts w:hint="eastAsia"/>
        </w:rPr>
        <w:t>即使不去面对</w:t>
      </w:r>
      <w:r w:rsidR="001430DA">
        <w:rPr>
          <w:rFonts w:hint="eastAsia"/>
        </w:rPr>
        <w:t>马诺维奇提到的</w:t>
      </w:r>
      <w:r w:rsidR="008C397A">
        <w:rPr>
          <w:rFonts w:hint="eastAsia"/>
        </w:rPr>
        <w:t>大量</w:t>
      </w:r>
      <w:r w:rsidR="001430DA">
        <w:rPr>
          <w:rFonts w:hint="eastAsia"/>
        </w:rPr>
        <w:t>视觉和影像</w:t>
      </w:r>
      <w:r w:rsidR="00A864F0">
        <w:rPr>
          <w:rFonts w:hint="eastAsia"/>
        </w:rPr>
        <w:t>法则</w:t>
      </w:r>
      <w:r w:rsidR="008C397A">
        <w:rPr>
          <w:rFonts w:hint="eastAsia"/>
        </w:rPr>
        <w:t>，也能体验到新媒介。马诺维奇写道：“计算机时代的视觉文化</w:t>
      </w:r>
      <w:r w:rsidR="00081CE6">
        <w:rPr>
          <w:rFonts w:hint="eastAsia"/>
        </w:rPr>
        <w:t>在外观上是影像化的（</w:t>
      </w:r>
      <w:r w:rsidR="00081CE6" w:rsidRPr="00081CE6">
        <w:t>the visual culture of a computer age is ci</w:t>
      </w:r>
      <w:r w:rsidR="00081CE6">
        <w:t>nematographic in its appearance</w:t>
      </w:r>
      <w:r w:rsidR="00081CE6" w:rsidRPr="00081CE6">
        <w:t xml:space="preserve"> (p. 180)</w:t>
      </w:r>
      <w:r w:rsidR="00081CE6">
        <w:rPr>
          <w:rFonts w:hint="eastAsia"/>
        </w:rPr>
        <w:t>）</w:t>
      </w:r>
      <w:r w:rsidR="008C397A">
        <w:rPr>
          <w:rFonts w:hint="eastAsia"/>
        </w:rPr>
        <w:t>”</w:t>
      </w:r>
      <w:r w:rsidR="00081CE6">
        <w:rPr>
          <w:rFonts w:hint="eastAsia"/>
        </w:rPr>
        <w:t>，</w:t>
      </w:r>
      <w:r w:rsidR="007D3C7F">
        <w:rPr>
          <w:rFonts w:hint="eastAsia"/>
        </w:rPr>
        <w:t>如果你谈论到电子游戏或虚拟现实理论在近十到二十年的发展，确实，它们就是影像化为主，加上了一些其他的元素，好莱坞和硅谷的新媒介语言也确实是有着大量的影像化，但是，如果你谈论到网络文化、媒介艺术，或我在近十年里接触到的领域，甚至如果谈论到像网聊或SMS文化的话，那么我们就不能说是必须以影像化为主导的视觉文化层面来讨论它们了。读者必须</w:t>
      </w:r>
      <w:r w:rsidR="0046657A">
        <w:rPr>
          <w:rFonts w:hint="eastAsia"/>
        </w:rPr>
        <w:t>留意的是，当</w:t>
      </w:r>
      <w:r w:rsidR="007D3C7F">
        <w:rPr>
          <w:rFonts w:hint="eastAsia"/>
        </w:rPr>
        <w:t>马诺维奇</w:t>
      </w:r>
      <w:r w:rsidR="0046657A">
        <w:rPr>
          <w:rFonts w:hint="eastAsia"/>
        </w:rPr>
        <w:t>谈论“计算机文化”时，他实际上谈论的是电子游戏文化、虚拟现实发展以及部分所谓的“加利福尼亚思想”</w:t>
      </w:r>
      <w:r w:rsidR="0046657A">
        <w:rPr>
          <w:rFonts w:hint="eastAsia"/>
          <w:vertAlign w:val="superscript"/>
        </w:rPr>
        <w:t>【</w:t>
      </w:r>
      <w:r w:rsidR="0046657A">
        <w:rPr>
          <w:rFonts w:hint="eastAsia"/>
          <w:vertAlign w:val="superscript"/>
        </w:rPr>
        <w:t>3</w:t>
      </w:r>
      <w:r w:rsidR="0046657A">
        <w:rPr>
          <w:rFonts w:hint="eastAsia"/>
          <w:vertAlign w:val="superscript"/>
        </w:rPr>
        <w:t>】</w:t>
      </w:r>
      <w:r w:rsidR="002162D2">
        <w:rPr>
          <w:rFonts w:hint="eastAsia"/>
        </w:rPr>
        <w:t>，</w:t>
      </w:r>
      <w:r w:rsidR="0046657A">
        <w:rPr>
          <w:rFonts w:hint="eastAsia"/>
        </w:rPr>
        <w:t>类似地，当他谈论到新媒介，他实际上谈论的是那些占主导地位的</w:t>
      </w:r>
      <w:r w:rsidR="002162D2">
        <w:rPr>
          <w:rFonts w:hint="eastAsia"/>
        </w:rPr>
        <w:t>，以电影或影像法则驱动的视觉</w:t>
      </w:r>
      <w:r w:rsidR="0046657A">
        <w:rPr>
          <w:rFonts w:hint="eastAsia"/>
        </w:rPr>
        <w:t>文化</w:t>
      </w:r>
      <w:r w:rsidR="002162D2">
        <w:rPr>
          <w:rFonts w:hint="eastAsia"/>
        </w:rPr>
        <w:t>。</w:t>
      </w:r>
      <w:r w:rsidR="000635DF">
        <w:rPr>
          <w:rFonts w:hint="eastAsia"/>
        </w:rPr>
        <w:t>一般</w:t>
      </w:r>
      <w:r w:rsidR="002162D2">
        <w:rPr>
          <w:rFonts w:hint="eastAsia"/>
        </w:rPr>
        <w:t>来说，任何人如果企图去定义宽泛如“新媒介语言”的领域，</w:t>
      </w:r>
      <w:r w:rsidR="000635DF">
        <w:rPr>
          <w:rFonts w:hint="eastAsia"/>
        </w:rPr>
        <w:t>必须要有十分大的热情和动力，</w:t>
      </w:r>
      <w:r w:rsidR="00F27E14">
        <w:rPr>
          <w:rFonts w:hint="eastAsia"/>
        </w:rPr>
        <w:t>如果一个这种领域的作者无法去了解几个不同的历史轨迹（在我看来，至少有两条重要的历史轨迹：摄影、电影、电视的历史轨迹，以及通信、广播、网络（现今正与电视融合）的历史轨迹），那这个作者至少要清楚，像“新媒介语言”这样的主题下，他/她是不能只关注在一条历史轨迹上的。</w:t>
      </w:r>
      <w:r w:rsidR="008639EB">
        <w:rPr>
          <w:rFonts w:hint="eastAsia"/>
        </w:rPr>
        <w:t>虽然</w:t>
      </w:r>
      <w:r w:rsidR="00FE5155">
        <w:rPr>
          <w:rFonts w:hint="eastAsia"/>
        </w:rPr>
        <w:t>在一些细节之处，例如可操作空间、数据库和“图像工具”</w:t>
      </w:r>
      <w:r w:rsidR="008639EB">
        <w:rPr>
          <w:rFonts w:hint="eastAsia"/>
        </w:rPr>
        <w:t>中，马诺维奇已经指出新媒介并不只是受到</w:t>
      </w:r>
      <w:r w:rsidR="00FE5155">
        <w:rPr>
          <w:rFonts w:hint="eastAsia"/>
        </w:rPr>
        <w:t>电影范式的影响，但他</w:t>
      </w:r>
      <w:r w:rsidR="008639EB">
        <w:rPr>
          <w:rFonts w:hint="eastAsia"/>
        </w:rPr>
        <w:t>仍然重复地把视觉媒介（visual media）当做媒介（media）的转喻来使用。因此，为了避免误解，也许这本书应该被称为“新视觉媒介语言（</w:t>
      </w:r>
      <w:r w:rsidR="008639EB" w:rsidRPr="008639EB">
        <w:t>The Language of New Visual Media</w:t>
      </w:r>
      <w:r w:rsidR="008639EB">
        <w:rPr>
          <w:rFonts w:hint="eastAsia"/>
        </w:rPr>
        <w:t>）”。</w:t>
      </w:r>
    </w:p>
    <w:p w14:paraId="2619DB29" w14:textId="77777777" w:rsidR="00892690" w:rsidRDefault="00892690" w:rsidP="00D84860">
      <w:pPr>
        <w:rPr>
          <w:rFonts w:hint="eastAsia"/>
        </w:rPr>
      </w:pPr>
    </w:p>
    <w:p w14:paraId="0DB61EA6" w14:textId="184AE612" w:rsidR="004860F8" w:rsidRDefault="008639EB" w:rsidP="00690369">
      <w:pPr>
        <w:ind w:firstLine="420"/>
        <w:rPr>
          <w:rFonts w:hint="eastAsia"/>
        </w:rPr>
      </w:pPr>
      <w:r>
        <w:rPr>
          <w:rFonts w:hint="eastAsia"/>
        </w:rPr>
        <w:t>总之，马诺维奇</w:t>
      </w:r>
      <w:r w:rsidR="0087605E">
        <w:rPr>
          <w:rFonts w:hint="eastAsia"/>
        </w:rPr>
        <w:t>以自身实践经验，</w:t>
      </w:r>
      <w:r>
        <w:rPr>
          <w:rFonts w:hint="eastAsia"/>
        </w:rPr>
        <w:t>对新媒介操作和形式的精到观察</w:t>
      </w:r>
      <w:r w:rsidR="0087605E">
        <w:rPr>
          <w:rFonts w:hint="eastAsia"/>
        </w:rPr>
        <w:t>，在他</w:t>
      </w:r>
      <w:r>
        <w:rPr>
          <w:rFonts w:hint="eastAsia"/>
        </w:rPr>
        <w:t>的整本著作中</w:t>
      </w:r>
      <w:r w:rsidR="0087605E">
        <w:rPr>
          <w:rFonts w:hint="eastAsia"/>
        </w:rPr>
        <w:t>随处可见，也使这本书更有价值，偶尔还会出现幽默、甚至娱乐性的新媒介信息</w:t>
      </w:r>
      <w:r w:rsidR="004B2C35">
        <w:rPr>
          <w:rFonts w:hint="eastAsia"/>
        </w:rPr>
        <w:t>，</w:t>
      </w:r>
      <w:r w:rsidR="00885BEE">
        <w:rPr>
          <w:rFonts w:hint="eastAsia"/>
        </w:rPr>
        <w:t>这本书</w:t>
      </w:r>
      <w:r w:rsidR="004B2C35">
        <w:rPr>
          <w:rFonts w:hint="eastAsia"/>
        </w:rPr>
        <w:t>也是一个很好的例子，说明了</w:t>
      </w:r>
      <w:r w:rsidR="00C73EDA">
        <w:rPr>
          <w:rFonts w:hint="eastAsia"/>
        </w:rPr>
        <w:t>每一个在</w:t>
      </w:r>
      <w:r w:rsidR="00C73EDA">
        <w:rPr>
          <w:rFonts w:hint="eastAsia"/>
        </w:rPr>
        <w:t>在新媒介领域中写作的人</w:t>
      </w:r>
      <w:r w:rsidR="004B2C35">
        <w:rPr>
          <w:rFonts w:hint="eastAsia"/>
        </w:rPr>
        <w:t>都是新媒介的活跃使用者。如果读这本书时能够理解到我在本文中提到的一些要点，比如马诺维奇对视觉、游戏、虚拟现实和影像的关注，那么读这本</w:t>
      </w:r>
      <w:r w:rsidR="00690369">
        <w:rPr>
          <w:rFonts w:hint="eastAsia"/>
        </w:rPr>
        <w:t>《新媒介语言》就真的非常有收获了。</w:t>
      </w:r>
    </w:p>
    <w:p w14:paraId="4AAE3D35" w14:textId="77777777" w:rsidR="00690369" w:rsidRDefault="00690369" w:rsidP="00690369">
      <w:pPr>
        <w:rPr>
          <w:rFonts w:hint="eastAsia"/>
        </w:rPr>
      </w:pPr>
    </w:p>
    <w:p w14:paraId="196F028F" w14:textId="77777777" w:rsidR="00690369" w:rsidRDefault="00690369" w:rsidP="00690369">
      <w:pPr>
        <w:rPr>
          <w:rFonts w:hint="eastAsia"/>
        </w:rPr>
      </w:pPr>
    </w:p>
    <w:p w14:paraId="7125C09D" w14:textId="79C0E009" w:rsidR="00690369" w:rsidRDefault="00690369" w:rsidP="00690369">
      <w:pPr>
        <w:rPr>
          <w:rFonts w:hint="eastAsia"/>
        </w:rPr>
      </w:pPr>
      <w:r>
        <w:rPr>
          <w:rFonts w:hint="eastAsia"/>
        </w:rPr>
        <w:t>注释：</w:t>
      </w:r>
    </w:p>
    <w:p w14:paraId="0054D215" w14:textId="77777777" w:rsidR="00690369" w:rsidRPr="00690369" w:rsidRDefault="00690369" w:rsidP="00690369">
      <w:pPr>
        <w:rPr>
          <w:sz w:val="21"/>
        </w:rPr>
      </w:pPr>
      <w:r w:rsidRPr="00690369">
        <w:rPr>
          <w:sz w:val="21"/>
        </w:rPr>
        <w:t>1 Manovich, Lev: The Language of New Media. MIT Press: Cambridge, Massachusetts / London, England 2001. 25.</w:t>
      </w:r>
    </w:p>
    <w:p w14:paraId="510C225B" w14:textId="77777777" w:rsidR="00690369" w:rsidRPr="00690369" w:rsidRDefault="00690369" w:rsidP="00690369">
      <w:pPr>
        <w:rPr>
          <w:sz w:val="21"/>
        </w:rPr>
      </w:pPr>
    </w:p>
    <w:p w14:paraId="598ED5C6" w14:textId="77777777" w:rsidR="00690369" w:rsidRPr="00690369" w:rsidRDefault="00690369" w:rsidP="00690369">
      <w:pPr>
        <w:rPr>
          <w:sz w:val="21"/>
        </w:rPr>
      </w:pPr>
      <w:r w:rsidRPr="00690369">
        <w:rPr>
          <w:sz w:val="21"/>
        </w:rPr>
        <w:t xml:space="preserve">2 C.f. </w:t>
      </w:r>
      <w:proofErr w:type="spellStart"/>
      <w:r w:rsidRPr="00690369">
        <w:rPr>
          <w:sz w:val="21"/>
        </w:rPr>
        <w:t>Jakobson</w:t>
      </w:r>
      <w:proofErr w:type="spellEnd"/>
      <w:r w:rsidRPr="00690369">
        <w:rPr>
          <w:sz w:val="21"/>
        </w:rPr>
        <w:t xml:space="preserve">, Roman: </w:t>
      </w:r>
      <w:proofErr w:type="spellStart"/>
      <w:r w:rsidRPr="00690369">
        <w:rPr>
          <w:sz w:val="21"/>
        </w:rPr>
        <w:t>Linguistik</w:t>
      </w:r>
      <w:proofErr w:type="spellEnd"/>
      <w:r w:rsidRPr="00690369">
        <w:rPr>
          <w:sz w:val="21"/>
        </w:rPr>
        <w:t xml:space="preserve"> und </w:t>
      </w:r>
      <w:proofErr w:type="spellStart"/>
      <w:r w:rsidRPr="00690369">
        <w:rPr>
          <w:sz w:val="21"/>
        </w:rPr>
        <w:t>Poetik</w:t>
      </w:r>
      <w:proofErr w:type="spellEnd"/>
      <w:r w:rsidRPr="00690369">
        <w:rPr>
          <w:sz w:val="21"/>
        </w:rPr>
        <w:t xml:space="preserve"> [1960]. In: </w:t>
      </w:r>
      <w:proofErr w:type="spellStart"/>
      <w:r w:rsidRPr="00690369">
        <w:rPr>
          <w:sz w:val="21"/>
        </w:rPr>
        <w:t>Ders</w:t>
      </w:r>
      <w:proofErr w:type="spellEnd"/>
      <w:r w:rsidRPr="00690369">
        <w:rPr>
          <w:sz w:val="21"/>
        </w:rPr>
        <w:t xml:space="preserve">.: </w:t>
      </w:r>
      <w:proofErr w:type="spellStart"/>
      <w:r w:rsidRPr="00690369">
        <w:rPr>
          <w:sz w:val="21"/>
        </w:rPr>
        <w:t>Ausgewählte</w:t>
      </w:r>
      <w:proofErr w:type="spellEnd"/>
      <w:r w:rsidRPr="00690369">
        <w:rPr>
          <w:sz w:val="21"/>
        </w:rPr>
        <w:t xml:space="preserve"> </w:t>
      </w:r>
      <w:proofErr w:type="spellStart"/>
      <w:r w:rsidRPr="00690369">
        <w:rPr>
          <w:sz w:val="21"/>
        </w:rPr>
        <w:t>Aufsätze</w:t>
      </w:r>
      <w:proofErr w:type="spellEnd"/>
      <w:r w:rsidRPr="00690369">
        <w:rPr>
          <w:sz w:val="21"/>
        </w:rPr>
        <w:t xml:space="preserve"> 1921 - 1971. Frankfurt/Main 1993. 83-121. </w:t>
      </w:r>
      <w:proofErr w:type="spellStart"/>
      <w:r w:rsidRPr="00690369">
        <w:rPr>
          <w:sz w:val="21"/>
        </w:rPr>
        <w:t>Jakobson</w:t>
      </w:r>
      <w:proofErr w:type="spellEnd"/>
      <w:r w:rsidRPr="00690369">
        <w:rPr>
          <w:sz w:val="21"/>
        </w:rPr>
        <w:t xml:space="preserve">, Roman: Der </w:t>
      </w:r>
      <w:proofErr w:type="spellStart"/>
      <w:r w:rsidRPr="00690369">
        <w:rPr>
          <w:sz w:val="21"/>
        </w:rPr>
        <w:t>Doppelcharakter</w:t>
      </w:r>
      <w:proofErr w:type="spellEnd"/>
      <w:r w:rsidRPr="00690369">
        <w:rPr>
          <w:sz w:val="21"/>
        </w:rPr>
        <w:t xml:space="preserve"> der </w:t>
      </w:r>
      <w:proofErr w:type="spellStart"/>
      <w:r w:rsidRPr="00690369">
        <w:rPr>
          <w:sz w:val="21"/>
        </w:rPr>
        <w:t>Sprache</w:t>
      </w:r>
      <w:proofErr w:type="spellEnd"/>
      <w:r w:rsidRPr="00690369">
        <w:rPr>
          <w:sz w:val="21"/>
        </w:rPr>
        <w:t xml:space="preserve"> und die </w:t>
      </w:r>
      <w:proofErr w:type="spellStart"/>
      <w:r w:rsidRPr="00690369">
        <w:rPr>
          <w:sz w:val="21"/>
        </w:rPr>
        <w:t>Polarität</w:t>
      </w:r>
      <w:proofErr w:type="spellEnd"/>
      <w:r w:rsidRPr="00690369">
        <w:rPr>
          <w:sz w:val="21"/>
        </w:rPr>
        <w:t xml:space="preserve"> </w:t>
      </w:r>
      <w:proofErr w:type="spellStart"/>
      <w:r w:rsidRPr="00690369">
        <w:rPr>
          <w:sz w:val="21"/>
        </w:rPr>
        <w:t>zwischen</w:t>
      </w:r>
      <w:proofErr w:type="spellEnd"/>
      <w:r w:rsidRPr="00690369">
        <w:rPr>
          <w:sz w:val="21"/>
        </w:rPr>
        <w:t xml:space="preserve"> </w:t>
      </w:r>
      <w:proofErr w:type="spellStart"/>
      <w:r w:rsidRPr="00690369">
        <w:rPr>
          <w:sz w:val="21"/>
        </w:rPr>
        <w:t>Metaphorik</w:t>
      </w:r>
      <w:proofErr w:type="spellEnd"/>
      <w:r w:rsidRPr="00690369">
        <w:rPr>
          <w:sz w:val="21"/>
        </w:rPr>
        <w:t xml:space="preserve"> und </w:t>
      </w:r>
      <w:proofErr w:type="spellStart"/>
      <w:r w:rsidRPr="00690369">
        <w:rPr>
          <w:sz w:val="21"/>
        </w:rPr>
        <w:t>Metonymik</w:t>
      </w:r>
      <w:proofErr w:type="spellEnd"/>
      <w:r w:rsidRPr="00690369">
        <w:rPr>
          <w:sz w:val="21"/>
        </w:rPr>
        <w:t xml:space="preserve"> [1960]. In: </w:t>
      </w:r>
      <w:proofErr w:type="spellStart"/>
      <w:r w:rsidRPr="00690369">
        <w:rPr>
          <w:sz w:val="21"/>
        </w:rPr>
        <w:t>Theorie</w:t>
      </w:r>
      <w:proofErr w:type="spellEnd"/>
      <w:r w:rsidRPr="00690369">
        <w:rPr>
          <w:sz w:val="21"/>
        </w:rPr>
        <w:t xml:space="preserve"> der </w:t>
      </w:r>
      <w:proofErr w:type="spellStart"/>
      <w:r w:rsidRPr="00690369">
        <w:rPr>
          <w:sz w:val="21"/>
        </w:rPr>
        <w:t>Metapher</w:t>
      </w:r>
      <w:proofErr w:type="spellEnd"/>
      <w:r w:rsidRPr="00690369">
        <w:rPr>
          <w:sz w:val="21"/>
        </w:rPr>
        <w:t xml:space="preserve">. Hg. v. A. </w:t>
      </w:r>
      <w:proofErr w:type="spellStart"/>
      <w:r w:rsidRPr="00690369">
        <w:rPr>
          <w:sz w:val="21"/>
        </w:rPr>
        <w:t>Haverkamp</w:t>
      </w:r>
      <w:proofErr w:type="spellEnd"/>
      <w:r w:rsidRPr="00690369">
        <w:rPr>
          <w:sz w:val="21"/>
        </w:rPr>
        <w:t>. Darmstadt, 1996. 163-174.</w:t>
      </w:r>
    </w:p>
    <w:p w14:paraId="57ABF78D" w14:textId="77777777" w:rsidR="00690369" w:rsidRPr="00690369" w:rsidRDefault="00690369" w:rsidP="00690369">
      <w:pPr>
        <w:rPr>
          <w:sz w:val="21"/>
        </w:rPr>
      </w:pPr>
    </w:p>
    <w:p w14:paraId="56619C95" w14:textId="7B44C844" w:rsidR="00690369" w:rsidRPr="00690369" w:rsidRDefault="00690369" w:rsidP="00690369">
      <w:pPr>
        <w:rPr>
          <w:rFonts w:hint="eastAsia"/>
          <w:sz w:val="21"/>
        </w:rPr>
      </w:pPr>
      <w:r w:rsidRPr="00690369">
        <w:rPr>
          <w:sz w:val="21"/>
        </w:rPr>
        <w:t xml:space="preserve">3 </w:t>
      </w:r>
      <w:proofErr w:type="spellStart"/>
      <w:r w:rsidRPr="00690369">
        <w:rPr>
          <w:sz w:val="21"/>
        </w:rPr>
        <w:t>Barbrook</w:t>
      </w:r>
      <w:proofErr w:type="spellEnd"/>
      <w:r w:rsidRPr="00690369">
        <w:rPr>
          <w:sz w:val="21"/>
        </w:rPr>
        <w:t xml:space="preserve">, Richard / Cameron, Andy: The Californian Ideology. In: </w:t>
      </w:r>
      <w:proofErr w:type="spellStart"/>
      <w:r w:rsidRPr="00690369">
        <w:rPr>
          <w:sz w:val="21"/>
        </w:rPr>
        <w:t>Nettime</w:t>
      </w:r>
      <w:proofErr w:type="spellEnd"/>
      <w:r w:rsidRPr="00690369">
        <w:rPr>
          <w:sz w:val="21"/>
        </w:rPr>
        <w:t xml:space="preserve"> 1995.</w:t>
      </w:r>
      <w:bookmarkStart w:id="0" w:name="_GoBack"/>
      <w:bookmarkEnd w:id="0"/>
    </w:p>
    <w:sectPr w:rsidR="00690369" w:rsidRPr="00690369" w:rsidSect="00FE188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606AD5"/>
    <w:multiLevelType w:val="hybridMultilevel"/>
    <w:tmpl w:val="A2A40508"/>
    <w:lvl w:ilvl="0" w:tplc="850C7E2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D6"/>
    <w:rsid w:val="0000789D"/>
    <w:rsid w:val="000149EC"/>
    <w:rsid w:val="00025316"/>
    <w:rsid w:val="0004038F"/>
    <w:rsid w:val="000430D6"/>
    <w:rsid w:val="000446A1"/>
    <w:rsid w:val="000635DF"/>
    <w:rsid w:val="00066DAF"/>
    <w:rsid w:val="000674A5"/>
    <w:rsid w:val="00074FFE"/>
    <w:rsid w:val="00077707"/>
    <w:rsid w:val="00077FE3"/>
    <w:rsid w:val="00081CE6"/>
    <w:rsid w:val="00091D42"/>
    <w:rsid w:val="000A5984"/>
    <w:rsid w:val="000D07FF"/>
    <w:rsid w:val="000D5FCB"/>
    <w:rsid w:val="000E2647"/>
    <w:rsid w:val="000E65EB"/>
    <w:rsid w:val="000F0354"/>
    <w:rsid w:val="000F36E7"/>
    <w:rsid w:val="00121AD5"/>
    <w:rsid w:val="0012522A"/>
    <w:rsid w:val="00131B44"/>
    <w:rsid w:val="001430DA"/>
    <w:rsid w:val="00144634"/>
    <w:rsid w:val="00165E49"/>
    <w:rsid w:val="001823E4"/>
    <w:rsid w:val="001823FE"/>
    <w:rsid w:val="001A5CFA"/>
    <w:rsid w:val="001B158E"/>
    <w:rsid w:val="001D5CD6"/>
    <w:rsid w:val="001D6890"/>
    <w:rsid w:val="001E51BF"/>
    <w:rsid w:val="002162D2"/>
    <w:rsid w:val="002314F0"/>
    <w:rsid w:val="00237A4E"/>
    <w:rsid w:val="00256764"/>
    <w:rsid w:val="002574B3"/>
    <w:rsid w:val="00263431"/>
    <w:rsid w:val="002736C6"/>
    <w:rsid w:val="00277FD1"/>
    <w:rsid w:val="00282F46"/>
    <w:rsid w:val="00285AC8"/>
    <w:rsid w:val="00291524"/>
    <w:rsid w:val="00297081"/>
    <w:rsid w:val="002B0EF6"/>
    <w:rsid w:val="002B1794"/>
    <w:rsid w:val="002B5E0F"/>
    <w:rsid w:val="002C55C0"/>
    <w:rsid w:val="002E318A"/>
    <w:rsid w:val="003116EE"/>
    <w:rsid w:val="003229DC"/>
    <w:rsid w:val="003360FF"/>
    <w:rsid w:val="00342D1C"/>
    <w:rsid w:val="00345F84"/>
    <w:rsid w:val="003719F6"/>
    <w:rsid w:val="00372ED4"/>
    <w:rsid w:val="00375405"/>
    <w:rsid w:val="00396AF9"/>
    <w:rsid w:val="00397005"/>
    <w:rsid w:val="003B02A6"/>
    <w:rsid w:val="003B51FB"/>
    <w:rsid w:val="003B67CB"/>
    <w:rsid w:val="003E08F1"/>
    <w:rsid w:val="00402A94"/>
    <w:rsid w:val="00427D3B"/>
    <w:rsid w:val="0043155E"/>
    <w:rsid w:val="00431B16"/>
    <w:rsid w:val="00444475"/>
    <w:rsid w:val="0046657A"/>
    <w:rsid w:val="00471719"/>
    <w:rsid w:val="00471FF5"/>
    <w:rsid w:val="00481D30"/>
    <w:rsid w:val="004860F8"/>
    <w:rsid w:val="004A54F2"/>
    <w:rsid w:val="004B2C35"/>
    <w:rsid w:val="004C0AD9"/>
    <w:rsid w:val="004C17D0"/>
    <w:rsid w:val="004D42F7"/>
    <w:rsid w:val="00501125"/>
    <w:rsid w:val="00517475"/>
    <w:rsid w:val="00521269"/>
    <w:rsid w:val="00551626"/>
    <w:rsid w:val="00562964"/>
    <w:rsid w:val="00563E22"/>
    <w:rsid w:val="005750BC"/>
    <w:rsid w:val="005A40D1"/>
    <w:rsid w:val="005F0530"/>
    <w:rsid w:val="0060099B"/>
    <w:rsid w:val="0061083C"/>
    <w:rsid w:val="0062256F"/>
    <w:rsid w:val="006318DF"/>
    <w:rsid w:val="00632B88"/>
    <w:rsid w:val="00636B7A"/>
    <w:rsid w:val="00654882"/>
    <w:rsid w:val="00674A84"/>
    <w:rsid w:val="00690369"/>
    <w:rsid w:val="006956EB"/>
    <w:rsid w:val="006A70D8"/>
    <w:rsid w:val="006B6CFD"/>
    <w:rsid w:val="006C201F"/>
    <w:rsid w:val="00741743"/>
    <w:rsid w:val="0075054C"/>
    <w:rsid w:val="007623C4"/>
    <w:rsid w:val="00774831"/>
    <w:rsid w:val="00777618"/>
    <w:rsid w:val="00795787"/>
    <w:rsid w:val="00795FBE"/>
    <w:rsid w:val="007A3A68"/>
    <w:rsid w:val="007C2269"/>
    <w:rsid w:val="007D3C7F"/>
    <w:rsid w:val="007E6610"/>
    <w:rsid w:val="00835310"/>
    <w:rsid w:val="00847217"/>
    <w:rsid w:val="00861936"/>
    <w:rsid w:val="008639EB"/>
    <w:rsid w:val="00873DA8"/>
    <w:rsid w:val="0087605E"/>
    <w:rsid w:val="00883C77"/>
    <w:rsid w:val="00885BEE"/>
    <w:rsid w:val="00892690"/>
    <w:rsid w:val="008B58C9"/>
    <w:rsid w:val="008B7686"/>
    <w:rsid w:val="008C397A"/>
    <w:rsid w:val="008D0797"/>
    <w:rsid w:val="008E3D58"/>
    <w:rsid w:val="008E4DE3"/>
    <w:rsid w:val="00915172"/>
    <w:rsid w:val="0092327A"/>
    <w:rsid w:val="00927A01"/>
    <w:rsid w:val="0093330A"/>
    <w:rsid w:val="00941534"/>
    <w:rsid w:val="0096064B"/>
    <w:rsid w:val="00963347"/>
    <w:rsid w:val="009722F3"/>
    <w:rsid w:val="00980D9C"/>
    <w:rsid w:val="009A68AB"/>
    <w:rsid w:val="009A730A"/>
    <w:rsid w:val="009D325A"/>
    <w:rsid w:val="009F1F78"/>
    <w:rsid w:val="00A05EB5"/>
    <w:rsid w:val="00A60EDB"/>
    <w:rsid w:val="00A864F0"/>
    <w:rsid w:val="00A90694"/>
    <w:rsid w:val="00A95535"/>
    <w:rsid w:val="00AB330A"/>
    <w:rsid w:val="00AB71F5"/>
    <w:rsid w:val="00AB78E4"/>
    <w:rsid w:val="00AE0AA2"/>
    <w:rsid w:val="00AE27BF"/>
    <w:rsid w:val="00B15F9D"/>
    <w:rsid w:val="00B1689F"/>
    <w:rsid w:val="00B25718"/>
    <w:rsid w:val="00B62229"/>
    <w:rsid w:val="00BB5715"/>
    <w:rsid w:val="00BB58C5"/>
    <w:rsid w:val="00BD6D0F"/>
    <w:rsid w:val="00BF039D"/>
    <w:rsid w:val="00BF447C"/>
    <w:rsid w:val="00C047CA"/>
    <w:rsid w:val="00C73EDA"/>
    <w:rsid w:val="00CA1641"/>
    <w:rsid w:val="00CA3077"/>
    <w:rsid w:val="00CA7B25"/>
    <w:rsid w:val="00CB1BDA"/>
    <w:rsid w:val="00CC2F8D"/>
    <w:rsid w:val="00CC6A4F"/>
    <w:rsid w:val="00CC7F8E"/>
    <w:rsid w:val="00CE68B9"/>
    <w:rsid w:val="00D1021E"/>
    <w:rsid w:val="00D37232"/>
    <w:rsid w:val="00D42549"/>
    <w:rsid w:val="00D4439A"/>
    <w:rsid w:val="00D560DE"/>
    <w:rsid w:val="00D84860"/>
    <w:rsid w:val="00D868D4"/>
    <w:rsid w:val="00D9720B"/>
    <w:rsid w:val="00DA25AB"/>
    <w:rsid w:val="00DC198A"/>
    <w:rsid w:val="00DC4CFE"/>
    <w:rsid w:val="00DD41DB"/>
    <w:rsid w:val="00DD76CE"/>
    <w:rsid w:val="00DE2E86"/>
    <w:rsid w:val="00DE65A8"/>
    <w:rsid w:val="00DF2D39"/>
    <w:rsid w:val="00E43C49"/>
    <w:rsid w:val="00E57799"/>
    <w:rsid w:val="00E62DA4"/>
    <w:rsid w:val="00E64EC1"/>
    <w:rsid w:val="00ED7949"/>
    <w:rsid w:val="00EE43C0"/>
    <w:rsid w:val="00F07B22"/>
    <w:rsid w:val="00F10C23"/>
    <w:rsid w:val="00F2278F"/>
    <w:rsid w:val="00F27E14"/>
    <w:rsid w:val="00F42C56"/>
    <w:rsid w:val="00F6272E"/>
    <w:rsid w:val="00F83E8D"/>
    <w:rsid w:val="00F90B34"/>
    <w:rsid w:val="00FB0A91"/>
    <w:rsid w:val="00FD7196"/>
    <w:rsid w:val="00FE1889"/>
    <w:rsid w:val="00FE34BA"/>
    <w:rsid w:val="00FE5155"/>
    <w:rsid w:val="00FF1741"/>
    <w:rsid w:val="00FF2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8194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D5CD6"/>
  </w:style>
  <w:style w:type="character" w:styleId="a3">
    <w:name w:val="Hyperlink"/>
    <w:basedOn w:val="a0"/>
    <w:uiPriority w:val="99"/>
    <w:semiHidden/>
    <w:unhideWhenUsed/>
    <w:rsid w:val="001D5CD6"/>
    <w:rPr>
      <w:color w:val="0000FF"/>
      <w:u w:val="single"/>
    </w:rPr>
  </w:style>
  <w:style w:type="paragraph" w:styleId="a4">
    <w:name w:val="List Paragraph"/>
    <w:basedOn w:val="a"/>
    <w:uiPriority w:val="34"/>
    <w:qFormat/>
    <w:rsid w:val="004D42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23177">
      <w:bodyDiv w:val="1"/>
      <w:marLeft w:val="0"/>
      <w:marRight w:val="0"/>
      <w:marTop w:val="0"/>
      <w:marBottom w:val="0"/>
      <w:divBdr>
        <w:top w:val="none" w:sz="0" w:space="0" w:color="auto"/>
        <w:left w:val="none" w:sz="0" w:space="0" w:color="auto"/>
        <w:bottom w:val="none" w:sz="0" w:space="0" w:color="auto"/>
        <w:right w:val="none" w:sz="0" w:space="0" w:color="auto"/>
      </w:divBdr>
    </w:div>
    <w:div w:id="911037281">
      <w:bodyDiv w:val="1"/>
      <w:marLeft w:val="0"/>
      <w:marRight w:val="0"/>
      <w:marTop w:val="0"/>
      <w:marBottom w:val="0"/>
      <w:divBdr>
        <w:top w:val="none" w:sz="0" w:space="0" w:color="auto"/>
        <w:left w:val="none" w:sz="0" w:space="0" w:color="auto"/>
        <w:bottom w:val="none" w:sz="0" w:space="0" w:color="auto"/>
        <w:right w:val="none" w:sz="0" w:space="0" w:color="auto"/>
      </w:divBdr>
    </w:div>
    <w:div w:id="918174254">
      <w:bodyDiv w:val="1"/>
      <w:marLeft w:val="0"/>
      <w:marRight w:val="0"/>
      <w:marTop w:val="0"/>
      <w:marBottom w:val="0"/>
      <w:divBdr>
        <w:top w:val="none" w:sz="0" w:space="0" w:color="auto"/>
        <w:left w:val="none" w:sz="0" w:space="0" w:color="auto"/>
        <w:bottom w:val="none" w:sz="0" w:space="0" w:color="auto"/>
        <w:right w:val="none" w:sz="0" w:space="0" w:color="auto"/>
      </w:divBdr>
    </w:div>
    <w:div w:id="1196651917">
      <w:bodyDiv w:val="1"/>
      <w:marLeft w:val="0"/>
      <w:marRight w:val="0"/>
      <w:marTop w:val="0"/>
      <w:marBottom w:val="0"/>
      <w:divBdr>
        <w:top w:val="none" w:sz="0" w:space="0" w:color="auto"/>
        <w:left w:val="none" w:sz="0" w:space="0" w:color="auto"/>
        <w:bottom w:val="none" w:sz="0" w:space="0" w:color="auto"/>
        <w:right w:val="none" w:sz="0" w:space="0" w:color="auto"/>
      </w:divBdr>
      <w:divsChild>
        <w:div w:id="1160736469">
          <w:marLeft w:val="0"/>
          <w:marRight w:val="0"/>
          <w:marTop w:val="0"/>
          <w:marBottom w:val="0"/>
          <w:divBdr>
            <w:top w:val="none" w:sz="0" w:space="0" w:color="auto"/>
            <w:left w:val="none" w:sz="0" w:space="0" w:color="auto"/>
            <w:bottom w:val="none" w:sz="0" w:space="0" w:color="auto"/>
            <w:right w:val="none" w:sz="0" w:space="0" w:color="auto"/>
          </w:divBdr>
        </w:div>
        <w:div w:id="1900358075">
          <w:marLeft w:val="0"/>
          <w:marRight w:val="0"/>
          <w:marTop w:val="0"/>
          <w:marBottom w:val="0"/>
          <w:divBdr>
            <w:top w:val="none" w:sz="0" w:space="0" w:color="auto"/>
            <w:left w:val="none" w:sz="0" w:space="0" w:color="auto"/>
            <w:bottom w:val="none" w:sz="0" w:space="0" w:color="auto"/>
            <w:right w:val="none" w:sz="0" w:space="0" w:color="auto"/>
          </w:divBdr>
        </w:div>
      </w:divsChild>
    </w:div>
    <w:div w:id="1213149320">
      <w:bodyDiv w:val="1"/>
      <w:marLeft w:val="0"/>
      <w:marRight w:val="0"/>
      <w:marTop w:val="0"/>
      <w:marBottom w:val="0"/>
      <w:divBdr>
        <w:top w:val="none" w:sz="0" w:space="0" w:color="auto"/>
        <w:left w:val="none" w:sz="0" w:space="0" w:color="auto"/>
        <w:bottom w:val="none" w:sz="0" w:space="0" w:color="auto"/>
        <w:right w:val="none" w:sz="0" w:space="0" w:color="auto"/>
      </w:divBdr>
    </w:div>
    <w:div w:id="1383024237">
      <w:bodyDiv w:val="1"/>
      <w:marLeft w:val="0"/>
      <w:marRight w:val="0"/>
      <w:marTop w:val="0"/>
      <w:marBottom w:val="0"/>
      <w:divBdr>
        <w:top w:val="none" w:sz="0" w:space="0" w:color="auto"/>
        <w:left w:val="none" w:sz="0" w:space="0" w:color="auto"/>
        <w:bottom w:val="none" w:sz="0" w:space="0" w:color="auto"/>
        <w:right w:val="none" w:sz="0" w:space="0" w:color="auto"/>
      </w:divBdr>
    </w:div>
    <w:div w:id="1683972216">
      <w:bodyDiv w:val="1"/>
      <w:marLeft w:val="0"/>
      <w:marRight w:val="0"/>
      <w:marTop w:val="0"/>
      <w:marBottom w:val="0"/>
      <w:divBdr>
        <w:top w:val="none" w:sz="0" w:space="0" w:color="auto"/>
        <w:left w:val="none" w:sz="0" w:space="0" w:color="auto"/>
        <w:bottom w:val="none" w:sz="0" w:space="0" w:color="auto"/>
        <w:right w:val="none" w:sz="0" w:space="0" w:color="auto"/>
      </w:divBdr>
    </w:div>
    <w:div w:id="1850943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10</Pages>
  <Words>2101</Words>
  <Characters>11982</Characters>
  <Application>Microsoft Macintosh Word</Application>
  <DocSecurity>0</DocSecurity>
  <Lines>99</Lines>
  <Paragraphs>28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cp:revision>
  <dcterms:created xsi:type="dcterms:W3CDTF">2018-01-22T05:46:00Z</dcterms:created>
  <dcterms:modified xsi:type="dcterms:W3CDTF">2018-03-02T03:30:00Z</dcterms:modified>
</cp:coreProperties>
</file>