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22.04.2026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 ÜNİTE: SÜRDÜRÜLEBİLİR YAŞAM VE ETKİLEŞİM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Biyoçeşitlilik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FB.6.7.1.1. Biyoçeşitliliğin doğal yaşam için önemini sorgulayabilme</w:t>
              <w:br/>
              <w:br/>
              <w:t>FB.6.7.1.2. Biyoçeşitliliği tehdit eden faktörleri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https://phet.colorado.edu/tr/simulasyonlar/ekolojik-ayak-izi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malzemeleri, bilgisayar ve internet erişimi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 olan biyoçeşitlilik ve ekolojik ayak izi hakkında ön bilgilerini sorgulama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Güvenli genel ağ sitelerinden (edu, gov ve mil vb. uzantılı) yararlanarak bireysel ekolojik ayak izini hesaplama ve sınıfta paylaşma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Doğadaki ayak izlerinin gezegen üzerindeki etkilerini tartışma ve biyoçeşitliliği tehdit eden faktörleri sorgulama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Bireysel ekolojik ayak izini azaltmak için alınabilecek önlemleri araştırma ve öneriler geliştirme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konusunu anlama düzeylerini değerlendirmek için sorular sorma ve öğrencilerin kendi öğrenme süreçlerini yansıtma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FB.6.7.1.1 — Biyoçeşitliliğin doğal yaşam için önemini sorgulayabilme, FB.6.7.1.2 — Biyoçeşitliliği tehdit eden faktörleri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Biyoçeşitliliğin önemini açıklama b) Ekolojik ayak izini hesaplama c) Biyoçeşitliliği tehdit eden faktörleri sorgulama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Araştırmacı, Çevre Bilinci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Karşılaştırma, Sonuç Çıkarma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Bireysel ekolojik ayak izini azaltmak için sorumluluk alma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formu, performans görevi ve öğrenci ürünlerini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Biyoçeşitliliği tehdit eden faktörleri derinleştirme ve öneriler geliştirme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Ekolojik ayak izini hesaplama sırasında destekleme ve basitleştirme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Biyoçeşitliliğin doğal yaşam için neden önemli? / Ekolojik ayak izi nasıl hesaplanır? / Biyoçeşitliliği tehdit eden faktörler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bireysel ekolojik ayak izlerini azaltmak için öneriler geliştirmeleri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