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Modeli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Lütfen Maarif yıllık planını yükleyin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