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T.C.</w:t>
      </w:r>
    </w:p>
    <w:p>
      <w:pPr>
        <w:spacing w:before="0" w:after="80"/>
        <w:jc w:val="center"/>
      </w:pPr>
      <w:r>
        <w:rPr>
          <w:rFonts w:ascii="Arial" w:hAnsi="Arial"/>
          <w:b w:val="0"/>
          <w:color w:val="000000"/>
          <w:sz w:val="20"/>
        </w:rPr>
        <w:t>MİLLÎ EĞİTİM BAKANLIĞI</w:t>
      </w:r>
    </w:p>
    <w:p>
      <w:pPr>
        <w:spacing w:before="0" w:after="80"/>
        <w:jc w:val="center"/>
      </w:pPr>
      <w:r>
        <w:rPr>
          <w:rFonts w:ascii="Arial" w:hAnsi="Arial"/>
          <w:b/>
          <w:color w:val="000000"/>
          <w:sz w:val="22"/>
        </w:rPr>
        <w:t>FATMA TEMEL TURHAN ORTAOKULU</w:t>
      </w:r>
    </w:p>
    <w:p>
      <w:pPr>
        <w:spacing w:before="120" w:after="80"/>
        <w:jc w:val="center"/>
      </w:pPr>
      <w:r>
        <w:rPr>
          <w:rFonts w:ascii="Arial" w:hAnsi="Arial"/>
          <w:b/>
          <w:color w:val="1A3A5C"/>
          <w:sz w:val="30"/>
        </w:rPr>
        <w:t>GÜNLÜK DERS PLANI</w:t>
      </w:r>
    </w:p>
    <w:p>
      <w:pPr>
        <w:spacing w:before="0" w:after="120"/>
        <w:jc w:val="center"/>
      </w:pPr>
      <w:r>
        <w:rPr>
          <w:rFonts w:ascii="Arial" w:hAnsi="Arial"/>
          <w:b w:val="0"/>
          <w:color w:val="1A3A5C"/>
          <w:sz w:val="18"/>
        </w:rPr>
        <w:t>[ NORMAL MÜFREDAT ]  —  ✓ Gemini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Alan</w:t>
            </w:r>
          </w:p>
        </w:tc>
        <w:tc>
          <w:tcPr>
            <w:tcW w:type="dxa" w:w="2422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Bilgi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Okul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Fatma Temel Turhan Ortaokulu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Tarih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24.03.2026 Salı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Öğretmen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Süleyman Yıldız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Sınıf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8-A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Fen Bilimleri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Saat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08:40  (80 dk)</w:t>
            </w:r>
          </w:p>
        </w:tc>
      </w:tr>
      <w:tr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Ünite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7.ÜNİTE: ELEKTRİK YÜKLERİ VE ELEKTRİK ENERJİSİ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Konu</w:t>
            </w:r>
          </w:p>
        </w:tc>
        <w:tc>
          <w:tcPr>
            <w:tcW w:type="dxa" w:w="2422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8.7.1. Elektrik Yükleri ve Elektriklenme</w:t>
              <w:br/>
              <w:br/>
              <w:t>8.7.2. Elektrik Yü</w:t>
            </w:r>
          </w:p>
        </w:tc>
      </w:tr>
      <w:tr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2026-2027 2. Dönem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Model</w:t>
            </w:r>
          </w:p>
        </w:tc>
        <w:tc>
          <w:tcPr>
            <w:tcW w:type="dxa" w:w="2422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NORMAL MÜFREDAT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KAZANIMLAR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Kodu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Kazanım İfadesi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—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F.8.7.1.3. Deneyler yaparak elektriklenme çeşitlerini fark eder.</w:t>
              <w:br/>
              <w:br/>
              <w:t>F.8.7.2.1. Cisimleri, sahip oldukları elektrik yükleri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ARAÇ-GEREÇ VE KAYNAKLAR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Kaynak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Ders Kitabı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MEB 8. Sınıf Fen Bilimleri Ders Kitabı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Simülasyon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https://phet.colorado.edu/tr/simulasyonlar/elektrik-ve-manyetizma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eba.gov.tr — konuya ait video ve etkinlik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Materyal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Plastik çubuk, yün, kâğıt parçacıkları, metal toplar, vb.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DERS AKIŞI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Süre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Aşama</w:t>
            </w:r>
          </w:p>
        </w:tc>
        <w:tc>
          <w:tcPr>
            <w:tcW w:type="dxa" w:w="3230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Etkinlik / Açıklama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0-5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Giriş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Öğrencilerin selamlanması, günün konusu hakkında kısa bir açıklama yapılması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5-15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Motivasyon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yükleri ve elektriklenme hakkında öğrencilerin ön bilgilerinin belirlenmesi, konunun önemini vurgulayan bir video veya resim gösterilmesi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15-35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Kavram Sunumu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 yükleri, elektriklenme çeşitleri (sürtme, temas, indüksiyon) hakkında teorik bilgi verilmesi, şematik resimlerle açıklanması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35-55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Etkinlik/Deney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Kazanım F.8.7.1.3'e uygun olarak elektriklenme çeşitlerini gösteren deneylerin yapılması (kâğıt parçacıkları, plastik çubuk, yün, vb.)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55-65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Deney sonuçlarının tartışılması, öğrencilerin gözlemlerinin paylaşılması, elektriklenme çeşitlerinin gerçek hayattaki uygulamalarının konuşulması</w:t>
            </w:r>
          </w:p>
        </w:tc>
      </w:tr>
      <w:tr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65-75 dk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Değerlendirme</w:t>
            </w:r>
          </w:p>
        </w:tc>
        <w:tc>
          <w:tcPr>
            <w:tcW w:type="dxa" w:w="3230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Öğrencilerin konuyu anlamalarına yönelik kısa bir test veya sınıf içi değerlendirme</w:t>
            </w:r>
          </w:p>
        </w:tc>
      </w:tr>
      <w:tr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75-80 dk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Kapanış</w:t>
            </w:r>
          </w:p>
        </w:tc>
        <w:tc>
          <w:tcPr>
            <w:tcW w:type="dxa" w:w="3230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Günün konusunun özetlenmesi, ev ödevinin açıklanması, öğrencilerin sorularının cevaplanması</w:t>
            </w:r>
          </w:p>
        </w:tc>
      </w:tr>
    </w:tbl>
    <w:p>
      <w:pPr>
        <w:spacing w:before="0" w:after="8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160" w:after="80"/>
      </w:pPr>
      <w:r>
        <w:rPr>
          <w:rFonts w:ascii="Arial" w:hAnsi="Arial"/>
          <w:b/>
          <w:color w:val="1A3A5C"/>
          <w:sz w:val="22"/>
        </w:rPr>
        <w:t>■  ÖLÇME VE DEĞERLENDİRME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Yöntem</w:t>
            </w:r>
          </w:p>
        </w:tc>
        <w:tc>
          <w:tcPr>
            <w:tcW w:type="dxa" w:w="4844"/>
            <w:shd w:val="clear" w:color="auto" w:fill="1A3A5C"/>
            <w:vAlign w:val="cente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Açıklama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Çıkış Kağıdı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Elektrik yükleri nelerdir? / Elektriklenme çeşitleri nelerdir? / Gerçek hayatta elektriklenme çeşitlerine örnekler veriniz.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Gözlem Formu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Deney/etkinlik sırasında doldurulan tablo</w:t>
            </w:r>
          </w:p>
        </w:tc>
      </w:tr>
      <w:tr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Sözlü Katılım</w:t>
            </w:r>
          </w:p>
        </w:tc>
        <w:tc>
          <w:tcPr>
            <w:tcW w:type="dxa" w:w="4844"/>
            <w:shd w:val="clear" w:color="auto" w:fill="E8F0F8"/>
            <w:vAlign w:val="center"/>
          </w:tcPr>
          <w:p>
            <w:r>
              <w:rPr>
                <w:rFonts w:ascii="Arial" w:hAnsi="Arial"/>
                <w:sz w:val="18"/>
              </w:rPr>
              <w:t>Tartışma aşamasında değerlendirme</w:t>
            </w:r>
          </w:p>
        </w:tc>
      </w:tr>
      <w:tr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Ödev</w:t>
            </w:r>
          </w:p>
        </w:tc>
        <w:tc>
          <w:tcPr>
            <w:tcW w:type="dxa" w:w="4844"/>
            <w:shd w:val="clear" w:color="auto" w:fill="FFFFFF"/>
            <w:vAlign w:val="center"/>
          </w:tcPr>
          <w:p>
            <w:r>
              <w:rPr>
                <w:rFonts w:ascii="Arial" w:hAnsi="Arial"/>
                <w:sz w:val="18"/>
              </w:rPr>
              <w:t>Elektrik yükleri ve elektriklenme çeşitleri hakkında araştırma yapmaları ve bir rapor hazırlamaları</w:t>
            </w:r>
          </w:p>
        </w:tc>
      </w:tr>
    </w:tbl>
    <w:p>
      <w:pPr>
        <w:spacing w:before="0" w:after="120"/>
        <w:jc w:val="left"/>
      </w:pPr>
      <w:r>
        <w:rPr>
          <w:rFonts w:ascii="Arial" w:hAnsi="Arial"/>
          <w:b w:val="0"/>
          <w:color w:val="000000"/>
          <w:sz w:val="20"/>
        </w:rPr>
      </w:r>
    </w:p>
    <w:p>
      <w:pPr>
        <w:spacing w:before="20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Hazırlayan Öğretmen</w:t>
            </w:r>
          </w:p>
        </w:tc>
        <w:tc>
          <w:tcPr>
            <w:tcW w:type="dxa" w:w="4844"/>
            <w:shd w:val="clear" w:color="auto" w:fill="1A3A5C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Okul Müdürü Onayı</w:t>
            </w:r>
          </w:p>
        </w:tc>
      </w:tr>
      <w:tr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  <w:tc>
          <w:tcPr>
            <w:tcW w:type="dxa" w:w="4844"/>
            <w:shd w:val="clear" w:color="auto" w:fill="FAFAFA"/>
          </w:tcPr>
          <w:p>
            <w:r>
              <w:rPr>
                <w:rFonts w:ascii="Arial" w:hAnsi="Arial"/>
                <w:sz w:val="18"/>
              </w:rPr>
              <w:br/>
              <w:br/>
              <w:t>İmza: ____________________</w:t>
            </w:r>
          </w:p>
        </w:tc>
      </w:tr>
    </w:tbl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