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031D7" w14:textId="77777777" w:rsidR="00F10CDC" w:rsidRDefault="00F10CDC" w:rsidP="00F10CDC">
      <w:pPr>
        <w:spacing w:line="360" w:lineRule="auto"/>
        <w:rPr>
          <w:sz w:val="24"/>
        </w:rPr>
      </w:pPr>
    </w:p>
    <w:p w14:paraId="6C84E72F" w14:textId="77777777" w:rsidR="00F10CDC" w:rsidRDefault="00F10CDC" w:rsidP="00F10CDC">
      <w:pPr>
        <w:spacing w:line="360" w:lineRule="auto"/>
        <w:rPr>
          <w:sz w:val="24"/>
        </w:rPr>
      </w:pPr>
    </w:p>
    <w:p w14:paraId="41A5ED5C" w14:textId="59E49925" w:rsidR="00F10CDC" w:rsidRDefault="00860BC1" w:rsidP="00F10CDC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97F1592" wp14:editId="6A0B9874">
            <wp:extent cx="257619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C2DC" w14:textId="77777777" w:rsidR="00F10CDC" w:rsidRDefault="00F10CDC" w:rsidP="00F10CDC">
      <w:pPr>
        <w:spacing w:line="360" w:lineRule="auto"/>
        <w:rPr>
          <w:sz w:val="28"/>
          <w:szCs w:val="28"/>
        </w:rPr>
      </w:pPr>
    </w:p>
    <w:p w14:paraId="47331CA2" w14:textId="77777777" w:rsidR="00F10CDC" w:rsidRDefault="00F10CDC" w:rsidP="00F10CD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0EDE3ADC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p w14:paraId="7E84D2C0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F10CDC" w:rsidRPr="00F10CDC" w14:paraId="11FD2707" w14:textId="77777777" w:rsidTr="00F10CDC">
        <w:trPr>
          <w:trHeight w:val="623"/>
          <w:jc w:val="center"/>
        </w:trPr>
        <w:tc>
          <w:tcPr>
            <w:tcW w:w="1908" w:type="dxa"/>
            <w:vAlign w:val="bottom"/>
          </w:tcPr>
          <w:p w14:paraId="4895FEDE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3D5F72E0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11C6C841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 w:rsidR="00F10CDC" w:rsidRPr="00F10CDC" w14:paraId="4C4A861C" w14:textId="77777777" w:rsidTr="00F10CDC">
        <w:trPr>
          <w:trHeight w:val="451"/>
          <w:jc w:val="center"/>
        </w:trPr>
        <w:tc>
          <w:tcPr>
            <w:tcW w:w="1908" w:type="dxa"/>
            <w:vAlign w:val="bottom"/>
          </w:tcPr>
          <w:p w14:paraId="37CF00F9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652A99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131FF6C4" w14:textId="107081D9" w:rsidR="00F10CDC" w:rsidRPr="00F10CDC" w:rsidRDefault="00F5113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刘思锐</w:t>
            </w:r>
          </w:p>
        </w:tc>
      </w:tr>
      <w:tr w:rsidR="00F10CDC" w:rsidRPr="00F10CDC" w14:paraId="00E0EA4A" w14:textId="77777777" w:rsidTr="00F10CDC">
        <w:trPr>
          <w:trHeight w:val="600"/>
          <w:jc w:val="center"/>
        </w:trPr>
        <w:tc>
          <w:tcPr>
            <w:tcW w:w="1908" w:type="dxa"/>
            <w:vAlign w:val="bottom"/>
          </w:tcPr>
          <w:p w14:paraId="6207AFE5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BF3C838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3254F8FE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</w:t>
            </w:r>
            <w:r>
              <w:rPr>
                <w:rFonts w:hint="eastAsia"/>
                <w:sz w:val="28"/>
                <w:szCs w:val="28"/>
              </w:rPr>
              <w:t>科学与技术</w:t>
            </w:r>
            <w:r w:rsidRPr="00F10CDC">
              <w:rPr>
                <w:rFonts w:hint="eastAsia"/>
                <w:sz w:val="28"/>
                <w:szCs w:val="28"/>
              </w:rPr>
              <w:t>学院</w:t>
            </w:r>
          </w:p>
        </w:tc>
      </w:tr>
      <w:tr w:rsidR="00F10CDC" w:rsidRPr="00F10CDC" w14:paraId="25545927" w14:textId="77777777" w:rsidTr="00F10CDC">
        <w:trPr>
          <w:trHeight w:val="580"/>
          <w:jc w:val="center"/>
        </w:trPr>
        <w:tc>
          <w:tcPr>
            <w:tcW w:w="1908" w:type="dxa"/>
            <w:vAlign w:val="bottom"/>
          </w:tcPr>
          <w:p w14:paraId="4F88CD55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E3A156A" w14:textId="57BDA45B" w:rsidR="00F10CDC" w:rsidRPr="00F10CDC" w:rsidRDefault="00F10CDC" w:rsidP="00F10CDC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</w:p>
        </w:tc>
      </w:tr>
      <w:tr w:rsidR="00F10CDC" w:rsidRPr="00F10CDC" w14:paraId="5D6A0AFB" w14:textId="77777777" w:rsidTr="00F10CDC">
        <w:trPr>
          <w:trHeight w:val="560"/>
          <w:jc w:val="center"/>
        </w:trPr>
        <w:tc>
          <w:tcPr>
            <w:tcW w:w="1908" w:type="dxa"/>
            <w:vAlign w:val="bottom"/>
          </w:tcPr>
          <w:p w14:paraId="2FECF83F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30FC62E0" w14:textId="639306E6" w:rsidR="00F10CDC" w:rsidRPr="00F10CDC" w:rsidRDefault="00F5113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F10CDC" w:rsidRPr="00F10CDC" w14:paraId="74BC7903" w14:textId="77777777" w:rsidTr="00F10CDC">
        <w:trPr>
          <w:trHeight w:val="554"/>
          <w:jc w:val="center"/>
        </w:trPr>
        <w:tc>
          <w:tcPr>
            <w:tcW w:w="1908" w:type="dxa"/>
            <w:vAlign w:val="bottom"/>
          </w:tcPr>
          <w:p w14:paraId="483436B2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62319A4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5B9B6D49" w14:textId="3DA9D4A7" w:rsidR="00F10CDC" w:rsidRPr="00F10CDC" w:rsidRDefault="00F5113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200102708</w:t>
            </w:r>
          </w:p>
        </w:tc>
      </w:tr>
      <w:tr w:rsidR="00F10CDC" w:rsidRPr="00F10CDC" w14:paraId="5D77DC48" w14:textId="77777777" w:rsidTr="00F10CDC">
        <w:trPr>
          <w:trHeight w:val="548"/>
          <w:jc w:val="center"/>
        </w:trPr>
        <w:tc>
          <w:tcPr>
            <w:tcW w:w="1908" w:type="dxa"/>
            <w:vAlign w:val="bottom"/>
          </w:tcPr>
          <w:p w14:paraId="7D7B4CB7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E3B0695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397876F1" w14:textId="1F7DADCA" w:rsidR="00F10CDC" w:rsidRPr="00F10CDC" w:rsidRDefault="000C65A6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陈文智</w:t>
            </w:r>
          </w:p>
        </w:tc>
      </w:tr>
    </w:tbl>
    <w:p w14:paraId="5A4AA31A" w14:textId="77777777" w:rsidR="00F10CDC" w:rsidRDefault="00F10CDC" w:rsidP="00F10CDC">
      <w:pPr>
        <w:spacing w:line="360" w:lineRule="auto"/>
        <w:rPr>
          <w:sz w:val="24"/>
        </w:rPr>
      </w:pPr>
    </w:p>
    <w:p w14:paraId="7C5FFA54" w14:textId="77777777" w:rsidR="00F10CDC" w:rsidRDefault="00F10CDC" w:rsidP="00F10CDC">
      <w:pPr>
        <w:spacing w:line="360" w:lineRule="auto"/>
        <w:rPr>
          <w:sz w:val="24"/>
        </w:rPr>
      </w:pPr>
    </w:p>
    <w:p w14:paraId="09135936" w14:textId="2A2C181E" w:rsidR="00F10CDC" w:rsidRDefault="000C65A6" w:rsidP="00F10CDC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</w:t>
      </w:r>
      <w:r w:rsidR="00F5113C">
        <w:rPr>
          <w:sz w:val="28"/>
          <w:szCs w:val="28"/>
        </w:rPr>
        <w:t>2</w:t>
      </w:r>
      <w:r w:rsidR="00F10CDC">
        <w:rPr>
          <w:rFonts w:hint="eastAsia"/>
          <w:sz w:val="28"/>
          <w:szCs w:val="28"/>
        </w:rPr>
        <w:t>年</w:t>
      </w:r>
      <w:r w:rsidR="00F10CD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F5113C">
        <w:rPr>
          <w:sz w:val="28"/>
          <w:szCs w:val="28"/>
        </w:rPr>
        <w:t>10</w:t>
      </w:r>
      <w:r w:rsidR="00F10CDC">
        <w:rPr>
          <w:rFonts w:hint="eastAsia"/>
          <w:sz w:val="28"/>
          <w:szCs w:val="28"/>
        </w:rPr>
        <w:t>月</w:t>
      </w:r>
      <w:r w:rsidR="00F10CDC">
        <w:rPr>
          <w:rFonts w:hint="eastAsia"/>
          <w:sz w:val="28"/>
          <w:szCs w:val="28"/>
        </w:rPr>
        <w:t xml:space="preserve">  </w:t>
      </w:r>
      <w:r w:rsidR="00F5113C">
        <w:rPr>
          <w:sz w:val="28"/>
          <w:szCs w:val="28"/>
        </w:rPr>
        <w:t>10</w:t>
      </w:r>
      <w:r w:rsidR="00F10CDC">
        <w:rPr>
          <w:rFonts w:hint="eastAsia"/>
          <w:sz w:val="28"/>
          <w:szCs w:val="28"/>
        </w:rPr>
        <w:t>日</w:t>
      </w:r>
    </w:p>
    <w:p w14:paraId="46522749" w14:textId="77777777" w:rsidR="00F10CDC" w:rsidRDefault="00F10CDC" w:rsidP="00F10CDC"/>
    <w:p w14:paraId="58B9FDF9" w14:textId="77777777" w:rsidR="00F10CDC" w:rsidRDefault="00F10CDC"/>
    <w:p w14:paraId="72512D38" w14:textId="77777777" w:rsidR="00F10CDC" w:rsidRDefault="00F10CDC"/>
    <w:p w14:paraId="2F40AF89" w14:textId="77777777" w:rsidR="00F10CDC" w:rsidRDefault="00F10CDC"/>
    <w:p w14:paraId="5F9AEDB7" w14:textId="77777777" w:rsidR="00F10CDC" w:rsidRDefault="00F10CDC" w:rsidP="00F10CDC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9E623E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p w14:paraId="382BB96B" w14:textId="1A2C2CB8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 w:rsidR="000C65A6"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>计算机体系结构</w:t>
      </w:r>
      <w:r>
        <w:rPr>
          <w:rFonts w:hint="eastAsia"/>
          <w:sz w:val="24"/>
          <w:u w:val="single"/>
        </w:rPr>
        <w:t xml:space="preserve">  </w:t>
      </w:r>
      <w:r w:rsidR="000C65A6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 w:rsidR="008404C8"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综合</w:t>
      </w:r>
      <w:r>
        <w:rPr>
          <w:rFonts w:hint="eastAsia"/>
          <w:sz w:val="24"/>
          <w:u w:val="single"/>
        </w:rPr>
        <w:t xml:space="preserve">    </w:t>
      </w:r>
    </w:p>
    <w:p w14:paraId="00750FFF" w14:textId="70685339" w:rsidR="00F10CDC" w:rsidRDefault="00F10CDC" w:rsidP="00F10CD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</w:t>
      </w:r>
      <w:r w:rsidR="00F5113C" w:rsidRPr="00F5113C">
        <w:rPr>
          <w:sz w:val="24"/>
          <w:u w:val="single"/>
        </w:rPr>
        <w:t>Pipelined CPU supporting RV32I instructions</w:t>
      </w:r>
      <w:r>
        <w:rPr>
          <w:rFonts w:hint="eastAsia"/>
          <w:sz w:val="24"/>
          <w:u w:val="single"/>
        </w:rPr>
        <w:t xml:space="preserve">                              </w:t>
      </w:r>
    </w:p>
    <w:p w14:paraId="25F3601D" w14:textId="52C9FE61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 w:rsidR="00F5113C">
        <w:rPr>
          <w:rFonts w:hint="eastAsia"/>
          <w:sz w:val="24"/>
          <w:u w:val="single"/>
        </w:rPr>
        <w:t>刘思锐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</w:t>
      </w:r>
      <w:r w:rsidR="00F5113C">
        <w:rPr>
          <w:rFonts w:hint="eastAsia"/>
          <w:sz w:val="24"/>
          <w:u w:val="single"/>
        </w:rPr>
        <w:t>计算机科学与技术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 w:rsidR="00F5113C">
        <w:rPr>
          <w:sz w:val="24"/>
          <w:u w:val="single"/>
        </w:rPr>
        <w:t>3200102708</w:t>
      </w:r>
      <w:r w:rsidR="00587237">
        <w:rPr>
          <w:sz w:val="24"/>
          <w:u w:val="single"/>
        </w:rPr>
        <w:t xml:space="preserve"> </w:t>
      </w:r>
    </w:p>
    <w:p w14:paraId="04BAEE0A" w14:textId="14954009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     </w:t>
      </w:r>
      <w:r w:rsidR="00F5113C">
        <w:rPr>
          <w:rFonts w:hint="eastAsia"/>
          <w:sz w:val="24"/>
          <w:u w:val="single"/>
        </w:rPr>
        <w:t>陈镛屹</w:t>
      </w:r>
      <w:r>
        <w:rPr>
          <w:rFonts w:hint="eastAsia"/>
          <w:sz w:val="24"/>
          <w:u w:val="single"/>
        </w:rPr>
        <w:t xml:space="preserve">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 </w:t>
      </w:r>
      <w:r w:rsidR="00EB0B57">
        <w:rPr>
          <w:rFonts w:hint="eastAsia"/>
          <w:sz w:val="24"/>
          <w:u w:val="single"/>
        </w:rPr>
        <w:t>陈文智</w:t>
      </w:r>
      <w:r w:rsidR="00EB0B57"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</w:p>
    <w:p w14:paraId="124AA8C6" w14:textId="48499E1E" w:rsidR="00F10CDC" w:rsidRDefault="00F10CDC" w:rsidP="00F10CD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  </w:t>
      </w:r>
      <w:r w:rsidR="00EB0B57">
        <w:rPr>
          <w:rFonts w:hint="eastAsia"/>
          <w:sz w:val="24"/>
          <w:u w:val="single"/>
        </w:rPr>
        <w:t>曹西</w:t>
      </w:r>
      <w:r w:rsidR="00EB0B57">
        <w:rPr>
          <w:rFonts w:hint="eastAsia"/>
          <w:sz w:val="24"/>
          <w:u w:val="single"/>
        </w:rPr>
        <w:t>3</w:t>
      </w:r>
      <w:r w:rsidR="00EB0B57">
        <w:rPr>
          <w:sz w:val="24"/>
          <w:u w:val="single"/>
        </w:rPr>
        <w:t xml:space="preserve">01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202</w:t>
      </w:r>
      <w:r w:rsidR="00F5113C">
        <w:rPr>
          <w:sz w:val="24"/>
          <w:u w:val="single"/>
        </w:rPr>
        <w:t>2</w:t>
      </w:r>
      <w:r w:rsidR="00EB0B57"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 w:rsidR="008404C8">
        <w:rPr>
          <w:rFonts w:hint="eastAsia"/>
          <w:sz w:val="24"/>
          <w:u w:val="single"/>
        </w:rPr>
        <w:t xml:space="preserve"> </w:t>
      </w:r>
      <w:r w:rsidR="00F5113C">
        <w:rPr>
          <w:sz w:val="24"/>
          <w:u w:val="single"/>
        </w:rPr>
        <w:t>10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 w:rsidR="00BE3D17">
        <w:rPr>
          <w:sz w:val="24"/>
          <w:u w:val="single"/>
        </w:rPr>
        <w:t>1</w:t>
      </w:r>
      <w:r w:rsidR="00F5113C">
        <w:rPr>
          <w:sz w:val="24"/>
          <w:u w:val="single"/>
        </w:rPr>
        <w:t>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5539796D" w14:textId="77777777" w:rsidR="00F10CDC" w:rsidRDefault="00F10CDC" w:rsidP="00F10CDC">
      <w:pPr>
        <w:spacing w:line="480" w:lineRule="auto"/>
        <w:rPr>
          <w:sz w:val="24"/>
        </w:rPr>
      </w:pPr>
    </w:p>
    <w:p w14:paraId="18F4235A" w14:textId="7FEBA6FC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 w14:paraId="6CD77061" w14:textId="56D1D852" w:rsidR="00A2262B" w:rsidRPr="00A2262B" w:rsidRDefault="00A2262B" w:rsidP="009E4F5E">
      <w:pPr>
        <w:numPr>
          <w:ilvl w:val="1"/>
          <w:numId w:val="1"/>
        </w:numPr>
        <w:rPr>
          <w:sz w:val="24"/>
        </w:rPr>
      </w:pPr>
      <w:r w:rsidRPr="00A2262B">
        <w:rPr>
          <w:sz w:val="24"/>
        </w:rPr>
        <w:t>Understand RISC-V RV32I instructions</w:t>
      </w:r>
    </w:p>
    <w:p w14:paraId="1FFF18ED" w14:textId="77777777" w:rsidR="00A2262B" w:rsidRPr="00A2262B" w:rsidRDefault="00A2262B" w:rsidP="009E4F5E">
      <w:pPr>
        <w:numPr>
          <w:ilvl w:val="1"/>
          <w:numId w:val="1"/>
        </w:numPr>
        <w:spacing w:line="360" w:lineRule="auto"/>
        <w:rPr>
          <w:sz w:val="24"/>
        </w:rPr>
      </w:pPr>
      <w:r w:rsidRPr="00A2262B">
        <w:rPr>
          <w:sz w:val="24"/>
        </w:rPr>
        <w:t>Master the design methods of pipelined CPU executing RV32I instructions</w:t>
      </w:r>
    </w:p>
    <w:p w14:paraId="186BEDED" w14:textId="77777777" w:rsidR="00A2262B" w:rsidRPr="00A2262B" w:rsidRDefault="00A2262B" w:rsidP="009E4F5E">
      <w:pPr>
        <w:numPr>
          <w:ilvl w:val="1"/>
          <w:numId w:val="1"/>
        </w:numPr>
        <w:spacing w:line="360" w:lineRule="auto"/>
        <w:rPr>
          <w:sz w:val="24"/>
        </w:rPr>
      </w:pPr>
      <w:r w:rsidRPr="00A2262B">
        <w:rPr>
          <w:sz w:val="24"/>
        </w:rPr>
        <w:t>Master the method of Pipeline Forwarding Detection and bypass unit design</w:t>
      </w:r>
    </w:p>
    <w:p w14:paraId="7F936EEA" w14:textId="77777777" w:rsidR="00A2262B" w:rsidRPr="00A2262B" w:rsidRDefault="00A2262B" w:rsidP="009E4F5E">
      <w:pPr>
        <w:numPr>
          <w:ilvl w:val="1"/>
          <w:numId w:val="1"/>
        </w:numPr>
        <w:spacing w:line="360" w:lineRule="auto"/>
        <w:rPr>
          <w:sz w:val="24"/>
        </w:rPr>
      </w:pPr>
      <w:r w:rsidRPr="00A2262B">
        <w:rPr>
          <w:sz w:val="24"/>
        </w:rPr>
        <w:t>Master the methods of 1-cycle stall of Predict-not-taken branch design</w:t>
      </w:r>
    </w:p>
    <w:p w14:paraId="561314B2" w14:textId="77777777" w:rsidR="009E4F5E" w:rsidRPr="00A2262B" w:rsidRDefault="00A2262B" w:rsidP="009E4F5E">
      <w:pPr>
        <w:numPr>
          <w:ilvl w:val="1"/>
          <w:numId w:val="1"/>
        </w:numPr>
        <w:spacing w:line="360" w:lineRule="auto"/>
        <w:rPr>
          <w:sz w:val="24"/>
        </w:rPr>
      </w:pPr>
      <w:r w:rsidRPr="00A2262B">
        <w:rPr>
          <w:sz w:val="24"/>
        </w:rPr>
        <w:t>master methods of program verification of Pipelined CPU executing RV32I instructions</w:t>
      </w:r>
    </w:p>
    <w:p w14:paraId="4D004955" w14:textId="5092DFDC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实验内容和原理</w:t>
      </w:r>
    </w:p>
    <w:p w14:paraId="2DA2E8D8" w14:textId="6FA4597A" w:rsidR="008C1E9E" w:rsidRDefault="008C1E9E" w:rsidP="008C1E9E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14:paraId="4A51271B" w14:textId="77777777" w:rsidR="00A2262B" w:rsidRPr="00A2262B" w:rsidRDefault="00A2262B" w:rsidP="008C1E9E">
      <w:pPr>
        <w:numPr>
          <w:ilvl w:val="2"/>
          <w:numId w:val="1"/>
        </w:numPr>
        <w:spacing w:line="360" w:lineRule="auto"/>
        <w:rPr>
          <w:sz w:val="24"/>
        </w:rPr>
      </w:pPr>
      <w:r w:rsidRPr="00A2262B">
        <w:rPr>
          <w:sz w:val="24"/>
        </w:rPr>
        <w:t>Design of Pipelined CPU executing RV32I instructions.</w:t>
      </w:r>
    </w:p>
    <w:p w14:paraId="26560389" w14:textId="77777777" w:rsidR="00A2262B" w:rsidRPr="00A2262B" w:rsidRDefault="00A2262B" w:rsidP="008C1E9E">
      <w:pPr>
        <w:numPr>
          <w:ilvl w:val="3"/>
          <w:numId w:val="1"/>
        </w:numPr>
        <w:spacing w:line="360" w:lineRule="auto"/>
        <w:rPr>
          <w:sz w:val="24"/>
        </w:rPr>
      </w:pPr>
      <w:r w:rsidRPr="00A2262B">
        <w:rPr>
          <w:sz w:val="24"/>
        </w:rPr>
        <w:t>Design datapath</w:t>
      </w:r>
    </w:p>
    <w:p w14:paraId="4CD2789C" w14:textId="77777777" w:rsidR="00A2262B" w:rsidRPr="00A2262B" w:rsidRDefault="00A2262B" w:rsidP="008C1E9E">
      <w:pPr>
        <w:numPr>
          <w:ilvl w:val="3"/>
          <w:numId w:val="1"/>
        </w:numPr>
        <w:spacing w:line="360" w:lineRule="auto"/>
        <w:rPr>
          <w:sz w:val="24"/>
        </w:rPr>
      </w:pPr>
      <w:r w:rsidRPr="00A2262B">
        <w:rPr>
          <w:sz w:val="24"/>
        </w:rPr>
        <w:t>Design Bypass Unit</w:t>
      </w:r>
    </w:p>
    <w:p w14:paraId="4169CA58" w14:textId="77777777" w:rsidR="00A2262B" w:rsidRPr="00A2262B" w:rsidRDefault="00A2262B" w:rsidP="008C1E9E">
      <w:pPr>
        <w:numPr>
          <w:ilvl w:val="3"/>
          <w:numId w:val="1"/>
        </w:numPr>
        <w:spacing w:line="360" w:lineRule="auto"/>
        <w:rPr>
          <w:sz w:val="24"/>
        </w:rPr>
      </w:pPr>
      <w:r w:rsidRPr="00A2262B">
        <w:rPr>
          <w:sz w:val="24"/>
        </w:rPr>
        <w:t>Design CPU Controller</w:t>
      </w:r>
    </w:p>
    <w:p w14:paraId="12846B5C" w14:textId="04E8D875" w:rsidR="00A2262B" w:rsidRPr="008C1E9E" w:rsidRDefault="00A2262B" w:rsidP="008C1E9E">
      <w:pPr>
        <w:numPr>
          <w:ilvl w:val="2"/>
          <w:numId w:val="1"/>
        </w:numPr>
        <w:spacing w:line="360" w:lineRule="auto"/>
        <w:rPr>
          <w:sz w:val="24"/>
        </w:rPr>
      </w:pPr>
      <w:r w:rsidRPr="00A2262B">
        <w:rPr>
          <w:sz w:val="24"/>
        </w:rPr>
        <w:t>Verify the Pipelined CPU with program and observe the execution of program</w:t>
      </w:r>
    </w:p>
    <w:p w14:paraId="73C4B4F3" w14:textId="37C0A55A" w:rsidR="00A2262B" w:rsidRDefault="008C1E9E" w:rsidP="008C1E9E">
      <w:pPr>
        <w:numPr>
          <w:ilvl w:val="1"/>
          <w:numId w:val="1"/>
        </w:numPr>
        <w:spacing w:line="360" w:lineRule="auto"/>
        <w:rPr>
          <w:sz w:val="24"/>
        </w:rPr>
      </w:pPr>
      <w:r w:rsidRPr="008C1E9E">
        <w:rPr>
          <w:rFonts w:hint="eastAsia"/>
          <w:sz w:val="24"/>
        </w:rPr>
        <w:t>实验原理</w:t>
      </w:r>
    </w:p>
    <w:p w14:paraId="74943BE8" w14:textId="268896C6" w:rsidR="00A2262B" w:rsidRDefault="008C1E9E" w:rsidP="008C1E9E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标准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级流水线中的</w:t>
      </w:r>
      <w:r>
        <w:rPr>
          <w:rFonts w:hint="eastAsia"/>
          <w:sz w:val="24"/>
        </w:rPr>
        <w:t>forward</w:t>
      </w:r>
      <w:r>
        <w:rPr>
          <w:rFonts w:hint="eastAsia"/>
          <w:sz w:val="24"/>
        </w:rPr>
        <w:t>情况有以下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种</w:t>
      </w:r>
    </w:p>
    <w:p w14:paraId="610CF5E8" w14:textId="22F51A02" w:rsidR="00A2262B" w:rsidRDefault="008C1E9E" w:rsidP="008C1E9E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前一指令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的结果</w:t>
      </w:r>
      <w:r w:rsidR="003655D1">
        <w:rPr>
          <w:rFonts w:hint="eastAsia"/>
          <w:sz w:val="24"/>
        </w:rPr>
        <w:t>立即</w:t>
      </w:r>
      <w:r>
        <w:rPr>
          <w:rFonts w:hint="eastAsia"/>
          <w:sz w:val="24"/>
        </w:rPr>
        <w:t>forward</w:t>
      </w:r>
      <w:r>
        <w:rPr>
          <w:rFonts w:hint="eastAsia"/>
          <w:sz w:val="24"/>
        </w:rPr>
        <w:t>到</w:t>
      </w:r>
      <w:r w:rsidR="003655D1">
        <w:rPr>
          <w:rFonts w:hint="eastAsia"/>
          <w:sz w:val="24"/>
        </w:rPr>
        <w:t>下一条</w:t>
      </w:r>
      <w:r>
        <w:rPr>
          <w:rFonts w:hint="eastAsia"/>
          <w:sz w:val="24"/>
        </w:rPr>
        <w:t>指令的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操作数。</w:t>
      </w:r>
    </w:p>
    <w:p w14:paraId="5AD3A6FD" w14:textId="4E16955E" w:rsidR="008C1E9E" w:rsidRDefault="008C1E9E" w:rsidP="008C1E9E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前一指令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的结果</w:t>
      </w:r>
      <w:r w:rsidR="003655D1">
        <w:rPr>
          <w:rFonts w:hint="eastAsia"/>
          <w:sz w:val="24"/>
        </w:rPr>
        <w:t>在</w:t>
      </w:r>
      <w:r w:rsidR="003655D1">
        <w:rPr>
          <w:rFonts w:hint="eastAsia"/>
          <w:sz w:val="24"/>
        </w:rPr>
        <w:t>MEM</w:t>
      </w:r>
      <w:r w:rsidR="003655D1">
        <w:rPr>
          <w:rFonts w:hint="eastAsia"/>
          <w:sz w:val="24"/>
        </w:rPr>
        <w:t>级才</w:t>
      </w:r>
      <w:r w:rsidR="003655D1">
        <w:rPr>
          <w:rFonts w:hint="eastAsia"/>
          <w:sz w:val="24"/>
        </w:rPr>
        <w:t>forward</w:t>
      </w:r>
      <w:r w:rsidR="003655D1">
        <w:rPr>
          <w:rFonts w:hint="eastAsia"/>
          <w:sz w:val="24"/>
        </w:rPr>
        <w:t>到下两条指令的</w:t>
      </w:r>
      <w:r w:rsidR="003655D1">
        <w:rPr>
          <w:rFonts w:hint="eastAsia"/>
          <w:sz w:val="24"/>
        </w:rPr>
        <w:t>EXE</w:t>
      </w:r>
      <w:r w:rsidR="003655D1">
        <w:rPr>
          <w:rFonts w:hint="eastAsia"/>
          <w:sz w:val="24"/>
        </w:rPr>
        <w:lastRenderedPageBreak/>
        <w:t>操作数。</w:t>
      </w:r>
    </w:p>
    <w:p w14:paraId="5607EF72" w14:textId="362085A6" w:rsidR="00A2262B" w:rsidRDefault="003655D1" w:rsidP="008C1E9E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前一指令从</w:t>
      </w:r>
      <w:r>
        <w:rPr>
          <w:rFonts w:hint="eastAsia"/>
          <w:sz w:val="24"/>
        </w:rPr>
        <w:t>MEM</w:t>
      </w:r>
      <w:r>
        <w:rPr>
          <w:rFonts w:hint="eastAsia"/>
          <w:sz w:val="24"/>
        </w:rPr>
        <w:t>读出的结果</w:t>
      </w:r>
      <w:r>
        <w:rPr>
          <w:rFonts w:hint="eastAsia"/>
          <w:sz w:val="24"/>
        </w:rPr>
        <w:t>forward</w:t>
      </w:r>
      <w:r>
        <w:rPr>
          <w:rFonts w:hint="eastAsia"/>
          <w:sz w:val="24"/>
        </w:rPr>
        <w:t>到下一条指令的</w:t>
      </w:r>
      <w:r>
        <w:rPr>
          <w:rFonts w:hint="eastAsia"/>
          <w:sz w:val="24"/>
        </w:rPr>
        <w:t>MEM</w:t>
      </w:r>
      <w:r>
        <w:rPr>
          <w:rFonts w:hint="eastAsia"/>
          <w:sz w:val="24"/>
        </w:rPr>
        <w:t>写数据。</w:t>
      </w:r>
    </w:p>
    <w:p w14:paraId="5CF3544A" w14:textId="755B8755" w:rsidR="00A2262B" w:rsidRDefault="003655D1" w:rsidP="008C1E9E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前一指令从</w:t>
      </w:r>
      <w:r>
        <w:rPr>
          <w:rFonts w:hint="eastAsia"/>
          <w:sz w:val="24"/>
        </w:rPr>
        <w:t>MEM</w:t>
      </w:r>
      <w:r>
        <w:rPr>
          <w:rFonts w:hint="eastAsia"/>
          <w:sz w:val="24"/>
        </w:rPr>
        <w:t>读出的结果</w:t>
      </w:r>
      <w:r>
        <w:rPr>
          <w:rFonts w:hint="eastAsia"/>
          <w:sz w:val="24"/>
        </w:rPr>
        <w:t>forward</w:t>
      </w:r>
      <w:r>
        <w:rPr>
          <w:rFonts w:hint="eastAsia"/>
          <w:sz w:val="24"/>
        </w:rPr>
        <w:t>到下两条指令的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操作数。</w:t>
      </w:r>
    </w:p>
    <w:p w14:paraId="5363B8B8" w14:textId="4D10FFE7" w:rsidR="00A2262B" w:rsidRDefault="003655D1" w:rsidP="003655D1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标准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级流水线中必须</w:t>
      </w:r>
      <w:r>
        <w:rPr>
          <w:rFonts w:hint="eastAsia"/>
          <w:sz w:val="24"/>
        </w:rPr>
        <w:t>stall</w:t>
      </w:r>
      <w:r>
        <w:rPr>
          <w:rFonts w:hint="eastAsia"/>
          <w:sz w:val="24"/>
        </w:rPr>
        <w:t>的情况是：</w:t>
      </w:r>
    </w:p>
    <w:p w14:paraId="2036166A" w14:textId="03C7645B" w:rsidR="00A2262B" w:rsidRDefault="003655D1" w:rsidP="003655D1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前一指令是</w:t>
      </w:r>
      <w:r>
        <w:rPr>
          <w:rFonts w:hint="eastAsia"/>
          <w:sz w:val="24"/>
        </w:rPr>
        <w:t>load</w:t>
      </w:r>
      <w:r>
        <w:rPr>
          <w:rFonts w:hint="eastAsia"/>
          <w:sz w:val="24"/>
        </w:rPr>
        <w:t>，后一指令在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级需要使用前一指令读出的数据。</w:t>
      </w:r>
    </w:p>
    <w:p w14:paraId="1361B973" w14:textId="345ACA3D" w:rsidR="00391254" w:rsidRDefault="00391254" w:rsidP="003655D1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无条件跳转指令（包括</w:t>
      </w:r>
      <w:r>
        <w:rPr>
          <w:rFonts w:hint="eastAsia"/>
          <w:sz w:val="24"/>
        </w:rPr>
        <w:t>JAL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JALR</w:t>
      </w:r>
      <w:r>
        <w:rPr>
          <w:rFonts w:hint="eastAsia"/>
          <w:sz w:val="24"/>
        </w:rPr>
        <w:t>）</w:t>
      </w:r>
    </w:p>
    <w:p w14:paraId="01BB9911" w14:textId="7250BADE" w:rsidR="00A2262B" w:rsidRDefault="00391254" w:rsidP="003655D1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遇到分支指令时可行的做法有：</w:t>
      </w:r>
    </w:p>
    <w:p w14:paraId="1E1DCD1D" w14:textId="5FB3B36F" w:rsidR="00391254" w:rsidRDefault="00391254" w:rsidP="00391254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Stall</w:t>
      </w:r>
      <w:r>
        <w:rPr>
          <w:rFonts w:hint="eastAsia"/>
          <w:sz w:val="24"/>
        </w:rPr>
        <w:t>一个时钟等待分支条件判断</w:t>
      </w:r>
    </w:p>
    <w:p w14:paraId="69A5EC02" w14:textId="1461FCD7" w:rsidR="00A2262B" w:rsidRDefault="00391254" w:rsidP="00391254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redict</w:t>
      </w:r>
      <w:r>
        <w:rPr>
          <w:sz w:val="24"/>
        </w:rPr>
        <w:t xml:space="preserve"> </w:t>
      </w:r>
      <w:r>
        <w:rPr>
          <w:rFonts w:hint="eastAsia"/>
          <w:sz w:val="24"/>
        </w:rPr>
        <w:t>taken</w:t>
      </w:r>
      <w:r>
        <w:rPr>
          <w:rFonts w:hint="eastAsia"/>
          <w:sz w:val="24"/>
        </w:rPr>
        <w:t>默认跳转条件成立，如果发现条件不成立则把已经读入的指令</w:t>
      </w:r>
      <w:r>
        <w:rPr>
          <w:rFonts w:hint="eastAsia"/>
          <w:sz w:val="24"/>
        </w:rPr>
        <w:t>flush</w:t>
      </w:r>
    </w:p>
    <w:p w14:paraId="0E2D6EBE" w14:textId="5237446C" w:rsidR="00A2262B" w:rsidRPr="00A2262B" w:rsidRDefault="00391254" w:rsidP="00391254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redict</w:t>
      </w:r>
      <w:r>
        <w:rPr>
          <w:sz w:val="24"/>
        </w:rPr>
        <w:t xml:space="preserve"> </w:t>
      </w:r>
      <w:r>
        <w:rPr>
          <w:rFonts w:hint="eastAsia"/>
          <w:sz w:val="24"/>
        </w:rPr>
        <w:t>not-taken</w:t>
      </w:r>
      <w:r>
        <w:rPr>
          <w:rFonts w:hint="eastAsia"/>
          <w:sz w:val="24"/>
        </w:rPr>
        <w:t>默认跳转条件不成立，如果发现条件成立则把已经读入的指令</w:t>
      </w:r>
      <w:r>
        <w:rPr>
          <w:rFonts w:hint="eastAsia"/>
          <w:sz w:val="24"/>
        </w:rPr>
        <w:t>flush</w:t>
      </w:r>
    </w:p>
    <w:p w14:paraId="61D91362" w14:textId="2D48C58B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实验过程和数据记录</w:t>
      </w:r>
    </w:p>
    <w:p w14:paraId="5BCF24F6" w14:textId="5E1ED676" w:rsidR="00391254" w:rsidRDefault="00391254" w:rsidP="00391254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cmp_</w:t>
      </w:r>
      <w:r>
        <w:rPr>
          <w:sz w:val="24"/>
        </w:rPr>
        <w:t>32.v</w:t>
      </w:r>
      <w:r>
        <w:rPr>
          <w:rFonts w:hint="eastAsia"/>
          <w:sz w:val="24"/>
        </w:rPr>
        <w:t>文件</w:t>
      </w:r>
    </w:p>
    <w:p w14:paraId="60165B16" w14:textId="00BFCB04" w:rsidR="00391254" w:rsidRDefault="00391254" w:rsidP="00391254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cmp</w:t>
      </w:r>
      <w:r>
        <w:rPr>
          <w:sz w:val="24"/>
        </w:rPr>
        <w:t>_32.v</w:t>
      </w:r>
      <w:r>
        <w:rPr>
          <w:rFonts w:hint="eastAsia"/>
          <w:sz w:val="24"/>
        </w:rPr>
        <w:t>是一个多功能的比较单元，关键是要先输入比较的项目，</w:t>
      </w:r>
      <w:r w:rsidR="00631D80">
        <w:rPr>
          <w:rFonts w:hint="eastAsia"/>
          <w:sz w:val="24"/>
        </w:rPr>
        <w:t>才能返回相应结果的</w:t>
      </w:r>
      <w:r w:rsidR="00631D80">
        <w:rPr>
          <w:rFonts w:hint="eastAsia"/>
          <w:sz w:val="24"/>
        </w:rPr>
        <w:t>bool</w:t>
      </w:r>
      <w:r w:rsidR="00631D80">
        <w:rPr>
          <w:rFonts w:hint="eastAsia"/>
          <w:sz w:val="24"/>
        </w:rPr>
        <w:t>值。</w:t>
      </w:r>
      <w:r w:rsidR="00631D80" w:rsidRPr="00631D80">
        <w:rPr>
          <w:sz w:val="24"/>
        </w:rPr>
        <w:drawing>
          <wp:anchor distT="0" distB="0" distL="114300" distR="114300" simplePos="0" relativeHeight="251658240" behindDoc="0" locked="0" layoutInCell="1" allowOverlap="1" wp14:anchorId="58DC0C3A" wp14:editId="601B4AA3">
            <wp:simplePos x="0" y="0"/>
            <wp:positionH relativeFrom="column">
              <wp:posOffset>800100</wp:posOffset>
            </wp:positionH>
            <wp:positionV relativeFrom="paragraph">
              <wp:posOffset>640080</wp:posOffset>
            </wp:positionV>
            <wp:extent cx="3657600" cy="22860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9A14D" w14:textId="756BA6F3" w:rsidR="00631D80" w:rsidRDefault="00631D80" w:rsidP="00631D80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CtrlUnit.</w:t>
      </w:r>
      <w:r>
        <w:rPr>
          <w:sz w:val="24"/>
        </w:rPr>
        <w:t>v</w:t>
      </w:r>
      <w:r>
        <w:rPr>
          <w:rFonts w:hint="eastAsia"/>
          <w:sz w:val="24"/>
        </w:rPr>
        <w:t>文件</w:t>
      </w:r>
    </w:p>
    <w:p w14:paraId="5A654ECC" w14:textId="25FD4449" w:rsidR="00631D80" w:rsidRDefault="00631D80" w:rsidP="00631D80">
      <w:pPr>
        <w:numPr>
          <w:ilvl w:val="2"/>
          <w:numId w:val="1"/>
        </w:numPr>
        <w:spacing w:line="360" w:lineRule="auto"/>
        <w:rPr>
          <w:sz w:val="24"/>
        </w:rPr>
      </w:pPr>
      <w:r w:rsidRPr="00631D80">
        <w:rPr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3E5596C7" wp14:editId="3E267F45">
            <wp:simplePos x="0" y="0"/>
            <wp:positionH relativeFrom="column">
              <wp:posOffset>800100</wp:posOffset>
            </wp:positionH>
            <wp:positionV relativeFrom="paragraph">
              <wp:posOffset>571500</wp:posOffset>
            </wp:positionV>
            <wp:extent cx="4899660" cy="156972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补全解码部分，根据指令中的</w:t>
      </w:r>
      <w:r>
        <w:rPr>
          <w:rFonts w:hint="eastAsia"/>
          <w:sz w:val="24"/>
        </w:rPr>
        <w:t>opcode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func3</w:t>
      </w:r>
      <w:r>
        <w:rPr>
          <w:rFonts w:hint="eastAsia"/>
          <w:sz w:val="24"/>
        </w:rPr>
        <w:t>确定指令的类型。（图中仅展示部分代码）</w:t>
      </w:r>
    </w:p>
    <w:p w14:paraId="5186E075" w14:textId="09450578" w:rsidR="00631D80" w:rsidRPr="00631D80" w:rsidRDefault="00631D80" w:rsidP="00631D80">
      <w:pPr>
        <w:numPr>
          <w:ilvl w:val="2"/>
          <w:numId w:val="1"/>
        </w:numPr>
        <w:spacing w:line="360" w:lineRule="auto"/>
        <w:rPr>
          <w:sz w:val="24"/>
        </w:rPr>
      </w:pPr>
      <w:r w:rsidRPr="00631D80">
        <w:rPr>
          <w:sz w:val="24"/>
        </w:rPr>
        <w:drawing>
          <wp:anchor distT="0" distB="0" distL="114300" distR="114300" simplePos="0" relativeHeight="251660288" behindDoc="0" locked="0" layoutInCell="1" allowOverlap="1" wp14:anchorId="377F174E" wp14:editId="7947CD43">
            <wp:simplePos x="0" y="0"/>
            <wp:positionH relativeFrom="column">
              <wp:posOffset>769620</wp:posOffset>
            </wp:positionH>
            <wp:positionV relativeFrom="paragraph">
              <wp:posOffset>1813560</wp:posOffset>
            </wp:positionV>
            <wp:extent cx="4267570" cy="1112616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</w:rPr>
        <w:t>连接</w:t>
      </w:r>
      <w:r>
        <w:rPr>
          <w:rFonts w:hint="eastAsia"/>
          <w:sz w:val="24"/>
        </w:rPr>
        <w:t>CtrlUnit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cmp</w:t>
      </w:r>
      <w:r>
        <w:rPr>
          <w:sz w:val="24"/>
        </w:rPr>
        <w:t>_32</w:t>
      </w:r>
      <w:r w:rsidRPr="00631D80">
        <w:rPr>
          <w:noProof/>
        </w:rPr>
        <w:t xml:space="preserve"> </w:t>
      </w:r>
    </w:p>
    <w:p w14:paraId="41DBB0B3" w14:textId="6F5E4435" w:rsidR="00631D80" w:rsidRDefault="00631D80" w:rsidP="00631D80">
      <w:pPr>
        <w:numPr>
          <w:ilvl w:val="2"/>
          <w:numId w:val="1"/>
        </w:numPr>
        <w:spacing w:line="360" w:lineRule="auto"/>
        <w:rPr>
          <w:sz w:val="24"/>
        </w:rPr>
      </w:pPr>
      <w:r w:rsidRPr="00631D80">
        <w:rPr>
          <w:sz w:val="24"/>
        </w:rPr>
        <w:drawing>
          <wp:anchor distT="0" distB="0" distL="114300" distR="114300" simplePos="0" relativeHeight="251661312" behindDoc="0" locked="0" layoutInCell="1" allowOverlap="1" wp14:anchorId="608F2396" wp14:editId="53301CBF">
            <wp:simplePos x="0" y="0"/>
            <wp:positionH relativeFrom="column">
              <wp:posOffset>754380</wp:posOffset>
            </wp:positionH>
            <wp:positionV relativeFrom="paragraph">
              <wp:posOffset>1363980</wp:posOffset>
            </wp:positionV>
            <wp:extent cx="5274310" cy="49720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</w:rPr>
        <w:t>根据</w:t>
      </w:r>
      <w:r>
        <w:rPr>
          <w:rFonts w:hint="eastAsia"/>
          <w:sz w:val="24"/>
        </w:rPr>
        <w:t>DataPath</w:t>
      </w:r>
      <w:r>
        <w:rPr>
          <w:rFonts w:hint="eastAsia"/>
          <w:sz w:val="24"/>
        </w:rPr>
        <w:t>图补全控制信号</w:t>
      </w:r>
    </w:p>
    <w:p w14:paraId="2C476671" w14:textId="55C385B2" w:rsidR="006226FB" w:rsidRPr="006226FB" w:rsidRDefault="006226FB" w:rsidP="006226FB">
      <w:pPr>
        <w:numPr>
          <w:ilvl w:val="2"/>
          <w:numId w:val="1"/>
        </w:numPr>
        <w:spacing w:line="360" w:lineRule="auto"/>
        <w:rPr>
          <w:rFonts w:hint="eastAsia"/>
          <w:sz w:val="24"/>
        </w:rPr>
      </w:pPr>
      <w:r w:rsidRPr="006226FB">
        <w:rPr>
          <w:sz w:val="24"/>
        </w:rPr>
        <w:drawing>
          <wp:anchor distT="0" distB="0" distL="114300" distR="114300" simplePos="0" relativeHeight="251664384" behindDoc="0" locked="0" layoutInCell="1" allowOverlap="1" wp14:anchorId="7570C75B" wp14:editId="452A9276">
            <wp:simplePos x="0" y="0"/>
            <wp:positionH relativeFrom="column">
              <wp:posOffset>746760</wp:posOffset>
            </wp:positionH>
            <wp:positionV relativeFrom="paragraph">
              <wp:posOffset>769620</wp:posOffset>
            </wp:positionV>
            <wp:extent cx="4610500" cy="1417443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分析当前指令类型并生成相应信号，用于竞争的判断。</w:t>
      </w:r>
    </w:p>
    <w:p w14:paraId="64C6F0DB" w14:textId="5C53A321" w:rsidR="00631D80" w:rsidRDefault="00631D80" w:rsidP="006226FB">
      <w:pPr>
        <w:numPr>
          <w:ilvl w:val="1"/>
          <w:numId w:val="1"/>
        </w:numPr>
        <w:spacing w:line="360" w:lineRule="auto"/>
        <w:rPr>
          <w:sz w:val="24"/>
        </w:rPr>
      </w:pPr>
      <w:r w:rsidRPr="00631D80">
        <w:rPr>
          <w:sz w:val="24"/>
        </w:rPr>
        <w:drawing>
          <wp:anchor distT="0" distB="0" distL="114300" distR="114300" simplePos="0" relativeHeight="251663360" behindDoc="0" locked="0" layoutInCell="1" allowOverlap="1" wp14:anchorId="023A8A4C" wp14:editId="0FBE748C">
            <wp:simplePos x="0" y="0"/>
            <wp:positionH relativeFrom="column">
              <wp:posOffset>800100</wp:posOffset>
            </wp:positionH>
            <wp:positionV relativeFrom="paragraph">
              <wp:posOffset>861060</wp:posOffset>
            </wp:positionV>
            <wp:extent cx="5274310" cy="50419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1D80">
        <w:rPr>
          <w:sz w:val="24"/>
        </w:rPr>
        <w:drawing>
          <wp:anchor distT="0" distB="0" distL="114300" distR="114300" simplePos="0" relativeHeight="251662336" behindDoc="0" locked="0" layoutInCell="1" allowOverlap="1" wp14:anchorId="7801D232" wp14:editId="7C6F5797">
            <wp:simplePos x="0" y="0"/>
            <wp:positionH relativeFrom="column">
              <wp:posOffset>800100</wp:posOffset>
            </wp:positionH>
            <wp:positionV relativeFrom="paragraph">
              <wp:posOffset>533400</wp:posOffset>
            </wp:positionV>
            <wp:extent cx="5274310" cy="28575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26FB">
        <w:rPr>
          <w:rFonts w:hint="eastAsia"/>
          <w:sz w:val="24"/>
        </w:rPr>
        <w:t>补全</w:t>
      </w:r>
      <w:r w:rsidR="006226FB">
        <w:rPr>
          <w:rFonts w:hint="eastAsia"/>
          <w:sz w:val="24"/>
        </w:rPr>
        <w:t>H</w:t>
      </w:r>
      <w:r w:rsidR="006226FB">
        <w:rPr>
          <w:sz w:val="24"/>
        </w:rPr>
        <w:t>azardDetectionUnit.v</w:t>
      </w:r>
      <w:r w:rsidR="006226FB">
        <w:rPr>
          <w:rFonts w:hint="eastAsia"/>
          <w:sz w:val="24"/>
        </w:rPr>
        <w:t>文件</w:t>
      </w:r>
    </w:p>
    <w:p w14:paraId="497F053D" w14:textId="639F298F" w:rsidR="006226FB" w:rsidRDefault="006226FB" w:rsidP="006226FB">
      <w:pPr>
        <w:numPr>
          <w:ilvl w:val="2"/>
          <w:numId w:val="1"/>
        </w:numPr>
        <w:spacing w:line="360" w:lineRule="auto"/>
        <w:rPr>
          <w:sz w:val="24"/>
        </w:rPr>
      </w:pPr>
      <w:r w:rsidRPr="006226FB">
        <w:rPr>
          <w:sz w:val="24"/>
        </w:rPr>
        <w:drawing>
          <wp:anchor distT="0" distB="0" distL="114300" distR="114300" simplePos="0" relativeHeight="251666432" behindDoc="0" locked="0" layoutInCell="1" allowOverlap="1" wp14:anchorId="5431495F" wp14:editId="6033B2B9">
            <wp:simplePos x="0" y="0"/>
            <wp:positionH relativeFrom="column">
              <wp:posOffset>830580</wp:posOffset>
            </wp:positionH>
            <wp:positionV relativeFrom="paragraph">
              <wp:posOffset>1600200</wp:posOffset>
            </wp:positionV>
            <wp:extent cx="5274310" cy="291465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26FB">
        <w:rPr>
          <w:sz w:val="24"/>
        </w:rPr>
        <w:drawing>
          <wp:anchor distT="0" distB="0" distL="114300" distR="114300" simplePos="0" relativeHeight="251665408" behindDoc="0" locked="0" layoutInCell="1" allowOverlap="1" wp14:anchorId="1E26C7E9" wp14:editId="79B1C784">
            <wp:simplePos x="0" y="0"/>
            <wp:positionH relativeFrom="column">
              <wp:posOffset>800100</wp:posOffset>
            </wp:positionH>
            <wp:positionV relativeFrom="paragraph">
              <wp:posOffset>289560</wp:posOffset>
            </wp:positionV>
            <wp:extent cx="5274310" cy="1228725"/>
            <wp:effectExtent l="0" t="0" r="2540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根据指令类型和寄存器使用情况判断当前是否需要</w:t>
      </w:r>
      <w:r>
        <w:rPr>
          <w:rFonts w:hint="eastAsia"/>
          <w:sz w:val="24"/>
        </w:rPr>
        <w:t>forward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stall</w:t>
      </w:r>
      <w:r>
        <w:rPr>
          <w:rFonts w:hint="eastAsia"/>
          <w:sz w:val="24"/>
        </w:rPr>
        <w:t>。</w:t>
      </w:r>
    </w:p>
    <w:p w14:paraId="1D33AB96" w14:textId="3DE17616" w:rsidR="003A64CA" w:rsidRPr="003A64CA" w:rsidRDefault="003A64CA" w:rsidP="003A64CA">
      <w:pPr>
        <w:numPr>
          <w:ilvl w:val="2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根据</w:t>
      </w:r>
      <w:r>
        <w:rPr>
          <w:rFonts w:hint="eastAsia"/>
          <w:sz w:val="24"/>
        </w:rPr>
        <w:t>forward</w:t>
      </w:r>
      <w:r>
        <w:rPr>
          <w:rFonts w:hint="eastAsia"/>
          <w:sz w:val="24"/>
        </w:rPr>
        <w:t>情况生成</w:t>
      </w:r>
      <w:r>
        <w:rPr>
          <w:rFonts w:hint="eastAsia"/>
          <w:sz w:val="24"/>
        </w:rPr>
        <w:t>mux</w:t>
      </w:r>
      <w:r>
        <w:rPr>
          <w:rFonts w:hint="eastAsia"/>
          <w:sz w:val="24"/>
        </w:rPr>
        <w:t>的控制信号</w:t>
      </w:r>
    </w:p>
    <w:p w14:paraId="096E46BD" w14:textId="0127DBC1" w:rsidR="003A64CA" w:rsidRDefault="003A64CA" w:rsidP="003A64CA">
      <w:pPr>
        <w:numPr>
          <w:ilvl w:val="2"/>
          <w:numId w:val="1"/>
        </w:numPr>
        <w:spacing w:line="360" w:lineRule="auto"/>
        <w:rPr>
          <w:sz w:val="24"/>
        </w:rPr>
      </w:pPr>
      <w:r w:rsidRPr="003A64CA">
        <w:rPr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1CE13239" wp14:editId="59DE645F">
            <wp:simplePos x="0" y="0"/>
            <wp:positionH relativeFrom="margin">
              <wp:posOffset>773430</wp:posOffset>
            </wp:positionH>
            <wp:positionV relativeFrom="paragraph">
              <wp:posOffset>99060</wp:posOffset>
            </wp:positionV>
            <wp:extent cx="4919980" cy="124587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26FB">
        <w:rPr>
          <w:rFonts w:hint="eastAsia"/>
          <w:sz w:val="24"/>
        </w:rPr>
        <w:t>根据分支跳转情况和</w:t>
      </w:r>
      <w:r w:rsidR="006226FB">
        <w:rPr>
          <w:rFonts w:hint="eastAsia"/>
          <w:sz w:val="24"/>
        </w:rPr>
        <w:t>stall</w:t>
      </w:r>
      <w:r w:rsidR="006226FB">
        <w:rPr>
          <w:rFonts w:hint="eastAsia"/>
          <w:sz w:val="24"/>
        </w:rPr>
        <w:t>情况判断各级流水线之间的寄存器是否需要</w:t>
      </w:r>
      <w:r w:rsidR="006226FB">
        <w:rPr>
          <w:rFonts w:hint="eastAsia"/>
          <w:sz w:val="24"/>
        </w:rPr>
        <w:t>flush</w:t>
      </w:r>
      <w:r w:rsidR="006226FB">
        <w:rPr>
          <w:rFonts w:hint="eastAsia"/>
          <w:sz w:val="24"/>
        </w:rPr>
        <w:t>、</w:t>
      </w:r>
      <w:r w:rsidR="006226FB">
        <w:rPr>
          <w:rFonts w:hint="eastAsia"/>
          <w:sz w:val="24"/>
        </w:rPr>
        <w:t>PC</w:t>
      </w:r>
      <w:r w:rsidR="006226FB">
        <w:rPr>
          <w:rFonts w:hint="eastAsia"/>
          <w:sz w:val="24"/>
        </w:rPr>
        <w:t>应该如何取值</w:t>
      </w:r>
      <w:r w:rsidR="009D5537">
        <w:rPr>
          <w:rFonts w:hint="eastAsia"/>
          <w:sz w:val="24"/>
        </w:rPr>
        <w:t>。</w:t>
      </w:r>
      <w:r w:rsidR="009D5537" w:rsidRPr="009D5537">
        <w:rPr>
          <w:rFonts w:hint="eastAsia"/>
          <w:b/>
          <w:bCs/>
          <w:sz w:val="24"/>
        </w:rPr>
        <w:t>这里</w:t>
      </w:r>
      <w:r w:rsidR="009D5537">
        <w:rPr>
          <w:rFonts w:hint="eastAsia"/>
          <w:b/>
          <w:bCs/>
          <w:sz w:val="24"/>
        </w:rPr>
        <w:t>对跳转指令使用</w:t>
      </w:r>
      <w:r w:rsidR="009D5537">
        <w:rPr>
          <w:rFonts w:hint="eastAsia"/>
          <w:b/>
          <w:bCs/>
          <w:sz w:val="24"/>
        </w:rPr>
        <w:t>predict</w:t>
      </w:r>
      <w:r w:rsidR="009D5537">
        <w:rPr>
          <w:b/>
          <w:bCs/>
          <w:sz w:val="24"/>
        </w:rPr>
        <w:t xml:space="preserve"> </w:t>
      </w:r>
      <w:r w:rsidR="009D5537">
        <w:rPr>
          <w:rFonts w:hint="eastAsia"/>
          <w:b/>
          <w:bCs/>
          <w:sz w:val="24"/>
        </w:rPr>
        <w:t>not-taken</w:t>
      </w:r>
      <w:r w:rsidR="009D5537">
        <w:rPr>
          <w:rFonts w:hint="eastAsia"/>
          <w:b/>
          <w:bCs/>
          <w:sz w:val="24"/>
        </w:rPr>
        <w:t>策略。</w:t>
      </w:r>
    </w:p>
    <w:p w14:paraId="6437DECF" w14:textId="7126212D" w:rsidR="006226FB" w:rsidRDefault="003A64CA" w:rsidP="003A64CA">
      <w:pPr>
        <w:numPr>
          <w:ilvl w:val="1"/>
          <w:numId w:val="1"/>
        </w:numPr>
        <w:spacing w:line="360" w:lineRule="auto"/>
        <w:rPr>
          <w:sz w:val="24"/>
        </w:rPr>
      </w:pPr>
      <w:r w:rsidRPr="003A64CA">
        <w:rPr>
          <w:sz w:val="24"/>
        </w:rPr>
        <w:drawing>
          <wp:anchor distT="0" distB="0" distL="114300" distR="114300" simplePos="0" relativeHeight="251667456" behindDoc="0" locked="0" layoutInCell="1" allowOverlap="1" wp14:anchorId="35BE8D2C" wp14:editId="2D75E09F">
            <wp:simplePos x="0" y="0"/>
            <wp:positionH relativeFrom="column">
              <wp:posOffset>800100</wp:posOffset>
            </wp:positionH>
            <wp:positionV relativeFrom="paragraph">
              <wp:posOffset>68580</wp:posOffset>
            </wp:positionV>
            <wp:extent cx="5274310" cy="105029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RV</w:t>
      </w:r>
      <w:r>
        <w:rPr>
          <w:sz w:val="24"/>
        </w:rPr>
        <w:t>32</w:t>
      </w:r>
      <w:r>
        <w:rPr>
          <w:rFonts w:hint="eastAsia"/>
          <w:sz w:val="24"/>
        </w:rPr>
        <w:t>core</w:t>
      </w:r>
      <w:r>
        <w:rPr>
          <w:sz w:val="24"/>
        </w:rPr>
        <w:t>.v</w:t>
      </w:r>
      <w:r>
        <w:rPr>
          <w:rFonts w:hint="eastAsia"/>
          <w:sz w:val="24"/>
        </w:rPr>
        <w:t>文件</w:t>
      </w:r>
      <w:r w:rsidR="009D5537">
        <w:rPr>
          <w:rFonts w:hint="eastAsia"/>
          <w:sz w:val="24"/>
        </w:rPr>
        <w:t>，主要是各路</w:t>
      </w:r>
      <w:r w:rsidR="009D5537">
        <w:rPr>
          <w:rFonts w:hint="eastAsia"/>
          <w:sz w:val="24"/>
        </w:rPr>
        <w:t>mux</w:t>
      </w:r>
      <w:r w:rsidR="009D5537">
        <w:rPr>
          <w:rFonts w:hint="eastAsia"/>
          <w:sz w:val="24"/>
        </w:rPr>
        <w:t>的控制信号与实际接线相对应。</w:t>
      </w:r>
    </w:p>
    <w:p w14:paraId="78DEC4CF" w14:textId="743E60B5" w:rsidR="003A64CA" w:rsidRPr="003A64CA" w:rsidRDefault="003A64CA" w:rsidP="003A64CA">
      <w:pPr>
        <w:numPr>
          <w:ilvl w:val="2"/>
          <w:numId w:val="1"/>
        </w:numPr>
        <w:spacing w:line="360" w:lineRule="auto"/>
        <w:rPr>
          <w:sz w:val="24"/>
        </w:rPr>
      </w:pPr>
      <w:r w:rsidRPr="003A64CA">
        <w:rPr>
          <w:sz w:val="24"/>
        </w:rPr>
        <w:drawing>
          <wp:anchor distT="0" distB="0" distL="114300" distR="114300" simplePos="0" relativeHeight="251669504" behindDoc="0" locked="0" layoutInCell="1" allowOverlap="1" wp14:anchorId="0B584B19" wp14:editId="1601BEDD">
            <wp:simplePos x="0" y="0"/>
            <wp:positionH relativeFrom="column">
              <wp:posOffset>739140</wp:posOffset>
            </wp:positionH>
            <wp:positionV relativeFrom="paragraph">
              <wp:posOffset>294640</wp:posOffset>
            </wp:positionV>
            <wp:extent cx="5274310" cy="22860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跳转相关的</w:t>
      </w:r>
      <w:r>
        <w:rPr>
          <w:rFonts w:hint="eastAsia"/>
          <w:sz w:val="24"/>
        </w:rPr>
        <w:t>mux</w:t>
      </w:r>
      <w:r w:rsidRPr="003A64CA">
        <w:rPr>
          <w:noProof/>
        </w:rPr>
        <w:t xml:space="preserve"> </w:t>
      </w:r>
    </w:p>
    <w:p w14:paraId="1810FFF5" w14:textId="298C5C15" w:rsidR="003A64CA" w:rsidRPr="009D5537" w:rsidRDefault="009D5537" w:rsidP="003A64CA">
      <w:pPr>
        <w:numPr>
          <w:ilvl w:val="2"/>
          <w:numId w:val="1"/>
        </w:numPr>
        <w:spacing w:line="360" w:lineRule="auto"/>
        <w:rPr>
          <w:sz w:val="24"/>
        </w:rPr>
      </w:pPr>
      <w:r w:rsidRPr="009D5537">
        <w:rPr>
          <w:noProof/>
        </w:rPr>
        <w:drawing>
          <wp:anchor distT="0" distB="0" distL="114300" distR="114300" simplePos="0" relativeHeight="251670528" behindDoc="0" locked="0" layoutInCell="1" allowOverlap="1" wp14:anchorId="664EC523" wp14:editId="2F22D7B8">
            <wp:simplePos x="0" y="0"/>
            <wp:positionH relativeFrom="column">
              <wp:posOffset>731520</wp:posOffset>
            </wp:positionH>
            <wp:positionV relativeFrom="paragraph">
              <wp:posOffset>523240</wp:posOffset>
            </wp:positionV>
            <wp:extent cx="5274310" cy="667385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F</w:t>
      </w:r>
      <w:r>
        <w:rPr>
          <w:rFonts w:hint="eastAsia"/>
          <w:noProof/>
        </w:rPr>
        <w:t>orward</w:t>
      </w:r>
      <w:r>
        <w:rPr>
          <w:rFonts w:hint="eastAsia"/>
          <w:noProof/>
        </w:rPr>
        <w:t>相关的</w:t>
      </w:r>
      <w:r>
        <w:rPr>
          <w:rFonts w:hint="eastAsia"/>
          <w:noProof/>
        </w:rPr>
        <w:t>mux</w:t>
      </w:r>
      <w:r w:rsidRPr="009D5537">
        <w:rPr>
          <w:noProof/>
        </w:rPr>
        <w:t xml:space="preserve"> </w:t>
      </w:r>
      <w:r w:rsidRPr="009D5537">
        <w:rPr>
          <w:noProof/>
        </w:rPr>
        <w:drawing>
          <wp:anchor distT="0" distB="0" distL="114300" distR="114300" simplePos="0" relativeHeight="251672576" behindDoc="0" locked="0" layoutInCell="1" allowOverlap="1" wp14:anchorId="2F33ABDD" wp14:editId="2CFEAE68">
            <wp:simplePos x="0" y="0"/>
            <wp:positionH relativeFrom="column">
              <wp:posOffset>800100</wp:posOffset>
            </wp:positionH>
            <wp:positionV relativeFrom="paragraph">
              <wp:posOffset>1285240</wp:posOffset>
            </wp:positionV>
            <wp:extent cx="5274310" cy="207010"/>
            <wp:effectExtent l="0" t="0" r="2540" b="254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E11DB" w14:textId="7C6ECFD3" w:rsidR="009D5537" w:rsidRPr="009D5537" w:rsidRDefault="009D5537" w:rsidP="003A64CA">
      <w:pPr>
        <w:numPr>
          <w:ilvl w:val="2"/>
          <w:numId w:val="1"/>
        </w:numPr>
        <w:spacing w:line="360" w:lineRule="auto"/>
        <w:rPr>
          <w:sz w:val="24"/>
        </w:rPr>
      </w:pPr>
      <w:r w:rsidRPr="009D5537">
        <w:rPr>
          <w:sz w:val="24"/>
        </w:rPr>
        <w:drawing>
          <wp:anchor distT="0" distB="0" distL="114300" distR="114300" simplePos="0" relativeHeight="251671552" behindDoc="0" locked="0" layoutInCell="1" allowOverlap="1" wp14:anchorId="73CDFEDD" wp14:editId="56F7D337">
            <wp:simplePos x="0" y="0"/>
            <wp:positionH relativeFrom="column">
              <wp:posOffset>762000</wp:posOffset>
            </wp:positionH>
            <wp:positionV relativeFrom="paragraph">
              <wp:posOffset>1295400</wp:posOffset>
            </wp:positionV>
            <wp:extent cx="5274310" cy="492760"/>
            <wp:effectExtent l="0" t="0" r="2540" b="254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相关的</w:t>
      </w:r>
      <w:r>
        <w:rPr>
          <w:rFonts w:hint="eastAsia"/>
          <w:sz w:val="24"/>
        </w:rPr>
        <w:t>mux</w:t>
      </w:r>
      <w:r w:rsidRPr="009D5537">
        <w:rPr>
          <w:noProof/>
        </w:rPr>
        <w:t xml:space="preserve"> </w:t>
      </w:r>
    </w:p>
    <w:p w14:paraId="4227D29B" w14:textId="7E4C797D" w:rsidR="009D5537" w:rsidRPr="003A64CA" w:rsidRDefault="009D5537" w:rsidP="009D5537">
      <w:pPr>
        <w:numPr>
          <w:ilvl w:val="1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noProof/>
        </w:rPr>
        <w:t>进行仿真实验</w:t>
      </w:r>
    </w:p>
    <w:p w14:paraId="5D890141" w14:textId="757D16E3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实验结果分析</w:t>
      </w:r>
    </w:p>
    <w:p w14:paraId="77A19D9D" w14:textId="212F3561" w:rsidR="009D5537" w:rsidRDefault="00921796" w:rsidP="009D5537">
      <w:pPr>
        <w:numPr>
          <w:ilvl w:val="1"/>
          <w:numId w:val="1"/>
        </w:numPr>
        <w:spacing w:line="360" w:lineRule="auto"/>
        <w:rPr>
          <w:sz w:val="24"/>
        </w:rPr>
      </w:pPr>
      <w:r w:rsidRPr="00921796">
        <w:rPr>
          <w:sz w:val="24"/>
        </w:rPr>
        <w:drawing>
          <wp:anchor distT="0" distB="0" distL="114300" distR="114300" simplePos="0" relativeHeight="251673600" behindDoc="0" locked="0" layoutInCell="1" allowOverlap="1" wp14:anchorId="1D6F6754" wp14:editId="41522A72">
            <wp:simplePos x="0" y="0"/>
            <wp:positionH relativeFrom="column">
              <wp:posOffset>510540</wp:posOffset>
            </wp:positionH>
            <wp:positionV relativeFrom="paragraph">
              <wp:posOffset>716280</wp:posOffset>
            </wp:positionV>
            <wp:extent cx="5274310" cy="1276985"/>
            <wp:effectExtent l="0" t="0" r="254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537">
        <w:rPr>
          <w:rFonts w:hint="eastAsia"/>
          <w:sz w:val="24"/>
        </w:rPr>
        <w:t>第一种</w:t>
      </w:r>
      <w:r w:rsidR="009D5537">
        <w:rPr>
          <w:rFonts w:hint="eastAsia"/>
          <w:sz w:val="24"/>
        </w:rPr>
        <w:t>stall</w:t>
      </w:r>
      <w:r w:rsidR="009D5537">
        <w:rPr>
          <w:rFonts w:hint="eastAsia"/>
          <w:sz w:val="24"/>
        </w:rPr>
        <w:t>情况，</w:t>
      </w:r>
      <w:r w:rsidR="009D5537">
        <w:rPr>
          <w:rFonts w:hint="eastAsia"/>
          <w:sz w:val="24"/>
        </w:rPr>
        <w:t>load</w:t>
      </w:r>
      <w:r w:rsidR="009D5537">
        <w:rPr>
          <w:rFonts w:hint="eastAsia"/>
          <w:sz w:val="24"/>
        </w:rPr>
        <w:t>后立刻取做操作数</w:t>
      </w:r>
      <w:r>
        <w:rPr>
          <w:rFonts w:hint="eastAsia"/>
          <w:sz w:val="24"/>
        </w:rPr>
        <w:t>，同时也有第一、第</w:t>
      </w:r>
      <w:r w:rsidR="0087406C">
        <w:rPr>
          <w:rFonts w:hint="eastAsia"/>
          <w:sz w:val="24"/>
        </w:rPr>
        <w:t>三</w:t>
      </w:r>
      <w:r>
        <w:rPr>
          <w:rFonts w:hint="eastAsia"/>
          <w:sz w:val="24"/>
        </w:rPr>
        <w:t>种</w:t>
      </w:r>
      <w:r>
        <w:rPr>
          <w:rFonts w:hint="eastAsia"/>
          <w:sz w:val="24"/>
        </w:rPr>
        <w:t>forward</w:t>
      </w:r>
      <w:r>
        <w:rPr>
          <w:rFonts w:hint="eastAsia"/>
          <w:sz w:val="24"/>
        </w:rPr>
        <w:t>情况。</w:t>
      </w:r>
    </w:p>
    <w:p w14:paraId="68F26EA3" w14:textId="5CEDB187" w:rsidR="00921796" w:rsidRPr="00921796" w:rsidRDefault="00921796" w:rsidP="00921796">
      <w:pPr>
        <w:numPr>
          <w:ilvl w:val="1"/>
          <w:numId w:val="1"/>
        </w:numPr>
        <w:spacing w:line="360" w:lineRule="auto"/>
        <w:rPr>
          <w:rFonts w:hint="eastAsia"/>
          <w:sz w:val="24"/>
        </w:rPr>
      </w:pPr>
      <w:r w:rsidRPr="00921796">
        <w:rPr>
          <w:sz w:val="24"/>
        </w:rPr>
        <w:lastRenderedPageBreak/>
        <w:drawing>
          <wp:anchor distT="0" distB="0" distL="114300" distR="114300" simplePos="0" relativeHeight="251674624" behindDoc="0" locked="0" layoutInCell="1" allowOverlap="1" wp14:anchorId="5F4F7298" wp14:editId="03D30730">
            <wp:simplePos x="0" y="0"/>
            <wp:positionH relativeFrom="column">
              <wp:posOffset>449580</wp:posOffset>
            </wp:positionH>
            <wp:positionV relativeFrom="paragraph">
              <wp:posOffset>0</wp:posOffset>
            </wp:positionV>
            <wp:extent cx="5274310" cy="656590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537">
        <w:rPr>
          <w:rFonts w:hint="eastAsia"/>
          <w:sz w:val="24"/>
        </w:rPr>
        <w:t>第二种</w:t>
      </w:r>
      <w:r w:rsidR="009D5537">
        <w:rPr>
          <w:rFonts w:hint="eastAsia"/>
          <w:sz w:val="24"/>
        </w:rPr>
        <w:t>stall</w:t>
      </w:r>
      <w:r w:rsidR="009D5537">
        <w:rPr>
          <w:rFonts w:hint="eastAsia"/>
          <w:sz w:val="24"/>
        </w:rPr>
        <w:t>情况，</w:t>
      </w:r>
      <w:r w:rsidR="009D5537">
        <w:rPr>
          <w:rFonts w:hint="eastAsia"/>
          <w:sz w:val="24"/>
        </w:rPr>
        <w:t>JAL</w:t>
      </w:r>
      <w:r>
        <w:rPr>
          <w:rFonts w:hint="eastAsia"/>
          <w:sz w:val="24"/>
        </w:rPr>
        <w:t>指令</w:t>
      </w:r>
      <w:r w:rsidRPr="00921796">
        <w:rPr>
          <w:sz w:val="24"/>
        </w:rPr>
        <w:drawing>
          <wp:anchor distT="0" distB="0" distL="114300" distR="114300" simplePos="0" relativeHeight="251675648" behindDoc="0" locked="0" layoutInCell="1" allowOverlap="1" wp14:anchorId="25C06CF9" wp14:editId="4B546B97">
            <wp:simplePos x="0" y="0"/>
            <wp:positionH relativeFrom="column">
              <wp:posOffset>495300</wp:posOffset>
            </wp:positionH>
            <wp:positionV relativeFrom="paragraph">
              <wp:posOffset>967740</wp:posOffset>
            </wp:positionV>
            <wp:extent cx="5274310" cy="1351915"/>
            <wp:effectExtent l="0" t="0" r="2540" b="63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3C16C" w14:textId="330B74CE" w:rsidR="00921796" w:rsidRPr="00921796" w:rsidRDefault="00921796" w:rsidP="00921796">
      <w:pPr>
        <w:numPr>
          <w:ilvl w:val="1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第</w:t>
      </w:r>
      <w:r w:rsidR="0087406C">
        <w:rPr>
          <w:rFonts w:hint="eastAsia"/>
          <w:sz w:val="24"/>
        </w:rPr>
        <w:t>二</w:t>
      </w:r>
      <w:r>
        <w:rPr>
          <w:rFonts w:hint="eastAsia"/>
          <w:sz w:val="24"/>
        </w:rPr>
        <w:t>种</w:t>
      </w:r>
      <w:r>
        <w:rPr>
          <w:rFonts w:hint="eastAsia"/>
          <w:sz w:val="24"/>
        </w:rPr>
        <w:t>forward</w:t>
      </w:r>
      <w:r>
        <w:rPr>
          <w:rFonts w:hint="eastAsia"/>
          <w:sz w:val="24"/>
        </w:rPr>
        <w:t>情况</w:t>
      </w:r>
      <w:r w:rsidR="0087406C">
        <w:rPr>
          <w:rFonts w:hint="eastAsia"/>
          <w:sz w:val="24"/>
        </w:rPr>
        <w:t>（</w:t>
      </w:r>
      <w:r w:rsidR="0087406C">
        <w:rPr>
          <w:rFonts w:hint="eastAsia"/>
          <w:sz w:val="24"/>
        </w:rPr>
        <w:t>ALU</w:t>
      </w:r>
      <w:r w:rsidR="0087406C">
        <w:rPr>
          <w:rFonts w:hint="eastAsia"/>
          <w:sz w:val="24"/>
        </w:rPr>
        <w:t>运算的结果从</w:t>
      </w:r>
      <w:r w:rsidR="0087406C">
        <w:rPr>
          <w:rFonts w:hint="eastAsia"/>
          <w:sz w:val="24"/>
        </w:rPr>
        <w:t>MEM</w:t>
      </w:r>
      <w:r w:rsidR="0087406C">
        <w:rPr>
          <w:rFonts w:hint="eastAsia"/>
          <w:sz w:val="24"/>
        </w:rPr>
        <w:t>级</w:t>
      </w:r>
      <w:r w:rsidR="0087406C">
        <w:rPr>
          <w:rFonts w:hint="eastAsia"/>
          <w:sz w:val="24"/>
        </w:rPr>
        <w:t>forward</w:t>
      </w:r>
      <w:r w:rsidR="0087406C">
        <w:rPr>
          <w:rFonts w:hint="eastAsia"/>
          <w:sz w:val="24"/>
        </w:rPr>
        <w:t>给下两条指令的</w:t>
      </w:r>
      <w:r w:rsidR="0087406C">
        <w:rPr>
          <w:rFonts w:hint="eastAsia"/>
          <w:sz w:val="24"/>
        </w:rPr>
        <w:t>EXE</w:t>
      </w:r>
      <w:r w:rsidR="0087406C">
        <w:rPr>
          <w:rFonts w:hint="eastAsia"/>
          <w:sz w:val="24"/>
        </w:rPr>
        <w:t>级）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rom</w:t>
      </w:r>
      <w:r>
        <w:rPr>
          <w:rFonts w:hint="eastAsia"/>
          <w:sz w:val="24"/>
        </w:rPr>
        <w:t>里似乎没有出现</w:t>
      </w:r>
      <w:r w:rsidR="0087406C">
        <w:rPr>
          <w:rFonts w:hint="eastAsia"/>
          <w:sz w:val="24"/>
        </w:rPr>
        <w:t>。</w:t>
      </w:r>
    </w:p>
    <w:p w14:paraId="4775ABF5" w14:textId="210AB697" w:rsidR="0087406C" w:rsidRPr="0087406C" w:rsidRDefault="0087406C" w:rsidP="0087406C">
      <w:pPr>
        <w:numPr>
          <w:ilvl w:val="1"/>
          <w:numId w:val="1"/>
        </w:numPr>
        <w:spacing w:line="360" w:lineRule="auto"/>
        <w:rPr>
          <w:rFonts w:hint="eastAsia"/>
          <w:sz w:val="24"/>
        </w:rPr>
      </w:pPr>
      <w:r w:rsidRPr="00921796">
        <w:rPr>
          <w:sz w:val="24"/>
        </w:rPr>
        <w:drawing>
          <wp:anchor distT="0" distB="0" distL="114300" distR="114300" simplePos="0" relativeHeight="251677696" behindDoc="0" locked="0" layoutInCell="1" allowOverlap="1" wp14:anchorId="59944E12" wp14:editId="04423093">
            <wp:simplePos x="0" y="0"/>
            <wp:positionH relativeFrom="column">
              <wp:posOffset>487680</wp:posOffset>
            </wp:positionH>
            <wp:positionV relativeFrom="paragraph">
              <wp:posOffset>1202690</wp:posOffset>
            </wp:positionV>
            <wp:extent cx="5274310" cy="788035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1796">
        <w:rPr>
          <w:sz w:val="24"/>
        </w:rPr>
        <w:drawing>
          <wp:anchor distT="0" distB="0" distL="114300" distR="114300" simplePos="0" relativeHeight="251676672" behindDoc="0" locked="0" layoutInCell="1" allowOverlap="1" wp14:anchorId="59E3DD84" wp14:editId="638B16F1">
            <wp:simplePos x="0" y="0"/>
            <wp:positionH relativeFrom="column">
              <wp:posOffset>487680</wp:posOffset>
            </wp:positionH>
            <wp:positionV relativeFrom="paragraph">
              <wp:posOffset>295910</wp:posOffset>
            </wp:positionV>
            <wp:extent cx="5274310" cy="895985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537">
        <w:rPr>
          <w:rFonts w:hint="eastAsia"/>
          <w:sz w:val="24"/>
        </w:rPr>
        <w:t>第</w:t>
      </w:r>
      <w:r w:rsidR="00921796">
        <w:rPr>
          <w:rFonts w:hint="eastAsia"/>
          <w:sz w:val="24"/>
        </w:rPr>
        <w:t>四</w:t>
      </w:r>
      <w:r w:rsidR="009D5537">
        <w:rPr>
          <w:rFonts w:hint="eastAsia"/>
          <w:sz w:val="24"/>
        </w:rPr>
        <w:t>种</w:t>
      </w:r>
      <w:r w:rsidR="009D5537">
        <w:rPr>
          <w:rFonts w:hint="eastAsia"/>
          <w:sz w:val="24"/>
        </w:rPr>
        <w:t>forward</w:t>
      </w:r>
      <w:r w:rsidR="009D5537">
        <w:rPr>
          <w:rFonts w:hint="eastAsia"/>
          <w:sz w:val="24"/>
        </w:rPr>
        <w:t>情况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Load</w:t>
      </w:r>
      <w:r>
        <w:rPr>
          <w:rFonts w:hint="eastAsia"/>
          <w:sz w:val="24"/>
        </w:rPr>
        <w:t>的结果立即</w:t>
      </w:r>
      <w:r>
        <w:rPr>
          <w:rFonts w:hint="eastAsia"/>
          <w:sz w:val="24"/>
        </w:rPr>
        <w:t>store</w:t>
      </w:r>
      <w:r>
        <w:rPr>
          <w:rFonts w:hint="eastAsia"/>
          <w:sz w:val="24"/>
        </w:rPr>
        <w:t>。</w:t>
      </w:r>
    </w:p>
    <w:p w14:paraId="6D49C9DD" w14:textId="38B04BE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讨论与心得</w:t>
      </w:r>
    </w:p>
    <w:p w14:paraId="42D21434" w14:textId="4C51DD4E" w:rsidR="00F10CDC" w:rsidRPr="009724C6" w:rsidRDefault="0087406C" w:rsidP="0087406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第一次实验的内容并没有超出上个学期学过的计算机组成，但是复杂的连线和</w:t>
      </w:r>
      <w:r>
        <w:rPr>
          <w:rFonts w:hint="eastAsia"/>
          <w:sz w:val="24"/>
        </w:rPr>
        <w:t>HazardUnit</w:t>
      </w:r>
      <w:r>
        <w:rPr>
          <w:rFonts w:hint="eastAsia"/>
          <w:sz w:val="24"/>
        </w:rPr>
        <w:t>中多种多样的条件判断对细心和耐心的要求很高，加之</w:t>
      </w:r>
      <w:r>
        <w:rPr>
          <w:rFonts w:hint="eastAsia"/>
          <w:sz w:val="24"/>
        </w:rPr>
        <w:t>Vivado</w:t>
      </w:r>
      <w:r>
        <w:rPr>
          <w:rFonts w:hint="eastAsia"/>
          <w:sz w:val="24"/>
        </w:rPr>
        <w:t>重新生成一次</w:t>
      </w:r>
      <w:r>
        <w:rPr>
          <w:rFonts w:hint="eastAsia"/>
          <w:sz w:val="24"/>
        </w:rPr>
        <w:t>bit</w:t>
      </w:r>
      <w:r>
        <w:rPr>
          <w:rFonts w:hint="eastAsia"/>
          <w:sz w:val="24"/>
        </w:rPr>
        <w:t>文件要花将近十分钟，为了完成这次实验还是在实验室蹲了相当长时间。</w:t>
      </w:r>
    </w:p>
    <w:sectPr w:rsidR="00F10CDC" w:rsidRPr="009724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601B5"/>
    <w:multiLevelType w:val="hybridMultilevel"/>
    <w:tmpl w:val="60622C3A"/>
    <w:lvl w:ilvl="0" w:tplc="332A4E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100206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2A691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02CBF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A80BC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7C828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569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58A6D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4C2CC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62A345F2"/>
    <w:multiLevelType w:val="hybridMultilevel"/>
    <w:tmpl w:val="267225D0"/>
    <w:lvl w:ilvl="0" w:tplc="1F9270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13EF5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CF69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6DA5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4ECDE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A041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7327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FF20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07C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758B1DB9"/>
    <w:multiLevelType w:val="hybridMultilevel"/>
    <w:tmpl w:val="5362618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BE80DD0C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CDC"/>
    <w:rsid w:val="000C65A6"/>
    <w:rsid w:val="003655D1"/>
    <w:rsid w:val="00391254"/>
    <w:rsid w:val="003A64CA"/>
    <w:rsid w:val="003F1CE2"/>
    <w:rsid w:val="00587237"/>
    <w:rsid w:val="005E14C0"/>
    <w:rsid w:val="006226FB"/>
    <w:rsid w:val="00631D80"/>
    <w:rsid w:val="00694281"/>
    <w:rsid w:val="00722678"/>
    <w:rsid w:val="007E13E3"/>
    <w:rsid w:val="008404C8"/>
    <w:rsid w:val="00860BC1"/>
    <w:rsid w:val="0087406C"/>
    <w:rsid w:val="008C1E9E"/>
    <w:rsid w:val="00921796"/>
    <w:rsid w:val="00964A91"/>
    <w:rsid w:val="009724C6"/>
    <w:rsid w:val="009D5537"/>
    <w:rsid w:val="009E4F5E"/>
    <w:rsid w:val="00A2262B"/>
    <w:rsid w:val="00BE3D17"/>
    <w:rsid w:val="00CE1537"/>
    <w:rsid w:val="00D73DE7"/>
    <w:rsid w:val="00EB0B57"/>
    <w:rsid w:val="00F066C7"/>
    <w:rsid w:val="00F10CDC"/>
    <w:rsid w:val="00F5113C"/>
    <w:rsid w:val="00F9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2F3131"/>
  <w15:chartTrackingRefBased/>
  <w15:docId w15:val="{85854A35-5ED1-444C-AA6A-4560E5A7A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0CD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10CDC"/>
    <w:rPr>
      <w:color w:val="0000FF"/>
      <w:u w:val="single"/>
    </w:rPr>
  </w:style>
  <w:style w:type="paragraph" w:styleId="a4">
    <w:name w:val="Normal (Web)"/>
    <w:basedOn w:val="a"/>
    <w:rsid w:val="00F10C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A2262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7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60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91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94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35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6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0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5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50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22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312</Words>
  <Characters>1784</Characters>
  <Application>Microsoft Office Word</Application>
  <DocSecurity>0</DocSecurity>
  <Lines>14</Lines>
  <Paragraphs>4</Paragraphs>
  <ScaleCrop>false</ScaleCrop>
  <Company>zju</Company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wzh</dc:creator>
  <cp:keywords/>
  <cp:lastModifiedBy>刘 亦乐</cp:lastModifiedBy>
  <cp:revision>15</cp:revision>
  <dcterms:created xsi:type="dcterms:W3CDTF">2020-10-06T13:15:00Z</dcterms:created>
  <dcterms:modified xsi:type="dcterms:W3CDTF">2022-10-11T08:45:00Z</dcterms:modified>
</cp:coreProperties>
</file>