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7428B"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 w14:paraId="37E08558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3B68594F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2D370B76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33BF6697"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 w14:paraId="50CF7596">
      <w:pPr>
        <w:jc w:val="center"/>
        <w:rPr>
          <w:rFonts w:eastAsia="方正舒体"/>
          <w:b/>
          <w:bCs/>
          <w:sz w:val="44"/>
        </w:rPr>
      </w:pPr>
    </w:p>
    <w:p w14:paraId="41DEE750">
      <w:pPr>
        <w:jc w:val="center"/>
        <w:rPr>
          <w:rFonts w:eastAsia="方正舒体"/>
          <w:b/>
          <w:bCs/>
          <w:sz w:val="44"/>
        </w:rPr>
      </w:pPr>
    </w:p>
    <w:p w14:paraId="1F5CD084">
      <w:pPr>
        <w:rPr>
          <w:rFonts w:eastAsia="方正舒体"/>
          <w:b/>
          <w:bCs/>
          <w:sz w:val="44"/>
        </w:rPr>
      </w:pPr>
    </w:p>
    <w:p w14:paraId="46B8135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2023091602012     </w:t>
      </w:r>
    </w:p>
    <w:p w14:paraId="1ECBFEE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邓奕雷          </w:t>
      </w:r>
    </w:p>
    <w:p w14:paraId="12FF94A8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EDA软件设计II     </w:t>
      </w:r>
    </w:p>
    <w:p w14:paraId="71F69A3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孙静翎          </w:t>
      </w:r>
    </w:p>
    <w:p w14:paraId="1C88129E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易黎           </w:t>
      </w:r>
    </w:p>
    <w:p w14:paraId="2B3F0600">
      <w:pPr>
        <w:jc w:val="center"/>
        <w:rPr>
          <w:rFonts w:eastAsia="方正舒体"/>
          <w:b/>
          <w:bCs/>
          <w:sz w:val="44"/>
        </w:rPr>
      </w:pPr>
    </w:p>
    <w:p w14:paraId="2BD5F63C">
      <w:pPr>
        <w:jc w:val="center"/>
        <w:rPr>
          <w:rFonts w:eastAsia="方正舒体"/>
          <w:b/>
          <w:bCs/>
          <w:sz w:val="44"/>
        </w:rPr>
      </w:pPr>
    </w:p>
    <w:p w14:paraId="4A54132B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16703B61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6AA2BB26">
      <w:pPr>
        <w:jc w:val="center"/>
        <w:rPr>
          <w:rFonts w:eastAsia="方正舒体"/>
          <w:b/>
          <w:bCs/>
        </w:rPr>
      </w:pPr>
      <w:r>
        <w:rPr>
          <w:rFonts w:hint="eastAsia" w:ascii="宋体" w:hAnsi="宋体"/>
          <w:b/>
          <w:bCs/>
        </w:rPr>
        <w:t>电子科技大学教务处制表</w:t>
      </w:r>
    </w:p>
    <w:p w14:paraId="7FF28282">
      <w:pPr>
        <w:spacing w:line="360" w:lineRule="auto"/>
        <w:jc w:val="center"/>
        <w:rPr>
          <w:rFonts w:eastAsia="仿宋_GB2312"/>
          <w:b/>
        </w:rPr>
      </w:pPr>
    </w:p>
    <w:p w14:paraId="1585B009">
      <w:pPr>
        <w:spacing w:line="360" w:lineRule="auto"/>
        <w:jc w:val="center"/>
        <w:rPr>
          <w:rFonts w:eastAsia="仿宋_GB2312"/>
          <w:b/>
        </w:rPr>
      </w:pPr>
    </w:p>
    <w:p w14:paraId="44BF1805">
      <w:pPr>
        <w:spacing w:line="360" w:lineRule="auto"/>
        <w:jc w:val="center"/>
        <w:rPr>
          <w:rFonts w:eastAsia="仿宋_GB2312"/>
          <w:b/>
        </w:rPr>
      </w:pPr>
    </w:p>
    <w:p w14:paraId="72094DFB">
      <w:pPr>
        <w:spacing w:line="360" w:lineRule="auto"/>
        <w:jc w:val="center"/>
        <w:rPr>
          <w:rFonts w:hint="eastAsia"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 w14:paraId="6A01920A">
      <w:pPr>
        <w:spacing w:line="360" w:lineRule="auto"/>
        <w:jc w:val="center"/>
        <w:rPr>
          <w:rFonts w:hint="eastAsia"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 w14:paraId="594C6D36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学生姓名：</w:t>
      </w:r>
      <w:r>
        <w:rPr>
          <w:rFonts w:hint="eastAsia" w:ascii="仿宋" w:hAnsi="仿宋" w:eastAsia="仿宋"/>
          <w:b/>
          <w:bCs/>
          <w:sz w:val="28"/>
        </w:rPr>
        <w:t>邓奕雷</w:t>
      </w:r>
      <w:r>
        <w:rPr>
          <w:rFonts w:ascii="仿宋" w:hAnsi="仿宋" w:eastAsia="仿宋"/>
          <w:b/>
          <w:bCs/>
          <w:sz w:val="28"/>
        </w:rPr>
        <w:tab/>
      </w:r>
      <w:r>
        <w:rPr>
          <w:rFonts w:ascii="仿宋" w:hAnsi="仿宋" w:eastAsia="仿宋"/>
          <w:b/>
          <w:bCs/>
          <w:sz w:val="28"/>
        </w:rPr>
        <w:tab/>
      </w:r>
      <w:r>
        <w:rPr>
          <w:rFonts w:ascii="仿宋" w:hAnsi="仿宋" w:eastAsia="仿宋"/>
          <w:b/>
          <w:bCs/>
          <w:sz w:val="28"/>
        </w:rPr>
        <w:t>学号：</w:t>
      </w:r>
      <w:r>
        <w:rPr>
          <w:rFonts w:hint="eastAsia" w:ascii="仿宋" w:hAnsi="仿宋" w:eastAsia="仿宋"/>
          <w:b/>
          <w:bCs/>
          <w:sz w:val="28"/>
        </w:rPr>
        <w:t>2023091602012</w:t>
      </w:r>
      <w:r>
        <w:rPr>
          <w:rFonts w:ascii="仿宋" w:hAnsi="仿宋" w:eastAsia="仿宋"/>
          <w:b/>
          <w:bCs/>
          <w:sz w:val="28"/>
        </w:rPr>
        <w:t xml:space="preserve">     指导教师：</w:t>
      </w:r>
      <w:r>
        <w:rPr>
          <w:rFonts w:hint="eastAsia" w:ascii="仿宋" w:hAnsi="仿宋" w:eastAsia="仿宋"/>
          <w:b/>
          <w:bCs/>
          <w:sz w:val="28"/>
        </w:rPr>
        <w:t>易黎</w:t>
      </w:r>
      <w:r>
        <w:rPr>
          <w:rFonts w:ascii="仿宋" w:hAnsi="仿宋" w:eastAsia="仿宋"/>
          <w:b/>
          <w:bCs/>
          <w:sz w:val="28"/>
        </w:rPr>
        <w:t xml:space="preserve">  </w:t>
      </w:r>
    </w:p>
    <w:p w14:paraId="640699D1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实验地点：</w:t>
      </w:r>
      <w:r>
        <w:rPr>
          <w:rFonts w:hint="eastAsia" w:ascii="仿宋" w:hAnsi="仿宋" w:eastAsia="仿宋"/>
          <w:b/>
          <w:bCs/>
          <w:sz w:val="28"/>
        </w:rPr>
        <w:t>信软楼西303</w:t>
      </w:r>
      <w:r>
        <w:rPr>
          <w:rFonts w:ascii="仿宋" w:hAnsi="仿宋" w:eastAsia="仿宋"/>
          <w:b/>
          <w:bCs/>
          <w:sz w:val="28"/>
        </w:rPr>
        <w:t xml:space="preserve">     实验时间：</w:t>
      </w:r>
      <w:r>
        <w:rPr>
          <w:rFonts w:hint="eastAsia" w:ascii="仿宋" w:hAnsi="仿宋" w:eastAsia="仿宋"/>
          <w:b/>
          <w:bCs/>
          <w:sz w:val="28"/>
        </w:rPr>
        <w:t>2025.05.08</w:t>
      </w:r>
    </w:p>
    <w:p w14:paraId="6C47C1A9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一</w:t>
      </w:r>
      <w:r>
        <w:rPr>
          <w:rFonts w:ascii="仿宋" w:hAnsi="仿宋" w:eastAsia="仿宋"/>
          <w:b/>
          <w:bCs/>
          <w:sz w:val="28"/>
        </w:rPr>
        <w:t>、</w:t>
      </w:r>
      <w:r>
        <w:rPr>
          <w:rFonts w:hint="eastAsia" w:ascii="仿宋" w:hAnsi="仿宋" w:eastAsia="仿宋"/>
          <w:b/>
          <w:bCs/>
          <w:sz w:val="28"/>
        </w:rPr>
        <w:t>实验名称</w:t>
      </w:r>
      <w:r>
        <w:rPr>
          <w:rFonts w:ascii="仿宋" w:hAnsi="仿宋" w:eastAsia="仿宋"/>
          <w:b/>
          <w:bCs/>
          <w:sz w:val="28"/>
        </w:rPr>
        <w:t>：实验</w:t>
      </w:r>
      <w:r>
        <w:rPr>
          <w:rFonts w:hint="eastAsia" w:ascii="仿宋" w:hAnsi="仿宋" w:eastAsia="仿宋"/>
          <w:b/>
          <w:bCs/>
          <w:sz w:val="28"/>
        </w:rPr>
        <w:t>二</w:t>
      </w:r>
      <w:r>
        <w:rPr>
          <w:rFonts w:ascii="仿宋" w:hAnsi="仿宋" w:eastAsia="仿宋"/>
          <w:b/>
          <w:bCs/>
          <w:sz w:val="28"/>
        </w:rPr>
        <w:t xml:space="preserve"> </w:t>
      </w:r>
      <w:r>
        <w:rPr>
          <w:rFonts w:hint="eastAsia" w:ascii="仿宋" w:hAnsi="仿宋" w:eastAsia="仿宋"/>
          <w:b/>
          <w:bCs/>
          <w:sz w:val="28"/>
        </w:rPr>
        <w:t>Hu</w:t>
      </w:r>
      <w:r>
        <w:rPr>
          <w:rFonts w:ascii="仿宋" w:hAnsi="仿宋" w:eastAsia="仿宋"/>
          <w:b/>
          <w:bCs/>
          <w:sz w:val="28"/>
        </w:rPr>
        <w:t>调度算法实验</w:t>
      </w:r>
    </w:p>
    <w:p w14:paraId="17DD6F53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二</w:t>
      </w:r>
      <w:r>
        <w:rPr>
          <w:rFonts w:ascii="仿宋" w:hAnsi="仿宋" w:eastAsia="仿宋"/>
          <w:b/>
          <w:bCs/>
          <w:sz w:val="28"/>
        </w:rPr>
        <w:t>、实验学时</w:t>
      </w:r>
      <w:r>
        <w:rPr>
          <w:rFonts w:hint="eastAsia" w:ascii="仿宋" w:hAnsi="仿宋" w:eastAsia="仿宋"/>
          <w:b/>
          <w:bCs/>
          <w:sz w:val="28"/>
        </w:rPr>
        <w:t>：4</w:t>
      </w:r>
    </w:p>
    <w:p w14:paraId="2504919B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三</w:t>
      </w:r>
      <w:r>
        <w:rPr>
          <w:rFonts w:ascii="仿宋" w:hAnsi="仿宋" w:eastAsia="仿宋"/>
          <w:b/>
          <w:bCs/>
          <w:sz w:val="28"/>
        </w:rPr>
        <w:t>、实验</w:t>
      </w:r>
      <w:r>
        <w:rPr>
          <w:rFonts w:hint="eastAsia" w:ascii="仿宋" w:hAnsi="仿宋" w:eastAsia="仿宋"/>
          <w:b/>
          <w:bCs/>
          <w:sz w:val="28"/>
        </w:rPr>
        <w:t>目的</w:t>
      </w:r>
      <w:r>
        <w:rPr>
          <w:rFonts w:ascii="仿宋" w:hAnsi="仿宋" w:eastAsia="仿宋"/>
          <w:b/>
          <w:bCs/>
          <w:sz w:val="28"/>
        </w:rPr>
        <w:t>：</w:t>
      </w:r>
    </w:p>
    <w:p w14:paraId="59CE378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6" w:hanging="363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深入理解 Hu 调度算法的原理和实现方法，掌握基于最长路径标签的资源受限调度策略。</w:t>
      </w:r>
    </w:p>
    <w:p w14:paraId="31457BA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6" w:hanging="363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掌握对 BLIF 文件的解析方法，构建电路图结构并提取节点依赖关系。</w:t>
      </w:r>
    </w:p>
    <w:p w14:paraId="2F5470F3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6" w:hanging="363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实现支持资源限制的调度算法，验证其对不同电路描述文件的正确性和通用性。</w:t>
      </w:r>
    </w:p>
    <w:p w14:paraId="45D5BC2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6" w:hanging="363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提升对资源受限调度问题的分析能力，加深对 EDA 工具核心算法的理解。</w:t>
      </w:r>
    </w:p>
    <w:p w14:paraId="3BD81A61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四</w:t>
      </w:r>
      <w:r>
        <w:rPr>
          <w:rFonts w:ascii="仿宋" w:hAnsi="仿宋" w:eastAsia="仿宋"/>
          <w:b/>
          <w:bCs/>
          <w:sz w:val="28"/>
        </w:rPr>
        <w:t>、实验原理：</w:t>
      </w:r>
    </w:p>
    <w:p w14:paraId="6FCCAEEC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0" w:leftChars="0" w:hanging="360" w:firstLineChars="0"/>
        <w:textAlignment w:val="auto"/>
        <w:rPr>
          <w:rFonts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</w:rPr>
      </w:pPr>
      <w:r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  <w:t>Hu 调度算法核心思想</w:t>
      </w:r>
    </w:p>
    <w:p w14:paraId="6B70F83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16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Hu 调度算法适用于所有操作使用同一种资源的电路，核心是通过节点到终止节点的最长路径长度（标签）决定调度顺序。标签越大的节点优先调度，每次调度节点数不超过资源限制</w:t>
      </w:r>
      <w:r>
        <w:rPr>
          <w:rStyle w:val="15"/>
          <w:rFonts w:ascii="Times New Roman" w:hAnsi="Times New Roman" w:eastAsia="宋体" w:cs="Consolas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a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。</w:t>
      </w:r>
    </w:p>
    <w:p w14:paraId="456102BA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0" w:leftChars="0" w:hanging="360" w:firstLineChars="0"/>
        <w:textAlignment w:val="auto"/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</w:rPr>
      </w:pPr>
      <w:r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  <w:t>算法步骤</w:t>
      </w:r>
    </w:p>
    <w:p w14:paraId="10269F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420" w:firstLine="420"/>
        <w:textAlignment w:val="auto"/>
        <w:rPr>
          <w:rFonts w:ascii="Times New Roman" w:hAnsi="Times New Roman" w:eastAsia="宋体"/>
          <w:sz w:val="24"/>
        </w:rPr>
      </w:pPr>
      <w:r>
        <w:rPr>
          <w:rStyle w:val="1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标签计算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：从终止节点（输出节点）反向计算每个节点的标签，标签值为该节</w:t>
      </w:r>
      <w:r>
        <w:rPr>
          <w:rFonts w:hint="eastAsia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点到终止节点的最长路径长度（路径上的节点数）。</w:t>
      </w:r>
    </w:p>
    <w:p w14:paraId="4594722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420" w:firstLine="420"/>
        <w:textAlignment w:val="auto"/>
        <w:rPr>
          <w:rFonts w:ascii="Times New Roman" w:hAnsi="Times New Roman" w:eastAsia="宋体"/>
          <w:sz w:val="24"/>
        </w:rPr>
      </w:pPr>
      <w:r>
        <w:rPr>
          <w:rStyle w:val="1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调度过程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</w:t>
      </w:r>
    </w:p>
    <w:p w14:paraId="5ED653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420" w:firstLine="42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初始化步骤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4"/>
          <w:shd w:val="clear" w:fill="FFFFFF"/>
        </w:rPr>
        <w:t>l=1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，收集所有前驱节点已调度或无前驱的 “就绪节点”。</w:t>
      </w:r>
    </w:p>
    <w:p w14:paraId="43210E1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420" w:firstLine="42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从就绪节点中选择标签最大的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4"/>
          <w:shd w:val="clear" w:fill="FFFFFF"/>
        </w:rPr>
        <w:t>≤a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个节点，分配其调度步骤为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4"/>
          <w:shd w:val="clear" w:fill="FFFFFF"/>
        </w:rPr>
        <w:t>l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。</w:t>
      </w:r>
    </w:p>
    <w:p w14:paraId="16D86E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420" w:firstLine="420"/>
        <w:textAlignment w:val="auto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步骤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4"/>
          <w:shd w:val="clear" w:fill="FFFFFF"/>
        </w:rPr>
        <w:t>l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递增，重复直至所有节点调度完成。</w:t>
      </w:r>
    </w:p>
    <w:p w14:paraId="6D054BFD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0" w:leftChars="0" w:hanging="360" w:firstLineChars="0"/>
        <w:textAlignment w:val="auto"/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</w:rPr>
      </w:pPr>
      <w:r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  <w:t>数学描述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1DF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5CFDB7"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88" w:lineRule="auto"/>
              <w:ind w:left="0" w:right="0"/>
              <w:textAlignment w:val="auto"/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</w:pPr>
            <w:r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  <w:t xml:space="preserve">Hu(G(V,E), a):  </w:t>
            </w:r>
          </w:p>
          <w:p w14:paraId="28581890"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88" w:lineRule="auto"/>
              <w:ind w:left="0" w:right="0"/>
              <w:textAlignment w:val="auto"/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</w:pPr>
            <w:r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  <w:t xml:space="preserve">    1. 计算所有节点标签label（最长路径长度）  </w:t>
            </w:r>
          </w:p>
          <w:p w14:paraId="2DDF4CE6"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88" w:lineRule="auto"/>
              <w:ind w:left="0" w:right="0"/>
              <w:textAlignment w:val="auto"/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</w:pPr>
            <w:r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  <w:t xml:space="preserve">    2. l = 1  </w:t>
            </w:r>
          </w:p>
          <w:p w14:paraId="7F3041DC"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88" w:lineRule="auto"/>
              <w:ind w:left="0" w:right="0"/>
              <w:textAlignment w:val="auto"/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</w:pPr>
            <w:r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  <w:t xml:space="preserve">    3. 循环：  </w:t>
            </w:r>
          </w:p>
          <w:p w14:paraId="53D57E5F"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88" w:lineRule="auto"/>
              <w:ind w:left="0" w:right="0"/>
              <w:textAlignment w:val="auto"/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</w:pPr>
            <w:r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  <w:t xml:space="preserve">        U = {未调度且前驱全调度的节点}  </w:t>
            </w:r>
          </w:p>
          <w:p w14:paraId="66112DF4"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88" w:lineRule="auto"/>
              <w:ind w:left="0" w:right="0"/>
              <w:textAlignment w:val="auto"/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</w:pPr>
            <w:r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  <w:t xml:space="preserve">        S = U中label最大的≤a个节点  </w:t>
            </w:r>
          </w:p>
          <w:p w14:paraId="0F755A5B"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88" w:lineRule="auto"/>
              <w:ind w:left="0" w:right="0"/>
              <w:textAlignment w:val="auto"/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</w:pPr>
            <w:r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  <w:t xml:space="preserve">        调度S中节点，设置其调度步骤为l  </w:t>
            </w:r>
          </w:p>
          <w:p w14:paraId="2332F16B"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88" w:lineRule="auto"/>
              <w:ind w:left="0" w:right="0"/>
              <w:textAlignment w:val="auto"/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</w:pPr>
            <w:r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  <w:t xml:space="preserve">        l += 1  </w:t>
            </w:r>
          </w:p>
          <w:p w14:paraId="69965E8E"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88" w:lineRule="auto"/>
              <w:ind w:left="0" w:right="0"/>
              <w:textAlignment w:val="auto"/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  <w:vertAlign w:val="baseline"/>
              </w:rPr>
            </w:pPr>
            <w:r>
              <w:rPr>
                <w:rStyle w:val="15"/>
                <w:rFonts w:hint="default" w:ascii="Times New Roman" w:hAnsi="Times New Roman" w:eastAsia="宋体" w:cs="Consolas"/>
                <w:i w:val="0"/>
                <w:iCs w:val="0"/>
                <w:caps w:val="0"/>
                <w:color w:val="000000"/>
                <w:spacing w:val="0"/>
                <w:sz w:val="24"/>
                <w:szCs w:val="13"/>
                <w:shd w:val="clear" w:fill="FFFFFF"/>
              </w:rPr>
              <w:t xml:space="preserve">    直到所有节点调度完成  </w:t>
            </w:r>
          </w:p>
        </w:tc>
      </w:tr>
    </w:tbl>
    <w:p w14:paraId="2CE43B10"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0" w:right="0"/>
        <w:textAlignment w:val="auto"/>
        <w:rPr>
          <w:rStyle w:val="15"/>
          <w:rFonts w:hint="default"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3"/>
          <w:shd w:val="clear" w:fill="FFFFFF"/>
        </w:rPr>
      </w:pPr>
    </w:p>
    <w:p w14:paraId="36DE5543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0" w:leftChars="0" w:hanging="360" w:firstLineChars="0"/>
        <w:textAlignment w:val="auto"/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</w:rPr>
      </w:pPr>
      <w:r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  <w:t>BLIF 文件解析</w:t>
      </w:r>
    </w:p>
    <w:p w14:paraId="56AA9D4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420" w:firstLine="420"/>
        <w:jc w:val="left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spacing w:val="0"/>
          <w:sz w:val="24"/>
          <w:szCs w:val="16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与实验一类似，解析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.inputs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、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.outputs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、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.names</w:t>
      </w:r>
      <w:r>
        <w:rPr>
          <w:rFonts w:hint="default" w:ascii="Times New Roman" w:hAnsi="Times New Roman" w:eastAsia="宋体" w:cs="Segoe UI"/>
          <w:i w:val="0"/>
          <w:iCs w:val="0"/>
          <w:caps w:val="0"/>
          <w:spacing w:val="0"/>
          <w:kern w:val="0"/>
          <w:sz w:val="24"/>
          <w:szCs w:val="16"/>
          <w:shd w:val="clear" w:fill="FFFFFF"/>
          <w:lang w:val="en-US" w:eastAsia="zh-CN" w:bidi="ar"/>
        </w:rPr>
        <w:t>关键字，构建节点前驱 / 后继关系，并根据门类型（如与门、或门）确定执行周期（选做部分）。</w:t>
      </w:r>
    </w:p>
    <w:p w14:paraId="668FCC43">
      <w:pPr>
        <w:spacing w:line="360" w:lineRule="auto"/>
        <w:rPr>
          <w:rFonts w:hint="eastAsia" w:ascii="仿宋" w:hAnsi="仿宋" w:eastAsia="仿宋"/>
        </w:rPr>
      </w:pPr>
    </w:p>
    <w:p w14:paraId="359C0C78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五</w:t>
      </w:r>
      <w:r>
        <w:rPr>
          <w:rFonts w:ascii="仿宋" w:hAnsi="仿宋" w:eastAsia="仿宋"/>
          <w:b/>
          <w:bCs/>
          <w:sz w:val="28"/>
        </w:rPr>
        <w:t>、实验内容：</w:t>
      </w:r>
    </w:p>
    <w:p w14:paraId="269FB67C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0" w:leftChars="0" w:hanging="360" w:firstLineChars="0"/>
        <w:textAlignment w:val="auto"/>
      </w:pPr>
      <w:r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  <w:t>基础要求</w:t>
      </w:r>
    </w:p>
    <w:p w14:paraId="332B183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363" w:leftChars="0" w:firstLine="480" w:firstLineChars="200"/>
        <w:textAlignment w:val="auto"/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假设电路中某种运算需要消耗的周期数为1，编程实现针对这种运算的Hu调度算法。要求程序对三个不同的blif文件进行解析，都能得到正确的输出。</w:t>
      </w:r>
    </w:p>
    <w:p w14:paraId="198B90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363" w:leftChars="0" w:firstLine="480" w:firstLineChars="200"/>
        <w:textAlignment w:val="auto"/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资源限制参数</w:t>
      </w:r>
      <w:r>
        <w:rPr>
          <w:rStyle w:val="15"/>
          <w:rFonts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4"/>
          <w:shd w:val="clear" w:fill="FFFFFF"/>
        </w:rPr>
        <w:t>a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可配置（如 PPT 中示例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4"/>
          <w:shd w:val="clear" w:fill="FFFFFF"/>
        </w:rPr>
        <w:t>a=3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）。</w:t>
      </w:r>
    </w:p>
    <w:p w14:paraId="1FB31E77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0" w:leftChars="0" w:hanging="360" w:firstLineChars="0"/>
        <w:textAlignment w:val="auto"/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</w:rPr>
      </w:pPr>
      <w:r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  <w:t>选做要求</w:t>
      </w:r>
    </w:p>
    <w:p w14:paraId="0F11D2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firstLine="480" w:firstLineChars="200"/>
        <w:textAlignment w:val="auto"/>
      </w:pPr>
      <w:r>
        <w:t>假设有以下周期数消耗约定，编程实现针对其中一种运算的</w:t>
      </w:r>
      <w:r>
        <w:rPr>
          <w:rFonts w:hint="default"/>
        </w:rPr>
        <w:t>Hu</w:t>
      </w:r>
      <w:r>
        <w:rPr>
          <w:rFonts w:hint="eastAsia"/>
        </w:rPr>
        <w:t>调度算法。要求程序对三个不同的</w:t>
      </w:r>
      <w:r>
        <w:rPr>
          <w:rFonts w:hint="default"/>
        </w:rPr>
        <w:t>blif</w:t>
      </w:r>
      <w:r>
        <w:rPr>
          <w:rFonts w:hint="eastAsia"/>
        </w:rPr>
        <w:t>文件进行解析，都能得到正确的输出。</w:t>
      </w:r>
    </w:p>
    <w:p w14:paraId="2D2A8DC1">
      <w:pPr>
        <w:spacing w:line="360" w:lineRule="auto"/>
        <w:ind w:left="840" w:firstLine="420"/>
        <w:rPr>
          <w:rFonts w:hint="eastAsia" w:ascii="仿宋" w:hAnsi="仿宋" w:eastAsia="仿宋"/>
          <w:sz w:val="28"/>
        </w:rPr>
      </w:pPr>
      <w:r>
        <w:drawing>
          <wp:inline distT="0" distB="0" distL="114300" distR="114300">
            <wp:extent cx="451485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EEC4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</w:p>
    <w:p w14:paraId="3DB0C43F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六</w:t>
      </w:r>
      <w:r>
        <w:rPr>
          <w:rFonts w:ascii="仿宋" w:hAnsi="仿宋" w:eastAsia="仿宋"/>
          <w:b/>
          <w:bCs/>
          <w:sz w:val="28"/>
        </w:rPr>
        <w:t>、实验器材（设备、元器件）：</w:t>
      </w:r>
    </w:p>
    <w:p w14:paraId="33711A3E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6" w:hanging="363"/>
        <w:textAlignment w:val="auto"/>
        <w:rPr>
          <w:rFonts w:ascii="Times New Roman" w:hAnsi="Times New Roman" w:eastAsia="宋体"/>
          <w:sz w:val="24"/>
        </w:rPr>
      </w:pPr>
      <w:r>
        <w:rPr>
          <w:rStyle w:val="14"/>
          <w:rFonts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开发环境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：Visual Studio 2022</w:t>
      </w:r>
    </w:p>
    <w:p w14:paraId="3012F8B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6" w:hanging="363"/>
        <w:textAlignment w:val="auto"/>
        <w:rPr>
          <w:rFonts w:ascii="Times New Roman" w:hAnsi="Times New Roman" w:eastAsia="宋体"/>
          <w:sz w:val="24"/>
        </w:rPr>
      </w:pPr>
      <w:r>
        <w:rPr>
          <w:rStyle w:val="1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编程语言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：C++</w:t>
      </w:r>
    </w:p>
    <w:p w14:paraId="2ADA752B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88" w:lineRule="auto"/>
        <w:ind w:left="726" w:hanging="363"/>
        <w:textAlignment w:val="auto"/>
        <w:rPr>
          <w:rFonts w:ascii="Times New Roman" w:hAnsi="Times New Roman" w:eastAsia="宋体"/>
          <w:sz w:val="24"/>
        </w:rPr>
      </w:pPr>
      <w:r>
        <w:rPr>
          <w:rStyle w:val="1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测试文件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：三个不同结构的 BLIF 文件（如</w:t>
      </w:r>
      <w:r>
        <w:rPr>
          <w:rStyle w:val="15"/>
          <w:rFonts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4"/>
          <w:shd w:val="clear" w:fill="FFFFFF"/>
        </w:rPr>
        <w:t>sample1.blif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、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4"/>
          <w:shd w:val="clear" w:fill="FFFFFF"/>
        </w:rPr>
        <w:t>sample2.blif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、</w:t>
      </w:r>
      <w:r>
        <w:rPr>
          <w:rStyle w:val="15"/>
          <w:rFonts w:hint="default" w:ascii="Times New Roman" w:hAnsi="Times New Roman" w:eastAsia="宋体" w:cs="Consolas"/>
          <w:i w:val="0"/>
          <w:iCs w:val="0"/>
          <w:caps w:val="0"/>
          <w:color w:val="000000"/>
          <w:spacing w:val="0"/>
          <w:sz w:val="24"/>
          <w:szCs w:val="14"/>
          <w:shd w:val="clear" w:fill="FFFFFF"/>
        </w:rPr>
        <w:t>sample3.blif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）</w:t>
      </w:r>
    </w:p>
    <w:p w14:paraId="02CEE834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七</w:t>
      </w:r>
      <w:r>
        <w:rPr>
          <w:rFonts w:ascii="仿宋" w:hAnsi="仿宋" w:eastAsia="仿宋"/>
          <w:b/>
          <w:bCs/>
          <w:sz w:val="28"/>
        </w:rPr>
        <w:t>、实验步骤：</w:t>
      </w:r>
    </w:p>
    <w:p w14:paraId="56AEB92E">
      <w:pPr>
        <w:widowControl/>
        <w:shd w:val="clear" w:color="auto" w:fill="FFFFFF"/>
        <w:spacing w:before="120" w:after="120" w:line="288" w:lineRule="auto"/>
        <w:jc w:val="left"/>
      </w:pPr>
      <w:r>
        <w:rPr>
          <w:rFonts w:cs="Segoe UI"/>
          <w:kern w:val="0"/>
          <w:shd w:val="clear" w:color="auto" w:fill="FFFFFF"/>
          <w:lang w:bidi="ar"/>
        </w:rPr>
        <w:t>根据实验原理，使用 C++ 语言实现 ASAP 和 ALAP 调度算法。代码主要包括以下几个部分：</w:t>
      </w:r>
    </w:p>
    <w:p w14:paraId="0802EC96">
      <w:pPr>
        <w:numPr>
          <w:ilvl w:val="1"/>
          <w:numId w:val="5"/>
        </w:numPr>
        <w:spacing w:before="120" w:after="120" w:line="288" w:lineRule="auto"/>
        <w:ind w:firstLine="0"/>
        <w:rPr>
          <w:b/>
          <w:bCs/>
        </w:rPr>
      </w:pPr>
      <w:r>
        <w:rPr>
          <w:b/>
          <w:bCs/>
        </w:rPr>
        <w:t>节点和图的定义：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CE2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2A2DC8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{</w:t>
            </w:r>
          </w:p>
          <w:p w14:paraId="00A200F6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:</w:t>
            </w:r>
          </w:p>
          <w:p w14:paraId="7CB8BFE1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后继节点</w:t>
            </w:r>
          </w:p>
          <w:p w14:paraId="0D3852A2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*&gt; next;</w:t>
            </w:r>
          </w:p>
          <w:p w14:paraId="4D0F701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前驱节点</w:t>
            </w:r>
          </w:p>
          <w:p w14:paraId="09D3F71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*&gt; pre;</w:t>
            </w:r>
          </w:p>
          <w:p w14:paraId="4B06F11E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节点类型</w:t>
            </w:r>
          </w:p>
          <w:p w14:paraId="5E433126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Type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type;</w:t>
            </w:r>
          </w:p>
          <w:p w14:paraId="517BD5A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节点名称</w:t>
            </w:r>
          </w:p>
          <w:p w14:paraId="4284EE5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name;</w:t>
            </w:r>
          </w:p>
          <w:p w14:paraId="7E51A8C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调度开始周期，-1表示未调度</w:t>
            </w:r>
          </w:p>
          <w:p w14:paraId="16F7798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startCycle;</w:t>
            </w:r>
          </w:p>
          <w:p w14:paraId="4A2925D2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调度执行时间</w:t>
            </w:r>
          </w:p>
          <w:p w14:paraId="320FD66A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executionTime;</w:t>
            </w:r>
          </w:p>
          <w:p w14:paraId="05AF12AA">
            <w:pPr>
              <w:spacing w:beforeLines="0" w:afterLines="0"/>
              <w:jc w:val="left"/>
              <w:rPr>
                <w:rFonts w:hint="eastAsia" w:ascii="Consolas" w:hAnsi="Consolas" w:eastAsia="新宋体" w:cs="Consolas"/>
                <w:color w:val="000000"/>
                <w:sz w:val="19"/>
                <w:szCs w:val="24"/>
                <w:highlight w:val="white"/>
                <w:lang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alap的节点开始时间</w:t>
            </w:r>
            <w:r>
              <w:rPr>
                <w:rFonts w:hint="eastAsia" w:ascii="Consolas" w:hAnsi="Consolas" w:eastAsia="新宋体" w:cs="Consolas"/>
                <w:color w:val="008000"/>
                <w:sz w:val="19"/>
                <w:szCs w:val="24"/>
                <w:highlight w:val="white"/>
                <w:lang w:eastAsia="zh-CN"/>
              </w:rPr>
              <w:t>（</w:t>
            </w:r>
            <w:r>
              <w:rPr>
                <w:rFonts w:hint="eastAsia" w:ascii="Consolas" w:hAnsi="Consolas" w:eastAsia="新宋体" w:cs="Consolas"/>
                <w:color w:val="008000"/>
                <w:sz w:val="19"/>
                <w:szCs w:val="24"/>
                <w:highlight w:val="white"/>
                <w:lang w:val="en-US" w:eastAsia="zh-CN"/>
              </w:rPr>
              <w:t>节点编号</w:t>
            </w:r>
            <w:r>
              <w:rPr>
                <w:rFonts w:hint="eastAsia" w:ascii="Consolas" w:hAnsi="Consolas" w:eastAsia="新宋体" w:cs="Consolas"/>
                <w:color w:val="008000"/>
                <w:sz w:val="19"/>
                <w:szCs w:val="24"/>
                <w:highlight w:val="white"/>
                <w:lang w:eastAsia="zh-CN"/>
              </w:rPr>
              <w:t>）</w:t>
            </w:r>
          </w:p>
          <w:p w14:paraId="2275FA8D">
            <w:pPr>
              <w:spacing w:beforeLines="0" w:afterLines="0"/>
              <w:ind w:firstLine="38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alapStartCycle;</w:t>
            </w:r>
          </w:p>
          <w:p w14:paraId="49222744">
            <w:pPr>
              <w:spacing w:beforeLines="0" w:afterLines="0"/>
              <w:ind w:firstLine="38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7C45BF9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新宋体" w:cs="Consolas"/>
                <w:color w:val="000000"/>
                <w:sz w:val="19"/>
                <w:szCs w:val="24"/>
                <w:highlight w:val="white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 xml:space="preserve">// </w:t>
            </w:r>
            <w:r>
              <w:rPr>
                <w:rFonts w:hint="eastAsia" w:ascii="Consolas" w:hAnsi="Consolas" w:eastAsia="新宋体" w:cs="Consolas"/>
                <w:color w:val="008000"/>
                <w:sz w:val="19"/>
                <w:szCs w:val="24"/>
                <w:highlight w:val="white"/>
                <w:lang w:val="en-US" w:eastAsia="zh-CN"/>
              </w:rPr>
              <w:t>节点调度结束时间</w:t>
            </w:r>
          </w:p>
          <w:p w14:paraId="4C5C83B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getEndCycle() {</w:t>
            </w:r>
          </w:p>
          <w:p w14:paraId="032B443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startCycle + executionTime;</w:t>
            </w:r>
          </w:p>
          <w:p w14:paraId="159F9CD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0CBDF75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1B88A32B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Node(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nodeName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execTime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= 1) : name(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nodeName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), type(</w:t>
            </w:r>
            <w:r>
              <w:rPr>
                <w:rFonts w:hint="default" w:ascii="Consolas" w:hAnsi="Consolas" w:eastAsia="新宋体" w:cs="Consolas"/>
                <w:color w:val="2F4F4F"/>
                <w:sz w:val="19"/>
                <w:szCs w:val="24"/>
                <w:highlight w:val="white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), executionTime(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execTime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 {</w:t>
            </w:r>
          </w:p>
          <w:p w14:paraId="5C808A2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startCycle = -1;</w:t>
            </w:r>
          </w:p>
          <w:p w14:paraId="14D7C7D0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37E974A6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Node(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execTime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= 1) : type(</w:t>
            </w:r>
            <w:r>
              <w:rPr>
                <w:rFonts w:hint="default" w:ascii="Consolas" w:hAnsi="Consolas" w:eastAsia="新宋体" w:cs="Consolas"/>
                <w:color w:val="2F4F4F"/>
                <w:sz w:val="19"/>
                <w:szCs w:val="24"/>
                <w:highlight w:val="white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), executionTime(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execTime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 {</w:t>
            </w:r>
          </w:p>
          <w:p w14:paraId="2E0A803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startCycle = -1;</w:t>
            </w:r>
          </w:p>
          <w:p w14:paraId="5A81366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738B3C7D">
            <w:pPr>
              <w:numPr>
                <w:ilvl w:val="0"/>
                <w:numId w:val="0"/>
              </w:numPr>
              <w:spacing w:before="120" w:after="120" w:line="288" w:lineRule="auto"/>
              <w:rPr>
                <w:b/>
                <w:bCs/>
                <w:vertAlign w:val="baselin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};</w:t>
            </w:r>
          </w:p>
        </w:tc>
      </w:tr>
      <w:tr w14:paraId="1F473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3EAA74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FF"/>
                <w:sz w:val="19"/>
                <w:szCs w:val="24"/>
                <w:highlight w:val="white"/>
              </w:rPr>
              <w:t>class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onsolas" w:hAnsi="Consolas" w:eastAsia="华文中宋" w:cs="Consolas"/>
                <w:color w:val="2B91AF"/>
                <w:sz w:val="19"/>
                <w:szCs w:val="24"/>
                <w:highlight w:val="white"/>
              </w:rPr>
              <w:t>Graph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{</w:t>
            </w:r>
          </w:p>
          <w:p w14:paraId="5DD51163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FF"/>
                <w:sz w:val="19"/>
                <w:szCs w:val="24"/>
                <w:highlight w:val="white"/>
              </w:rPr>
              <w:t>public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>:</w:t>
            </w:r>
          </w:p>
          <w:p w14:paraId="39DC9E1F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华文中宋" w:cs="Consolas"/>
                <w:color w:val="008000"/>
                <w:sz w:val="19"/>
                <w:szCs w:val="24"/>
                <w:highlight w:val="white"/>
              </w:rPr>
              <w:t>// 节点集</w:t>
            </w:r>
          </w:p>
          <w:p w14:paraId="2625107E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华文中宋" w:cs="Consolas"/>
                <w:color w:val="2B91AF"/>
                <w:sz w:val="19"/>
                <w:szCs w:val="24"/>
                <w:highlight w:val="white"/>
              </w:rPr>
              <w:t>map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华文中宋" w:cs="Consolas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onsolas" w:hAnsi="Consolas" w:eastAsia="华文中宋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>*&gt; nodes;</w:t>
            </w:r>
          </w:p>
          <w:p w14:paraId="28138FC4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华文中宋" w:cs="Consolas"/>
                <w:color w:val="008000"/>
                <w:sz w:val="19"/>
                <w:szCs w:val="24"/>
                <w:highlight w:val="white"/>
              </w:rPr>
              <w:t>// 图的大小</w:t>
            </w:r>
          </w:p>
          <w:p w14:paraId="24868987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华文中宋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size;</w:t>
            </w:r>
          </w:p>
          <w:p w14:paraId="5EE90BAA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</w:p>
          <w:p w14:paraId="5BC82C5B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华文中宋" w:cs="Consolas"/>
                <w:color w:val="008000"/>
                <w:sz w:val="19"/>
                <w:szCs w:val="24"/>
                <w:highlight w:val="white"/>
              </w:rPr>
              <w:t>// 清空调度状态</w:t>
            </w:r>
          </w:p>
          <w:p w14:paraId="3B9A816D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华文中宋" w:cs="Consolas"/>
                <w:color w:val="0000FF"/>
                <w:sz w:val="19"/>
                <w:szCs w:val="24"/>
                <w:highlight w:val="white"/>
              </w:rPr>
              <w:t>void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clear() {</w:t>
            </w:r>
          </w:p>
          <w:p w14:paraId="17CF3580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华文中宋" w:cs="Consolas"/>
                <w:color w:val="0000FF"/>
                <w:sz w:val="19"/>
                <w:szCs w:val="24"/>
                <w:highlight w:val="white"/>
              </w:rPr>
              <w:t>for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onsolas" w:hAnsi="Consolas" w:eastAsia="华文中宋" w:cs="Consolas"/>
                <w:color w:val="0000FF"/>
                <w:sz w:val="19"/>
                <w:szCs w:val="24"/>
                <w:highlight w:val="white"/>
              </w:rPr>
              <w:t>auto</w:t>
            </w: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>&amp; pair : nodes) {</w:t>
            </w:r>
          </w:p>
          <w:p w14:paraId="31F47FAB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        pair.second-&gt;startCycle = -1;</w:t>
            </w:r>
          </w:p>
          <w:p w14:paraId="08B1D021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6A2667A1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01F46419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</w:p>
          <w:p w14:paraId="151F11DA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华文中宋" w:cs="Consolas"/>
                <w:color w:val="008000"/>
                <w:sz w:val="19"/>
                <w:szCs w:val="24"/>
                <w:highlight w:val="white"/>
              </w:rPr>
              <w:t>// 初始化图</w:t>
            </w:r>
          </w:p>
          <w:p w14:paraId="2B65D5D0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Graph() : size(0) {</w:t>
            </w:r>
          </w:p>
          <w:p w14:paraId="372C7542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    size = 0;</w:t>
            </w:r>
          </w:p>
          <w:p w14:paraId="4D1614B3">
            <w:pPr>
              <w:spacing w:beforeLines="0" w:afterLines="0"/>
              <w:jc w:val="left"/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60B51B89">
            <w:pPr>
              <w:numPr>
                <w:ilvl w:val="0"/>
                <w:numId w:val="0"/>
              </w:numPr>
              <w:spacing w:before="120" w:after="120" w:line="288" w:lineRule="auto"/>
              <w:rPr>
                <w:b/>
                <w:bCs/>
                <w:vertAlign w:val="baseline"/>
              </w:rPr>
            </w:pPr>
            <w:r>
              <w:rPr>
                <w:rFonts w:hint="default" w:ascii="Consolas" w:hAnsi="Consolas" w:eastAsia="华文中宋" w:cs="Consolas"/>
                <w:color w:val="000000"/>
                <w:sz w:val="19"/>
                <w:szCs w:val="24"/>
                <w:highlight w:val="white"/>
              </w:rPr>
              <w:t>};</w:t>
            </w:r>
          </w:p>
        </w:tc>
      </w:tr>
    </w:tbl>
    <w:p w14:paraId="07F618AB">
      <w:pPr>
        <w:numPr>
          <w:ilvl w:val="0"/>
          <w:numId w:val="0"/>
        </w:numPr>
        <w:spacing w:before="120" w:after="120" w:line="288" w:lineRule="auto"/>
        <w:ind w:leftChars="0"/>
        <w:rPr>
          <w:b/>
          <w:bCs/>
        </w:rPr>
      </w:pPr>
    </w:p>
    <w:p w14:paraId="5DCB5C69">
      <w:pPr>
        <w:numPr>
          <w:ilvl w:val="1"/>
          <w:numId w:val="5"/>
        </w:numPr>
        <w:spacing w:before="120" w:after="120" w:line="288" w:lineRule="auto"/>
        <w:ind w:firstLine="0"/>
        <w:rPr>
          <w:b/>
          <w:bCs/>
        </w:rPr>
      </w:pPr>
      <w:r>
        <w:rPr>
          <w:b/>
          <w:bCs/>
        </w:rPr>
        <w:t>BLIF 文件解析：</w:t>
      </w:r>
    </w:p>
    <w:p w14:paraId="04DB6E1D">
      <w:pPr>
        <w:numPr>
          <w:ilvl w:val="0"/>
          <w:numId w:val="0"/>
        </w:numPr>
        <w:spacing w:before="120" w:after="120" w:line="288" w:lineRule="auto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同实验一</w:t>
      </w:r>
    </w:p>
    <w:p w14:paraId="1676F054">
      <w:pPr>
        <w:numPr>
          <w:ilvl w:val="0"/>
          <w:numId w:val="0"/>
        </w:numPr>
        <w:spacing w:before="120" w:after="120" w:line="288" w:lineRule="auto"/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099D0467">
      <w:pPr>
        <w:numPr>
          <w:ilvl w:val="1"/>
          <w:numId w:val="5"/>
        </w:numPr>
        <w:spacing w:before="120" w:after="120" w:line="288" w:lineRule="auto"/>
        <w:ind w:firstLine="0"/>
        <w:rPr>
          <w:b/>
          <w:bCs/>
        </w:rPr>
      </w:pPr>
      <w:r>
        <w:rPr>
          <w:rFonts w:hint="eastAsia"/>
          <w:b/>
          <w:bCs/>
          <w:lang w:val="en-US" w:eastAsia="zh-CN"/>
        </w:rPr>
        <w:t>Hu</w:t>
      </w:r>
      <w:r>
        <w:rPr>
          <w:b/>
          <w:bCs/>
        </w:rPr>
        <w:t>算法实现：</w:t>
      </w:r>
    </w:p>
    <w:p w14:paraId="7B16A286">
      <w:pPr>
        <w:numPr>
          <w:ilvl w:val="0"/>
          <w:numId w:val="0"/>
        </w:numPr>
        <w:spacing w:before="120" w:after="120" w:line="288" w:lineRule="auto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 Hu</w:t>
      </w:r>
      <w:r>
        <w:rPr>
          <w:b w:val="0"/>
          <w:bCs w:val="0"/>
        </w:rPr>
        <w:t>算法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EF2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C34D1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Hu(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Graph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resource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 {</w:t>
            </w:r>
          </w:p>
          <w:p w14:paraId="493C9DB0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每次循环是一个周期</w:t>
            </w:r>
          </w:p>
          <w:p w14:paraId="767046A7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currentCycle = 0;</w:t>
            </w:r>
          </w:p>
          <w:p w14:paraId="5B74090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已调度节点的数量</w:t>
            </w:r>
          </w:p>
          <w:p w14:paraId="6D5304E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processCount = 0;</w:t>
            </w:r>
          </w:p>
          <w:p w14:paraId="3334F0E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(processCount &lt;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.size) {</w:t>
            </w:r>
          </w:p>
          <w:p w14:paraId="643C63A5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当前周期的可以调度节点集</w:t>
            </w:r>
          </w:p>
          <w:p w14:paraId="2E27CFA7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*&gt; unprocessedNodes = getUnprocessedNodes(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, currentCycle);</w:t>
            </w:r>
          </w:p>
          <w:p w14:paraId="2211CCA3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5E2B57D2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(unprocessedNodes.empty()) {</w:t>
            </w:r>
          </w:p>
          <w:p w14:paraId="1B10A17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currentCycle++;</w:t>
            </w:r>
          </w:p>
          <w:p w14:paraId="7102B332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continue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;</w:t>
            </w:r>
          </w:p>
          <w:p w14:paraId="2CD6C765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3B3DC420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2936735E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获取当前周期正在调度的节点数</w:t>
            </w:r>
          </w:p>
          <w:p w14:paraId="151A10FA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processingCounts = getCurrentCycleProcessingCounts(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, currentCycle);</w:t>
            </w:r>
          </w:p>
          <w:p w14:paraId="7509764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400B2158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确定调度节点集</w:t>
            </w:r>
          </w:p>
          <w:p w14:paraId="26F6F217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*&gt; processingNodes = getProcessingNodes(unprocessedNodes,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resource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- processingCounts);</w:t>
            </w:r>
          </w:p>
          <w:p w14:paraId="2A4A7DD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71AB4015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(processingNodes.empty()) {</w:t>
            </w:r>
          </w:p>
          <w:p w14:paraId="6CF88BD2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currentCycle++;</w:t>
            </w:r>
          </w:p>
          <w:p w14:paraId="3FF26ED5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continue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;</w:t>
            </w:r>
          </w:p>
          <w:p w14:paraId="47578048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6913E26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3A1B781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调度当前周期的节点</w:t>
            </w:r>
          </w:p>
          <w:p w14:paraId="3FB9A481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(!processingNodes.empty()) {</w:t>
            </w:r>
          </w:p>
          <w:p w14:paraId="15A3917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 node : processingNodes) {</w:t>
            </w:r>
          </w:p>
          <w:p w14:paraId="24E42B4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node-&gt;startCycle = currentCycle;</w:t>
            </w:r>
          </w:p>
          <w:p w14:paraId="1B21D6F2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processCount++;</w:t>
            </w:r>
          </w:p>
          <w:p w14:paraId="6BDE9EC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0AF0631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4F9599D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currentCycle++;</w:t>
            </w:r>
          </w:p>
          <w:p w14:paraId="2D00613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5F9329A4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1088D38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currentCycle - 1;</w:t>
            </w:r>
          </w:p>
          <w:p w14:paraId="252FFE9A"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}</w:t>
            </w:r>
          </w:p>
        </w:tc>
      </w:tr>
    </w:tbl>
    <w:p w14:paraId="4BA6EDA5">
      <w:p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7CC05D5C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确定节点集U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06C6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417E7E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*&gt; getUnprocessedNodes(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Graph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currentCycle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 {</w:t>
            </w:r>
          </w:p>
          <w:p w14:paraId="6CFC11B5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可调度节点集U</w:t>
            </w:r>
          </w:p>
          <w:p w14:paraId="4D470A3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*&gt; unprocessedNodes;</w:t>
            </w:r>
          </w:p>
          <w:p w14:paraId="3F4A7451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auto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&amp; pair :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.nodes) {</w:t>
            </w:r>
          </w:p>
          <w:p w14:paraId="41439AA1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 currentNode = pair.second;</w:t>
            </w:r>
          </w:p>
          <w:p w14:paraId="066E2647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1EB4DBB7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跳过已调度节点</w:t>
            </w:r>
          </w:p>
          <w:p w14:paraId="1A8C438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(currentNode-&gt;startCycle != -1) {</w:t>
            </w:r>
          </w:p>
          <w:p w14:paraId="51AB5FB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continue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;</w:t>
            </w:r>
          </w:p>
          <w:p w14:paraId="6969B248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3373B3F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5FCE95C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表示前驱节点是否已全部调度过</w:t>
            </w:r>
          </w:p>
          <w:p w14:paraId="38F85580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preProcessFinished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;</w:t>
            </w:r>
          </w:p>
          <w:p w14:paraId="70221F43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maxPreEndCycle = 0;</w:t>
            </w:r>
          </w:p>
          <w:p w14:paraId="72AA6971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检查非输入节点的前驱</w:t>
            </w:r>
          </w:p>
          <w:p w14:paraId="5ACC8B2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(!currentNode-&gt;pre.empty()) {</w:t>
            </w:r>
          </w:p>
          <w:p w14:paraId="56B1FD1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 n : currentNode-&gt;pre) {</w:t>
            </w:r>
          </w:p>
          <w:p w14:paraId="5D2C9302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存在前驱节点未调度</w:t>
            </w:r>
          </w:p>
          <w:p w14:paraId="3AAC301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(n-&gt;startCycle == -1) {</w:t>
            </w:r>
          </w:p>
          <w:p w14:paraId="3C819BB0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    preProcessFinished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;</w:t>
            </w:r>
          </w:p>
          <w:p w14:paraId="597E6A85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;</w:t>
            </w:r>
          </w:p>
          <w:p w14:paraId="35623171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}</w:t>
            </w:r>
          </w:p>
          <w:p w14:paraId="3FD96750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更新最大前驱结束周期</w:t>
            </w:r>
          </w:p>
          <w:p w14:paraId="2C2A49B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maxPreEndCycle = max(maxPreEndCycle, n-&gt;getEndCycle());</w:t>
            </w:r>
          </w:p>
          <w:p w14:paraId="08DB4D2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7363E1B7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72ECC9F1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6F3C1BE0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如果有前驱节点未调度，或当前周期小于最大前驱结束周期的节点</w:t>
            </w:r>
          </w:p>
          <w:p w14:paraId="5E1E3EF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(!preProcessFinished ||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currentCycle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&lt; maxPreEndCycle) {</w:t>
            </w:r>
          </w:p>
          <w:p w14:paraId="23C28349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continue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;</w:t>
            </w:r>
          </w:p>
          <w:p w14:paraId="3851BF4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43785EF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52641A63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unprocessedNodes.push_back(currentNode);</w:t>
            </w:r>
          </w:p>
          <w:p w14:paraId="0B430278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15E41C2E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unprocessedNodes;</w:t>
            </w:r>
          </w:p>
          <w:p w14:paraId="35FCA081">
            <w:pPr>
              <w:spacing w:line="360" w:lineRule="auto"/>
              <w:rPr>
                <w:rFonts w:hint="default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}</w:t>
            </w:r>
          </w:p>
        </w:tc>
      </w:tr>
    </w:tbl>
    <w:p w14:paraId="0EEAC0CB">
      <w:p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457EF9">
      <w:p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确定节点集S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D712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EE9AA43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*&gt; getProcessingNodes(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*&gt;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unprocessedNode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resource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 {</w:t>
            </w:r>
          </w:p>
          <w:p w14:paraId="0B4F0256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最早调度节点集S</w:t>
            </w:r>
          </w:p>
          <w:p w14:paraId="705CDA17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*&gt; processingNodes;</w:t>
            </w:r>
          </w:p>
          <w:p w14:paraId="679EC79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78365AFA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(!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unprocessedNode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.empty() &amp;&amp; processingNodes.size() &lt;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resource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 {</w:t>
            </w:r>
          </w:p>
          <w:p w14:paraId="4AB2207A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获取可调度节点集里的最早调度节点</w:t>
            </w:r>
          </w:p>
          <w:p w14:paraId="4FE97C58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* minNode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unprocessedNode</w:t>
            </w:r>
            <w:r>
              <w:rPr>
                <w:rFonts w:hint="default" w:ascii="Consolas" w:hAnsi="Consolas" w:eastAsia="新宋体" w:cs="Consolas"/>
                <w:color w:val="008080"/>
                <w:sz w:val="19"/>
                <w:szCs w:val="24"/>
                <w:highlight w:val="white"/>
              </w:rPr>
              <w:t>[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0</w:t>
            </w:r>
            <w:r>
              <w:rPr>
                <w:rFonts w:hint="default" w:ascii="Consolas" w:hAnsi="Consolas" w:eastAsia="新宋体" w:cs="Consolas"/>
                <w:color w:val="008080"/>
                <w:sz w:val="19"/>
                <w:szCs w:val="24"/>
                <w:highlight w:val="white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;</w:t>
            </w:r>
          </w:p>
          <w:p w14:paraId="3B1041F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  <w:szCs w:val="24"/>
                <w:highlight w:val="white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* node :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unprocessedNode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) {</w:t>
            </w:r>
          </w:p>
          <w:p w14:paraId="35DA06FE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(node-&gt;alapStartCycle &lt; minNode-&gt;alapStartCycle) {</w:t>
            </w:r>
          </w:p>
          <w:p w14:paraId="34C868D4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    minNode = node;</w:t>
            </w:r>
          </w:p>
          <w:p w14:paraId="414F3D8D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32F5924F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0D598FA4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processingNodes.push_back(minNode);</w:t>
            </w:r>
          </w:p>
          <w:p w14:paraId="20742C58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</w:p>
          <w:p w14:paraId="0090D6AE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  <w:szCs w:val="24"/>
                <w:highlight w:val="white"/>
              </w:rPr>
              <w:t>// 使用标准库算法安全移除minNode</w:t>
            </w:r>
          </w:p>
          <w:p w14:paraId="409EE362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auto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it = std::remove(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unprocessedNode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.begin(),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unprocessedNode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.end(), minNode);</w:t>
            </w:r>
          </w:p>
          <w:p w14:paraId="113A355C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unprocessedNode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.erase(it,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  <w:szCs w:val="24"/>
                <w:highlight w:val="white"/>
              </w:rPr>
              <w:t>unprocessedNode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.end());</w:t>
            </w:r>
          </w:p>
          <w:p w14:paraId="0338D248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1B763E88">
            <w:pPr>
              <w:spacing w:beforeLines="0" w:afterLines="0"/>
              <w:jc w:val="left"/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 xml:space="preserve"> processingNodes;</w:t>
            </w:r>
          </w:p>
          <w:p w14:paraId="085D390F">
            <w:pPr>
              <w:spacing w:line="360" w:lineRule="auto"/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  <w:szCs w:val="24"/>
                <w:highlight w:val="white"/>
              </w:rPr>
              <w:t>}</w:t>
            </w:r>
          </w:p>
        </w:tc>
      </w:tr>
    </w:tbl>
    <w:p w14:paraId="5B6F7CD8">
      <w:pPr>
        <w:spacing w:line="360" w:lineRule="auto"/>
        <w:rPr>
          <w:b/>
          <w:bCs/>
        </w:rPr>
      </w:pPr>
      <w:r>
        <w:rPr>
          <w:rFonts w:hint="eastAsia" w:ascii="仿宋" w:hAnsi="仿宋" w:eastAsia="仿宋"/>
          <w:b/>
          <w:bCs/>
          <w:sz w:val="28"/>
        </w:rPr>
        <w:t>八</w:t>
      </w:r>
      <w:r>
        <w:rPr>
          <w:rFonts w:ascii="仿宋" w:hAnsi="仿宋" w:eastAsia="仿宋"/>
          <w:b/>
          <w:bCs/>
          <w:sz w:val="28"/>
        </w:rPr>
        <w:t>、实验</w:t>
      </w:r>
      <w:r>
        <w:rPr>
          <w:rFonts w:hint="eastAsia" w:ascii="仿宋" w:hAnsi="仿宋" w:eastAsia="仿宋"/>
          <w:b/>
          <w:bCs/>
          <w:sz w:val="28"/>
        </w:rPr>
        <w:t>结果与分析</w:t>
      </w:r>
      <w:r>
        <w:rPr>
          <w:rFonts w:hint="eastAsia" w:ascii="仿宋" w:hAnsi="仿宋" w:eastAsia="仿宋"/>
          <w:b/>
          <w:bCs/>
          <w:sz w:val="22"/>
        </w:rPr>
        <w:t>（含重要数据结果分析或核心代码流程分析）</w:t>
      </w:r>
    </w:p>
    <w:p w14:paraId="5F1556F7">
      <w:pPr>
        <w:numPr>
          <w:ilvl w:val="1"/>
          <w:numId w:val="6"/>
        </w:numPr>
        <w:spacing w:before="120" w:after="120" w:line="288" w:lineRule="auto"/>
        <w:rPr>
          <w:b/>
          <w:bCs/>
        </w:rPr>
      </w:pPr>
      <w:r>
        <w:rPr>
          <w:b/>
          <w:bCs/>
        </w:rPr>
        <w:t>结果输出：</w:t>
      </w:r>
    </w:p>
    <w:p w14:paraId="50B61C2B">
      <w:pPr>
        <w:numPr>
          <w:ilvl w:val="2"/>
          <w:numId w:val="6"/>
        </w:numPr>
        <w:spacing w:before="120" w:after="120" w:line="288" w:lineRule="auto"/>
      </w:pPr>
      <w:r>
        <w:rPr>
          <w:rFonts w:hint="eastAsia"/>
        </w:rPr>
        <w:t>对于周期消耗为1的执行结果</w:t>
      </w:r>
    </w:p>
    <w:p w14:paraId="073F41F2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资源数为1</w:t>
      </w:r>
      <w:r>
        <w:rPr>
          <w:rFonts w:hint="eastAsia" w:ascii="宋体" w:hAnsi="宋体" w:cs="宋体"/>
          <w:lang w:val="en-US" w:eastAsia="zh-CN"/>
        </w:rPr>
        <w:t>：</w:t>
      </w:r>
    </w:p>
    <w:p w14:paraId="2E8535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="420" w:leftChars="0"/>
        <w:textAlignment w:val="auto"/>
        <w:rPr>
          <w:rFonts w:hint="eastAsia" w:ascii="宋体" w:hAnsi="宋体" w:cs="宋体"/>
          <w:lang w:val="en-US" w:eastAsia="zh-CN"/>
        </w:rPr>
      </w:pPr>
      <w:r>
        <w:drawing>
          <wp:inline distT="0" distB="0" distL="114300" distR="114300">
            <wp:extent cx="2781300" cy="3676650"/>
            <wp:effectExtent l="0" t="0" r="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BE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0E6C4D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1745C7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54F828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73946A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05BDEF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40107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0FFFEA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19C211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2BA81B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32A664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4D7E44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 资源数为4</w:t>
      </w:r>
      <w:r>
        <w:rPr>
          <w:rFonts w:hint="eastAsia" w:ascii="宋体" w:hAnsi="宋体" w:cs="宋体"/>
          <w:lang w:val="en-US" w:eastAsia="zh-CN"/>
        </w:rPr>
        <w:t>：</w:t>
      </w:r>
    </w:p>
    <w:p w14:paraId="1662469B">
      <w:pPr>
        <w:numPr>
          <w:ilvl w:val="0"/>
          <w:numId w:val="0"/>
        </w:numPr>
        <w:spacing w:before="120" w:after="120" w:line="288" w:lineRule="auto"/>
        <w:ind w:left="402" w:leftChars="0"/>
      </w:pPr>
      <w:r>
        <w:drawing>
          <wp:inline distT="0" distB="0" distL="114300" distR="114300">
            <wp:extent cx="2825750" cy="1676400"/>
            <wp:effectExtent l="0" t="0" r="635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6F3F">
      <w:pPr>
        <w:numPr>
          <w:ilvl w:val="0"/>
          <w:numId w:val="0"/>
        </w:numPr>
        <w:spacing w:before="120" w:after="120" w:line="288" w:lineRule="auto"/>
        <w:ind w:left="402" w:leftChars="0"/>
      </w:pPr>
      <w:r>
        <w:drawing>
          <wp:inline distT="0" distB="0" distL="114300" distR="114300">
            <wp:extent cx="5271770" cy="4164965"/>
            <wp:effectExtent l="0" t="0" r="11430" b="63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9262">
      <w:pPr>
        <w:numPr>
          <w:ilvl w:val="0"/>
          <w:numId w:val="0"/>
        </w:numPr>
        <w:spacing w:before="120" w:after="120" w:line="288" w:lineRule="auto"/>
        <w:ind w:left="420" w:leftChars="0"/>
        <w:rPr>
          <w:rFonts w:hint="eastAsia"/>
          <w:lang w:val="en-US" w:eastAsia="zh-CN"/>
        </w:rPr>
      </w:pPr>
    </w:p>
    <w:p w14:paraId="62C62788">
      <w:pPr>
        <w:numPr>
          <w:ilvl w:val="0"/>
          <w:numId w:val="0"/>
        </w:numPr>
        <w:spacing w:before="120" w:after="120" w:line="288" w:lineRule="auto"/>
        <w:rPr>
          <w:rFonts w:hint="eastAsia"/>
          <w:lang w:val="en-US" w:eastAsia="zh-CN"/>
        </w:rPr>
      </w:pPr>
    </w:p>
    <w:p w14:paraId="35A3B6F9">
      <w:pPr>
        <w:numPr>
          <w:ilvl w:val="0"/>
          <w:numId w:val="0"/>
        </w:numPr>
        <w:spacing w:before="120" w:after="120" w:line="288" w:lineRule="auto"/>
        <w:rPr>
          <w:rFonts w:hint="eastAsia"/>
          <w:lang w:val="en-US" w:eastAsia="zh-CN"/>
        </w:rPr>
      </w:pPr>
    </w:p>
    <w:p w14:paraId="025EC950">
      <w:pPr>
        <w:numPr>
          <w:ilvl w:val="0"/>
          <w:numId w:val="0"/>
        </w:numPr>
        <w:spacing w:before="120" w:after="120" w:line="288" w:lineRule="auto"/>
        <w:rPr>
          <w:rFonts w:hint="eastAsia"/>
          <w:lang w:val="en-US" w:eastAsia="zh-CN"/>
        </w:rPr>
      </w:pPr>
    </w:p>
    <w:p w14:paraId="59366302">
      <w:pPr>
        <w:numPr>
          <w:ilvl w:val="0"/>
          <w:numId w:val="0"/>
        </w:numPr>
        <w:spacing w:before="120" w:after="120" w:line="288" w:lineRule="auto"/>
        <w:rPr>
          <w:rFonts w:hint="eastAsia"/>
          <w:lang w:val="en-US" w:eastAsia="zh-CN"/>
        </w:rPr>
      </w:pPr>
    </w:p>
    <w:p w14:paraId="30AF92F5">
      <w:pPr>
        <w:numPr>
          <w:ilvl w:val="0"/>
          <w:numId w:val="0"/>
        </w:numPr>
        <w:spacing w:before="120" w:after="120" w:line="288" w:lineRule="auto"/>
        <w:rPr>
          <w:rFonts w:hint="eastAsia"/>
          <w:lang w:val="en-US" w:eastAsia="zh-CN"/>
        </w:rPr>
      </w:pPr>
    </w:p>
    <w:p w14:paraId="4F68BB6B">
      <w:pPr>
        <w:numPr>
          <w:ilvl w:val="0"/>
          <w:numId w:val="0"/>
        </w:numPr>
        <w:spacing w:before="120" w:after="120" w:line="288" w:lineRule="auto"/>
        <w:rPr>
          <w:rFonts w:hint="eastAsia"/>
          <w:lang w:val="en-US" w:eastAsia="zh-CN"/>
        </w:rPr>
      </w:pPr>
    </w:p>
    <w:p w14:paraId="20287C31">
      <w:pPr>
        <w:numPr>
          <w:ilvl w:val="0"/>
          <w:numId w:val="0"/>
        </w:numPr>
        <w:spacing w:before="120" w:after="120"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资源数无限制时，退化为ASAP算法</w:t>
      </w:r>
    </w:p>
    <w:p w14:paraId="2B0DF9A4">
      <w:pPr>
        <w:numPr>
          <w:ilvl w:val="0"/>
          <w:numId w:val="0"/>
        </w:numPr>
        <w:spacing w:before="120" w:after="120" w:line="288" w:lineRule="auto"/>
        <w:ind w:left="420" w:leftChars="0"/>
      </w:pPr>
      <w:r>
        <w:drawing>
          <wp:inline distT="0" distB="0" distL="114300" distR="114300">
            <wp:extent cx="3225800" cy="334010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A6D2">
      <w:pPr>
        <w:numPr>
          <w:ilvl w:val="0"/>
          <w:numId w:val="0"/>
        </w:numPr>
        <w:spacing w:before="120" w:after="120" w:line="288" w:lineRule="auto"/>
        <w:rPr>
          <w:rFonts w:hint="default"/>
          <w:lang w:val="en-US" w:eastAsia="zh-CN"/>
        </w:rPr>
      </w:pPr>
    </w:p>
    <w:p w14:paraId="054C4BA3">
      <w:pPr>
        <w:numPr>
          <w:ilvl w:val="2"/>
          <w:numId w:val="6"/>
        </w:num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选做题：对于不同周期数消耗的执行结果</w:t>
      </w:r>
    </w:p>
    <w:p w14:paraId="5AFE5726">
      <w:pPr>
        <w:spacing w:line="360" w:lineRule="auto"/>
        <w:ind w:left="402"/>
        <w:rPr>
          <w:rFonts w:hint="eastAsia" w:ascii="仿宋" w:hAnsi="仿宋" w:eastAsia="仿宋"/>
          <w:b w:val="0"/>
          <w:bCs w:val="0"/>
          <w:sz w:val="28"/>
        </w:rPr>
      </w:pPr>
      <w:r>
        <w:rPr>
          <w:rFonts w:hint="eastAsia" w:ascii="仿宋" w:hAnsi="仿宋" w:eastAsia="仿宋"/>
          <w:b w:val="0"/>
          <w:bCs w:val="0"/>
          <w:sz w:val="28"/>
        </w:rPr>
        <w:t>以AND：2，OR：3，NOT：1为例</w:t>
      </w:r>
    </w:p>
    <w:p w14:paraId="2200763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="420" w:leftChars="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资源数为1</w:t>
      </w:r>
      <w:r>
        <w:rPr>
          <w:rFonts w:hint="eastAsia" w:ascii="宋体" w:hAnsi="宋体" w:cs="宋体"/>
          <w:lang w:val="en-US" w:eastAsia="zh-CN"/>
        </w:rPr>
        <w:t>：</w:t>
      </w:r>
    </w:p>
    <w:p w14:paraId="2AFC7F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firstLine="420" w:firstLineChars="0"/>
        <w:textAlignment w:val="auto"/>
        <w:rPr>
          <w:rFonts w:hint="eastAsia" w:ascii="宋体" w:hAnsi="宋体" w:cs="宋体"/>
          <w:lang w:val="en-US" w:eastAsia="zh-CN"/>
        </w:rPr>
      </w:pPr>
      <w:r>
        <w:drawing>
          <wp:inline distT="0" distB="0" distL="114300" distR="114300">
            <wp:extent cx="2978150" cy="3301365"/>
            <wp:effectExtent l="0" t="0" r="6350" b="63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60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88" w:lineRule="auto"/>
        <w:ind w:left="420" w:leftChars="0"/>
        <w:textAlignment w:val="auto"/>
        <w:rPr>
          <w:rFonts w:hint="default" w:ascii="仿宋" w:hAnsi="仿宋" w:eastAsia="仿宋"/>
          <w:b w:val="0"/>
          <w:bCs w:val="0"/>
          <w:sz w:val="28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lang w:val="en-US" w:eastAsia="zh-CN"/>
        </w:rPr>
        <w:t>资源数为</w:t>
      </w:r>
      <w:r>
        <w:rPr>
          <w:rFonts w:hint="eastAsia" w:ascii="宋体" w:hAnsi="宋体" w:cs="宋体"/>
          <w:lang w:val="en-US" w:eastAsia="zh-CN"/>
        </w:rPr>
        <w:t>4：</w:t>
      </w:r>
    </w:p>
    <w:p w14:paraId="6A6229B7">
      <w:pPr>
        <w:spacing w:line="360" w:lineRule="auto"/>
        <w:ind w:left="402"/>
        <w:rPr>
          <w:rFonts w:hint="eastAsia" w:ascii="仿宋" w:hAnsi="仿宋" w:eastAsia="仿宋"/>
          <w:b/>
          <w:bCs/>
          <w:sz w:val="28"/>
        </w:rPr>
      </w:pPr>
      <w:r>
        <w:drawing>
          <wp:inline distT="0" distB="0" distL="114300" distR="114300">
            <wp:extent cx="2959100" cy="24257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F49B">
      <w:pPr>
        <w:numPr>
          <w:ilvl w:val="0"/>
          <w:numId w:val="0"/>
        </w:numPr>
        <w:spacing w:before="120" w:after="120" w:line="288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资源数无限制时，退化为ASAP算法</w:t>
      </w:r>
    </w:p>
    <w:p w14:paraId="50179153">
      <w:pPr>
        <w:spacing w:line="360" w:lineRule="auto"/>
        <w:ind w:left="402"/>
        <w:rPr>
          <w:rFonts w:hint="default" w:ascii="仿宋" w:hAnsi="仿宋" w:eastAsia="仿宋"/>
          <w:b/>
          <w:bCs/>
          <w:sz w:val="28"/>
          <w:lang w:val="en-US" w:eastAsia="zh-CN"/>
        </w:rPr>
      </w:pPr>
      <w:r>
        <w:drawing>
          <wp:inline distT="0" distB="0" distL="114300" distR="114300">
            <wp:extent cx="3435350" cy="4749800"/>
            <wp:effectExtent l="0" t="0" r="635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FED7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</w:p>
    <w:p w14:paraId="27D3EF75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bookmarkStart w:id="0" w:name="_GoBack"/>
      <w:bookmarkEnd w:id="0"/>
    </w:p>
    <w:p w14:paraId="0ACEAAF2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九</w:t>
      </w:r>
      <w:r>
        <w:rPr>
          <w:rFonts w:ascii="仿宋" w:hAnsi="仿宋" w:eastAsia="仿宋"/>
          <w:b/>
          <w:bCs/>
          <w:sz w:val="28"/>
        </w:rPr>
        <w:t>、总结及心得体会：</w:t>
      </w:r>
    </w:p>
    <w:p w14:paraId="30B04FA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</w:rPr>
      </w:pPr>
      <w:r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  <w:t>1. 实验收获</w:t>
      </w:r>
    </w:p>
    <w:p w14:paraId="218A921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掌握了资源受限调度的核心思想，Hu 算法通过标签优先策略有效平衡了调度顺序和资源利用。</w:t>
      </w:r>
    </w:p>
    <w:p w14:paraId="588217E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理解了 BLIF 文件解析的扩展性，通过调整节点执行时间和标签定义，可支持不同运算周期的场景。</w:t>
      </w:r>
    </w:p>
    <w:p w14:paraId="45DE733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提升了图论算法在 EDA 中的应用能力，如反向遍历计算最长路径，优先队列优化调度选择。</w:t>
      </w:r>
    </w:p>
    <w:p w14:paraId="03F021B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</w:rPr>
      </w:pPr>
      <w:r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  <w:t>2. 遇到的问题及解决</w:t>
      </w:r>
    </w:p>
    <w:p w14:paraId="5537220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ascii="Times New Roman" w:hAnsi="Times New Roman" w:eastAsia="宋体"/>
          <w:sz w:val="24"/>
        </w:rPr>
      </w:pPr>
      <w:r>
        <w:rPr>
          <w:rStyle w:val="1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多终止节点标签计算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：初始未考虑多输出情况，导致标签错误。通过收集所有输出节点并计算各自最长路径，取最大值解决。</w:t>
      </w:r>
    </w:p>
    <w:p w14:paraId="6F27C5E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ascii="Times New Roman" w:hAnsi="Times New Roman" w:eastAsia="宋体"/>
          <w:sz w:val="24"/>
        </w:rPr>
      </w:pPr>
      <w:r>
        <w:rPr>
          <w:rStyle w:val="1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就绪节点重复筛选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：早期实现中未缓存就绪状态，导致效率低下。优化为每次仅检查未调度节点的前驱状态，提升性能。</w:t>
      </w:r>
    </w:p>
    <w:p w14:paraId="563CF96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</w:rPr>
      </w:pPr>
      <w:r>
        <w:rPr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hd w:val="clear" w:fill="FFFFFF"/>
        </w:rPr>
        <w:t>3. 改进方向</w:t>
      </w:r>
    </w:p>
    <w:p w14:paraId="137BE8B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ascii="Times New Roman" w:hAnsi="Times New Roman" w:eastAsia="宋体"/>
          <w:sz w:val="24"/>
        </w:rPr>
      </w:pPr>
      <w:r>
        <w:rPr>
          <w:rStyle w:val="1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性能优化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：使用优先队列存储就绪节点，避免每次排序，减少时间复杂度。</w:t>
      </w:r>
    </w:p>
    <w:p w14:paraId="699623F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ascii="Times New Roman" w:hAnsi="Times New Roman" w:eastAsia="宋体"/>
          <w:sz w:val="24"/>
        </w:rPr>
      </w:pPr>
      <w:r>
        <w:rPr>
          <w:rStyle w:val="1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错误处理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：增加 BLIF 文件格式校验，如环路检测（Hu 算法假设无环电路），提升鲁棒性。</w:t>
      </w:r>
    </w:p>
    <w:p w14:paraId="213DB4D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仿宋" w:hAnsi="仿宋" w:eastAsia="仿宋"/>
        </w:rPr>
      </w:pPr>
      <w:r>
        <w:rPr>
          <w:rStyle w:val="14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可视化展示</w:t>
      </w:r>
      <w:r>
        <w:rPr>
          <w:rFonts w:hint="default" w:ascii="Times New Roman" w:hAnsi="Times New Roman" w:eastAsia="宋体" w:cs="Segoe UI"/>
          <w:i w:val="0"/>
          <w:iCs w:val="0"/>
          <w:caps w:val="0"/>
          <w:color w:val="000000"/>
          <w:spacing w:val="0"/>
          <w:sz w:val="24"/>
          <w:szCs w:val="16"/>
          <w:shd w:val="clear" w:fill="FFFFFF"/>
        </w:rPr>
        <w:t>：参考实验一结果输出格式，增加调度步骤的图形化展示，便于调试和验证。</w:t>
      </w:r>
    </w:p>
    <w:p w14:paraId="22ECF5CA">
      <w:pPr>
        <w:numPr>
          <w:ilvl w:val="0"/>
          <w:numId w:val="12"/>
        </w:num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对本实验过程及方法、手段的改进建议：</w:t>
      </w:r>
    </w:p>
    <w:p w14:paraId="779E17E7">
      <w:pPr>
        <w:numPr>
          <w:ilvl w:val="1"/>
          <w:numId w:val="12"/>
        </w:numPr>
        <w:spacing w:before="120" w:after="120" w:line="288" w:lineRule="auto"/>
        <w:rPr>
          <w:rFonts w:eastAsia="Times New Roman"/>
        </w:rPr>
      </w:pPr>
      <w:r>
        <w:rPr>
          <w:rFonts w:hint="eastAsia" w:eastAsia="Times New Roman"/>
        </w:rPr>
        <w:t>增强鲁棒性：</w:t>
      </w:r>
    </w:p>
    <w:p w14:paraId="0707EABD">
      <w:pPr>
        <w:spacing w:before="120" w:after="120" w:line="288" w:lineRule="auto"/>
        <w:rPr>
          <w:rFonts w:eastAsia="Times New Roman"/>
        </w:rPr>
      </w:pPr>
      <w:r>
        <w:rPr>
          <w:rFonts w:hint="eastAsia" w:eastAsia="Times New Roman"/>
        </w:rPr>
        <w:t>添加环路检测，避免无限循环。</w:t>
      </w:r>
    </w:p>
    <w:p w14:paraId="55C504D7">
      <w:pPr>
        <w:spacing w:before="120" w:after="120" w:line="288" w:lineRule="auto"/>
        <w:rPr>
          <w:rFonts w:eastAsia="Times New Roman"/>
        </w:rPr>
      </w:pPr>
      <w:r>
        <w:rPr>
          <w:rFonts w:hint="eastAsia" w:eastAsia="Times New Roman"/>
        </w:rPr>
        <w:t>基于真值表内容</w:t>
      </w:r>
      <w:r>
        <w:rPr>
          <w:rFonts w:hint="eastAsia"/>
          <w:lang w:eastAsia="zh-CN"/>
        </w:rPr>
        <w:t>，</w:t>
      </w:r>
      <w:r>
        <w:rPr>
          <w:rFonts w:hint="eastAsia" w:eastAsia="Times New Roman"/>
        </w:rPr>
        <w:t>精确判断门类型。</w:t>
      </w:r>
    </w:p>
    <w:p w14:paraId="02577E15">
      <w:pPr>
        <w:numPr>
          <w:ilvl w:val="1"/>
          <w:numId w:val="12"/>
        </w:numPr>
        <w:spacing w:before="120" w:after="120" w:line="288" w:lineRule="auto"/>
        <w:rPr>
          <w:rFonts w:eastAsia="Times New Roman"/>
        </w:rPr>
      </w:pPr>
      <w:r>
        <w:rPr>
          <w:rFonts w:hint="eastAsia" w:eastAsia="Times New Roman"/>
        </w:rPr>
        <w:t>扩展功能：</w:t>
      </w:r>
    </w:p>
    <w:p w14:paraId="718C942A">
      <w:pPr>
        <w:spacing w:before="120" w:after="120" w:line="288" w:lineRule="auto"/>
        <w:rPr>
          <w:rFonts w:eastAsia="Times New Roman"/>
        </w:rPr>
      </w:pPr>
      <w:r>
        <w:rPr>
          <w:rFonts w:hint="eastAsia" w:eastAsia="Times New Roman"/>
        </w:rPr>
        <w:t>支持多周期门延时，提升算法实用性。</w:t>
      </w:r>
    </w:p>
    <w:p w14:paraId="391CF35D">
      <w:pPr>
        <w:spacing w:before="120" w:after="120" w:line="288" w:lineRule="auto"/>
        <w:rPr>
          <w:rFonts w:eastAsia="Times New Roman"/>
        </w:rPr>
      </w:pPr>
      <w:r>
        <w:rPr>
          <w:rFonts w:hint="eastAsia" w:eastAsia="Times New Roman"/>
        </w:rPr>
        <w:t>增加图形化展示，直观呈现调度结果。</w:t>
      </w:r>
    </w:p>
    <w:p w14:paraId="26B11B1E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ascii="仿宋" w:hAnsi="仿宋" w:eastAsia="仿宋"/>
        </w:rPr>
        <w:t xml:space="preserve">                                                     </w:t>
      </w:r>
      <w:r>
        <w:rPr>
          <w:rFonts w:ascii="仿宋" w:hAnsi="仿宋" w:eastAsia="仿宋"/>
          <w:b/>
          <w:bCs/>
          <w:sz w:val="28"/>
        </w:rPr>
        <w:t xml:space="preserve">报告评分：   </w:t>
      </w:r>
    </w:p>
    <w:p w14:paraId="736A09B0"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ascii="仿宋" w:hAnsi="仿宋" w:eastAsia="仿宋"/>
          <w:sz w:val="28"/>
        </w:rPr>
        <w:t xml:space="preserve">                                    </w:t>
      </w:r>
      <w:r>
        <w:rPr>
          <w:rFonts w:ascii="仿宋" w:hAnsi="仿宋" w:eastAsia="仿宋"/>
          <w:b/>
          <w:bCs/>
          <w:sz w:val="28"/>
        </w:rPr>
        <w:t xml:space="preserve">  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F7700"/>
    <w:multiLevelType w:val="multilevel"/>
    <w:tmpl w:val="801F77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EA44EE7"/>
    <w:multiLevelType w:val="multilevel"/>
    <w:tmpl w:val="8EA44E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3AE5508"/>
    <w:multiLevelType w:val="multilevel"/>
    <w:tmpl w:val="A3AE55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BF5D7D6"/>
    <w:multiLevelType w:val="multilevel"/>
    <w:tmpl w:val="DBF5D7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20BB684"/>
    <w:multiLevelType w:val="multilevel"/>
    <w:tmpl w:val="F20BB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D00C356"/>
    <w:multiLevelType w:val="singleLevel"/>
    <w:tmpl w:val="FD00C35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FF48D97A"/>
    <w:multiLevelType w:val="singleLevel"/>
    <w:tmpl w:val="FF48D97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01C141FA"/>
    <w:multiLevelType w:val="multilevel"/>
    <w:tmpl w:val="01C141FA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>
    <w:nsid w:val="3211A1E1"/>
    <w:multiLevelType w:val="multilevel"/>
    <w:tmpl w:val="3211A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204D3D3"/>
    <w:multiLevelType w:val="multilevel"/>
    <w:tmpl w:val="4204D3D3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0">
    <w:nsid w:val="64F4705E"/>
    <w:multiLevelType w:val="multilevel"/>
    <w:tmpl w:val="64F470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75D0E82"/>
    <w:multiLevelType w:val="multilevel"/>
    <w:tmpl w:val="775D0E82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35"/>
    <w:rsid w:val="00023642"/>
    <w:rsid w:val="000C6386"/>
    <w:rsid w:val="00137CBA"/>
    <w:rsid w:val="0015145C"/>
    <w:rsid w:val="00160B50"/>
    <w:rsid w:val="00172A27"/>
    <w:rsid w:val="001B5DB9"/>
    <w:rsid w:val="001C7113"/>
    <w:rsid w:val="001D656B"/>
    <w:rsid w:val="0021368D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D78C6"/>
    <w:rsid w:val="004E4A72"/>
    <w:rsid w:val="00507652"/>
    <w:rsid w:val="005128B0"/>
    <w:rsid w:val="00516753"/>
    <w:rsid w:val="005415B0"/>
    <w:rsid w:val="00566855"/>
    <w:rsid w:val="005A1724"/>
    <w:rsid w:val="005F172E"/>
    <w:rsid w:val="0063685F"/>
    <w:rsid w:val="006449F1"/>
    <w:rsid w:val="0069700D"/>
    <w:rsid w:val="006A3504"/>
    <w:rsid w:val="006F433E"/>
    <w:rsid w:val="00702CBA"/>
    <w:rsid w:val="007C285C"/>
    <w:rsid w:val="00805A32"/>
    <w:rsid w:val="00846B99"/>
    <w:rsid w:val="00875687"/>
    <w:rsid w:val="0087652B"/>
    <w:rsid w:val="0089520C"/>
    <w:rsid w:val="00942041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8073A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76016"/>
    <w:rsid w:val="00EA7AFF"/>
    <w:rsid w:val="00EC62D5"/>
    <w:rsid w:val="00F15578"/>
    <w:rsid w:val="00F1566D"/>
    <w:rsid w:val="00FB3849"/>
    <w:rsid w:val="00FC60D2"/>
    <w:rsid w:val="00FE434C"/>
    <w:rsid w:val="12C37604"/>
    <w:rsid w:val="20E45D63"/>
    <w:rsid w:val="2D2A4346"/>
    <w:rsid w:val="38972351"/>
    <w:rsid w:val="762B46F6"/>
    <w:rsid w:val="7C71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8">
    <w:name w:val="批注框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12</Pages>
  <Words>2131</Words>
  <Characters>4148</Characters>
  <Lines>495</Lines>
  <Paragraphs>530</Paragraphs>
  <TotalTime>77</TotalTime>
  <ScaleCrop>false</ScaleCrop>
  <LinksUpToDate>false</LinksUpToDate>
  <CharactersWithSpaces>5537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2013-11-04T01:19:00Z</dcterms:created>
  <dc:creator>Lenovo</dc:creator>
  <cp:lastModifiedBy>邓奕雷</cp:lastModifiedBy>
  <dcterms:modified xsi:type="dcterms:W3CDTF">2025-05-08T03:54:44Z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eyJoZGlkIjoiYTE0NjkxNjk5MWU4ZTBmM2NhODBlYjk2OTQ2MDQ4YjkiLCJ1c2VySWQiOiIxNjc1Njc2Mzk4In0=</vt:lpwstr>
  </property>
  <property fmtid="{D5CDD505-2E9C-101B-9397-08002B2CF9AE}" pid="3" name="KSOProductBuildVer">
    <vt:lpwstr>2052-12.1.0.20784</vt:lpwstr>
  </property>
  <property fmtid="{D5CDD505-2E9C-101B-9397-08002B2CF9AE}" pid="4" name="ICV">
    <vt:lpwstr>A26B02048C0A4664B91CDB25FB733705_13</vt:lpwstr>
  </property>
</Properties>
</file>