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C32CE" w14:textId="03AC4EF0" w:rsidR="00F14420" w:rsidRPr="00B30C01" w:rsidRDefault="00DC7F43" w:rsidP="007A285B">
      <w:pPr>
        <w:jc w:val="both"/>
        <w:rPr>
          <w:rFonts w:ascii="Times New Roman" w:hAnsi="Times New Roman" w:cs="Times New Roman"/>
        </w:rPr>
      </w:pPr>
      <w:r w:rsidRPr="00B30C01">
        <w:rPr>
          <w:rFonts w:ascii="Times New Roman" w:hAnsi="Times New Roman" w:cs="Times New Roman"/>
        </w:rPr>
        <w:t>Background</w:t>
      </w:r>
    </w:p>
    <w:p w14:paraId="76B459E0" w14:textId="2E051AF7" w:rsidR="00F14420" w:rsidRPr="00B30C01" w:rsidRDefault="00F14420" w:rsidP="007A285B">
      <w:pPr>
        <w:jc w:val="both"/>
        <w:rPr>
          <w:rFonts w:ascii="Times New Roman" w:hAnsi="Times New Roman" w:cs="Times New Roman"/>
        </w:rPr>
      </w:pPr>
      <w:r w:rsidRPr="00B30C01">
        <w:rPr>
          <w:rFonts w:ascii="Times New Roman" w:hAnsi="Times New Roman" w:cs="Times New Roman"/>
        </w:rPr>
        <w:t>Facial emotion detection is the process of using computer vision and machine learning techniques to automatically identify human emotions from facial expressions. It involves detecting a face, preprocessing it, and classifying it into categories such as happiness, sadness, anger, fear, surprise, disgust, or neutrality</w:t>
      </w:r>
      <w:r w:rsidR="001D3BF6" w:rsidRPr="00B30C01">
        <w:rPr>
          <w:rFonts w:ascii="Times New Roman" w:hAnsi="Times New Roman" w:cs="Times New Roman"/>
        </w:rPr>
        <w:t xml:space="preserve"> which are based on Paul Ekman's universal emotions</w:t>
      </w:r>
      <w:r w:rsidRPr="00B30C01">
        <w:rPr>
          <w:rFonts w:ascii="Times New Roman" w:hAnsi="Times New Roman" w:cs="Times New Roman"/>
        </w:rPr>
        <w:t>. This is important in computer vision because facial expressions are one of the most universal and natural ways humans communicate non-verbally, and enabling machines to interpret them makes artificial intelligence systems more adaptive, responsive, and socially intelligent. This capability transforms raw image analysis into meaningful interpretation, bridging the gap between technical vision tasks and human-centered applications.</w:t>
      </w:r>
    </w:p>
    <w:p w14:paraId="34E02505" w14:textId="26C5F209" w:rsidR="00F14420" w:rsidRPr="00B30C01" w:rsidRDefault="00F14420" w:rsidP="007A285B">
      <w:pPr>
        <w:jc w:val="both"/>
        <w:rPr>
          <w:rFonts w:ascii="Times New Roman" w:hAnsi="Times New Roman" w:cs="Times New Roman"/>
        </w:rPr>
      </w:pPr>
      <w:r w:rsidRPr="00B30C01">
        <w:rPr>
          <w:rFonts w:ascii="Times New Roman" w:hAnsi="Times New Roman" w:cs="Times New Roman"/>
        </w:rPr>
        <w:t>Facial emotion detection is fundamentally rooted in Computer Vision (CV), a branch of artificial intelligence that enables machines to interpret and analyze visual information from the environment. CV provides the technical foundation for tasks such as face detection, image preprocessing, and classification, which are essential steps in emotion recognition. Without CV, the system could not “see” or process facial features in real time. It has evolved from simple image processing techniques to advanced deep learning models, making it possible to achieve high accuracy in tasks such as facial recognition, object detection, and scene understanding. In the context of emotion detection, CV ensures that facial features are captured, localized, and prepared for classification by the CNN model. This technical backbone allows the project to function effectively in real-time scenarios, even under CPU-only constraints, by optimizing detection and preprocessing pipelines for efficiency and accuracy.</w:t>
      </w:r>
    </w:p>
    <w:p w14:paraId="15F90D6E" w14:textId="77777777" w:rsidR="00F14420" w:rsidRPr="00B30C01" w:rsidRDefault="00F14420" w:rsidP="007A285B">
      <w:pPr>
        <w:jc w:val="both"/>
        <w:rPr>
          <w:rFonts w:ascii="Times New Roman" w:hAnsi="Times New Roman" w:cs="Times New Roman"/>
        </w:rPr>
      </w:pPr>
      <w:r w:rsidRPr="00B30C01">
        <w:rPr>
          <w:rFonts w:ascii="Times New Roman" w:hAnsi="Times New Roman" w:cs="Times New Roman"/>
        </w:rPr>
        <w:t>At the same time, facial emotion detection directly supports Human-Computer Interaction (HCI), which focuses on designing systems that are intuitive, responsive, and user-friendly. HCI emphasizes usability, accessibility, and adaptive interfaces, aiming to make computers more aware of human context. By recognizing emotions, computers can respond not only to explicit commands but also to the emotional state of the user. For example, an educational application can detect frustration and adjust its teaching strategy, a customer service bot can recognize dissatisfaction and escalate to a human agent, and assistive technologies can help individuals with communication difficulties express emotions more effectively. Emotion recognition therefore transforms HCI from functional interaction into empathetic interaction, creating interfaces that are more natural, personalized, and effective. In short, facial emotion detection bridges CV’s ability to analyze visual data with HCI’s goal of improving human-centered interaction, making machines more adaptive, socially intelligent, and capable of enhancing user satisfaction.</w:t>
      </w:r>
    </w:p>
    <w:p w14:paraId="0FC344BF" w14:textId="051259FF" w:rsidR="00FD6608" w:rsidRPr="00B30C01" w:rsidRDefault="00193B92" w:rsidP="00FD6608">
      <w:pPr>
        <w:jc w:val="both"/>
        <w:rPr>
          <w:rFonts w:ascii="Times New Roman" w:hAnsi="Times New Roman" w:cs="Times New Roman"/>
        </w:rPr>
      </w:pPr>
      <w:r w:rsidRPr="00B30C01">
        <w:rPr>
          <w:rFonts w:ascii="Times New Roman" w:hAnsi="Times New Roman" w:cs="Times New Roman"/>
        </w:rPr>
        <w:t>When existing approaches are examined</w:t>
      </w:r>
      <w:r w:rsidR="00FD6608" w:rsidRPr="00B30C01">
        <w:rPr>
          <w:rFonts w:ascii="Times New Roman" w:hAnsi="Times New Roman" w:cs="Times New Roman"/>
        </w:rPr>
        <w:t>,</w:t>
      </w:r>
      <w:r w:rsidR="00FD6608" w:rsidRPr="00B30C01">
        <w:rPr>
          <w:rFonts w:ascii="Times New Roman" w:hAnsi="Times New Roman" w:cs="Times New Roman"/>
          <w:b/>
          <w:bCs/>
        </w:rPr>
        <w:t xml:space="preserve"> </w:t>
      </w:r>
      <w:r w:rsidR="00FD6608" w:rsidRPr="00B30C01">
        <w:rPr>
          <w:rFonts w:ascii="Times New Roman" w:hAnsi="Times New Roman" w:cs="Times New Roman"/>
        </w:rPr>
        <w:t xml:space="preserve">emotion detection has often been implemented through cloud-based services or GPU-intensive frameworks. Cloud solutions achieve high accuracy by processing facial images on powerful servers, but they raise privacy concerns and require stable internet connectivity. GPU-heavy methods accelerate deep learning computations but depend on specialized hardware, making them inaccessible in low-resource environments. Many academic </w:t>
      </w:r>
      <w:r w:rsidR="00FD6608" w:rsidRPr="00B30C01">
        <w:rPr>
          <w:rFonts w:ascii="Times New Roman" w:hAnsi="Times New Roman" w:cs="Times New Roman"/>
        </w:rPr>
        <w:lastRenderedPageBreak/>
        <w:t>systems remain focused on model experimentation without delivering usable applications, while others are tied to mobile or web platforms that demand high computational power. These approaches, though effective in research, are impractical for everyday users who lack advanced hardware or reliable networks. This project addresses that limitation by designing a CPU-friendly, offline desktop application capable of running in real time without external dependencies, ensuring emotion detection is accessible and deployable in diverse contexts.</w:t>
      </w:r>
    </w:p>
    <w:p w14:paraId="51311B2B" w14:textId="2A5DA7C0" w:rsidR="00FD6608" w:rsidRPr="00B30C01" w:rsidRDefault="00193B92" w:rsidP="00FD6608">
      <w:pPr>
        <w:jc w:val="both"/>
        <w:rPr>
          <w:rFonts w:ascii="Times New Roman" w:hAnsi="Times New Roman" w:cs="Times New Roman"/>
        </w:rPr>
      </w:pPr>
      <w:r w:rsidRPr="00B30C01">
        <w:rPr>
          <w:rFonts w:ascii="Times New Roman" w:hAnsi="Times New Roman" w:cs="Times New Roman"/>
        </w:rPr>
        <w:t>A real-time processing framework was employed</w:t>
      </w:r>
      <w:r w:rsidRPr="00B30C01">
        <w:rPr>
          <w:rFonts w:ascii="Times New Roman" w:hAnsi="Times New Roman" w:cs="Times New Roman"/>
          <w:b/>
          <w:bCs/>
        </w:rPr>
        <w:t xml:space="preserve"> </w:t>
      </w:r>
      <w:r w:rsidR="00FD6608" w:rsidRPr="00B30C01">
        <w:rPr>
          <w:rFonts w:ascii="Times New Roman" w:hAnsi="Times New Roman" w:cs="Times New Roman"/>
        </w:rPr>
        <w:t>because emotions are dynamic and change rapidly during human interaction. A delayed system risks misrepresenting the user’s current state, reducing its usefulness. In education, frustration must be detected immediately to adapt teaching strategies; in customer service, dissatisfaction must be recognized instantly to escalate support; and in assistive technologies, timely emotion recognition ensures effective communication. Real-time responsiveness also builds user trust, as immediate feedback makes the system feel interactive and reliable. Technically, this requires efficient pipelines for face detection, preprocessing, and classification optimized for CPU-only hardware. Without real-time capability, emotion detection systems become static analysis tools rather than interactive applications. Therefore, responsiveness is not just a technical enhancement but a fundamental requirement for practical deployment in human-computer interaction scenarios.</w:t>
      </w:r>
    </w:p>
    <w:p w14:paraId="63EC1AE8" w14:textId="51574CC3" w:rsidR="00FD6608" w:rsidRPr="00B30C01" w:rsidRDefault="00FD6608" w:rsidP="00FD6608">
      <w:pPr>
        <w:jc w:val="both"/>
        <w:rPr>
          <w:rFonts w:ascii="Times New Roman" w:hAnsi="Times New Roman" w:cs="Times New Roman"/>
        </w:rPr>
      </w:pPr>
      <w:r w:rsidRPr="00B30C01">
        <w:rPr>
          <w:rFonts w:ascii="Times New Roman" w:hAnsi="Times New Roman" w:cs="Times New Roman"/>
        </w:rPr>
        <w:t>Desktop deployment was chosen over mobile or cloud platforms to maximize accessibility, privacy, and reliability. Cloud systems depend on external servers and raise concerns about transmitting sensitive facial data, while mobile platforms are constrained by battery life, hardware variability, and inconsistent performance. Desktop environments provide a stable platform with sufficient processing power, storage, and interface flexibility, making them ideal for sustained emotion detection tasks. By focusing on CPU-only desktop execution, the project ensures usability in academic and local contexts where GPU hardware or cloud infrastructure may not be available. Offline operation further guarantees independence from internet connectivity, making the application reliable in environments with limited or unstable networks. This approach bridges advanced machine learning techniques with practical usability, enabling emotion detection to be deployed in classrooms, offices, and assistive systems without requiring specialized hardware or external services.</w:t>
      </w:r>
    </w:p>
    <w:p w14:paraId="3E1F2A4D" w14:textId="77777777" w:rsidR="001D3BF6" w:rsidRPr="00B30C01" w:rsidRDefault="001D3BF6" w:rsidP="00FD6608">
      <w:pPr>
        <w:jc w:val="both"/>
        <w:rPr>
          <w:rFonts w:ascii="Times New Roman" w:hAnsi="Times New Roman" w:cs="Times New Roman"/>
        </w:rPr>
      </w:pPr>
    </w:p>
    <w:p w14:paraId="323F16B3" w14:textId="77777777" w:rsidR="001D3BF6" w:rsidRPr="00B30C01" w:rsidRDefault="001D3BF6" w:rsidP="00FD6608">
      <w:pPr>
        <w:jc w:val="both"/>
        <w:rPr>
          <w:rFonts w:ascii="Times New Roman" w:hAnsi="Times New Roman" w:cs="Times New Roman"/>
        </w:rPr>
      </w:pPr>
    </w:p>
    <w:p w14:paraId="49A9FD91" w14:textId="77777777" w:rsidR="001D3BF6" w:rsidRPr="00B30C01" w:rsidRDefault="001D3BF6" w:rsidP="00FD6608">
      <w:pPr>
        <w:jc w:val="both"/>
        <w:rPr>
          <w:rFonts w:ascii="Times New Roman" w:hAnsi="Times New Roman" w:cs="Times New Roman"/>
        </w:rPr>
      </w:pPr>
    </w:p>
    <w:p w14:paraId="317BC78A" w14:textId="77777777" w:rsidR="001D3BF6" w:rsidRDefault="001D3BF6" w:rsidP="00FD6608">
      <w:pPr>
        <w:jc w:val="both"/>
        <w:rPr>
          <w:rFonts w:ascii="Times New Roman" w:hAnsi="Times New Roman" w:cs="Times New Roman"/>
        </w:rPr>
      </w:pPr>
    </w:p>
    <w:p w14:paraId="48E1C8F8" w14:textId="77777777" w:rsidR="00840D97" w:rsidRDefault="00840D97" w:rsidP="00FD6608">
      <w:pPr>
        <w:jc w:val="both"/>
        <w:rPr>
          <w:rFonts w:ascii="Times New Roman" w:hAnsi="Times New Roman" w:cs="Times New Roman"/>
        </w:rPr>
      </w:pPr>
    </w:p>
    <w:p w14:paraId="087CDB5D" w14:textId="77777777" w:rsidR="00840D97" w:rsidRDefault="00840D97" w:rsidP="00FD6608">
      <w:pPr>
        <w:jc w:val="both"/>
        <w:rPr>
          <w:rFonts w:ascii="Times New Roman" w:hAnsi="Times New Roman" w:cs="Times New Roman"/>
        </w:rPr>
      </w:pPr>
    </w:p>
    <w:p w14:paraId="2764A6B7" w14:textId="77777777" w:rsidR="00840D97" w:rsidRPr="00B30C01" w:rsidRDefault="00840D97" w:rsidP="00FD6608">
      <w:pPr>
        <w:jc w:val="both"/>
        <w:rPr>
          <w:rFonts w:ascii="Times New Roman" w:hAnsi="Times New Roman" w:cs="Times New Roman"/>
        </w:rPr>
      </w:pPr>
    </w:p>
    <w:p w14:paraId="44521B94" w14:textId="77777777" w:rsidR="00506008" w:rsidRPr="00B30C01" w:rsidRDefault="00506008" w:rsidP="00506008">
      <w:pPr>
        <w:jc w:val="both"/>
        <w:rPr>
          <w:rFonts w:ascii="Times New Roman" w:hAnsi="Times New Roman" w:cs="Times New Roman"/>
        </w:rPr>
      </w:pPr>
      <w:r w:rsidRPr="00B30C01">
        <w:rPr>
          <w:rFonts w:ascii="Times New Roman" w:hAnsi="Times New Roman" w:cs="Times New Roman"/>
        </w:rPr>
        <w:lastRenderedPageBreak/>
        <w:t>Objectives</w:t>
      </w:r>
    </w:p>
    <w:p w14:paraId="107BF1BF" w14:textId="7DF5F716" w:rsidR="001D3BF6" w:rsidRPr="00B30C01" w:rsidRDefault="00506008" w:rsidP="00506008">
      <w:pPr>
        <w:jc w:val="both"/>
        <w:rPr>
          <w:rFonts w:ascii="Times New Roman" w:hAnsi="Times New Roman" w:cs="Times New Roman"/>
        </w:rPr>
      </w:pPr>
      <w:r w:rsidRPr="00B30C01">
        <w:rPr>
          <w:rFonts w:ascii="Times New Roman" w:hAnsi="Times New Roman" w:cs="Times New Roman"/>
        </w:rPr>
        <w:t>General Objective</w:t>
      </w:r>
    </w:p>
    <w:p w14:paraId="5DA788D0" w14:textId="77777777" w:rsidR="00B30C01" w:rsidRPr="00B30C01" w:rsidRDefault="00B30C01" w:rsidP="00B30C01">
      <w:pPr>
        <w:pStyle w:val="ListParagraph"/>
        <w:numPr>
          <w:ilvl w:val="0"/>
          <w:numId w:val="11"/>
        </w:numPr>
        <w:jc w:val="both"/>
        <w:rPr>
          <w:rFonts w:ascii="Times New Roman" w:hAnsi="Times New Roman" w:cs="Times New Roman"/>
        </w:rPr>
      </w:pPr>
      <w:r w:rsidRPr="00B30C01">
        <w:rPr>
          <w:rFonts w:ascii="Times New Roman" w:hAnsi="Times New Roman" w:cs="Times New Roman"/>
        </w:rPr>
        <w:t>To design and implement a real-time desktop application capable of detecting and classifying human facial emotions</w:t>
      </w:r>
    </w:p>
    <w:p w14:paraId="022FD35E" w14:textId="74E05847" w:rsidR="00506008" w:rsidRPr="00B30C01" w:rsidRDefault="00506008" w:rsidP="00B30C01">
      <w:pPr>
        <w:jc w:val="both"/>
        <w:rPr>
          <w:rFonts w:ascii="Times New Roman" w:hAnsi="Times New Roman" w:cs="Times New Roman"/>
        </w:rPr>
      </w:pPr>
      <w:r w:rsidRPr="00B30C01">
        <w:rPr>
          <w:rFonts w:ascii="Times New Roman" w:hAnsi="Times New Roman" w:cs="Times New Roman"/>
        </w:rPr>
        <w:t>Specific Objectives</w:t>
      </w:r>
    </w:p>
    <w:p w14:paraId="48B8BB96" w14:textId="77777777" w:rsidR="00B30C01" w:rsidRPr="00B30C01" w:rsidRDefault="00B30C01" w:rsidP="00B30C01">
      <w:pPr>
        <w:pStyle w:val="NormalWeb"/>
        <w:numPr>
          <w:ilvl w:val="0"/>
          <w:numId w:val="12"/>
        </w:numPr>
        <w:spacing w:before="0" w:beforeAutospacing="0" w:after="240" w:afterAutospacing="0"/>
        <w:jc w:val="both"/>
        <w:textAlignment w:val="baseline"/>
        <w:rPr>
          <w:color w:val="000000"/>
          <w:sz w:val="22"/>
          <w:szCs w:val="22"/>
        </w:rPr>
      </w:pPr>
      <w:r w:rsidRPr="00B30C01">
        <w:rPr>
          <w:color w:val="000000"/>
          <w:sz w:val="22"/>
          <w:szCs w:val="22"/>
        </w:rPr>
        <w:t>To design and implement a desktop application that captures facial images in real time using a webcam.</w:t>
      </w:r>
    </w:p>
    <w:p w14:paraId="176BB393" w14:textId="77777777" w:rsidR="00B30C01" w:rsidRPr="00B30C01" w:rsidRDefault="00B30C01" w:rsidP="00B30C01">
      <w:pPr>
        <w:numPr>
          <w:ilvl w:val="0"/>
          <w:numId w:val="12"/>
        </w:numPr>
        <w:jc w:val="both"/>
        <w:rPr>
          <w:rFonts w:ascii="Times New Roman" w:hAnsi="Times New Roman" w:cs="Times New Roman"/>
        </w:rPr>
      </w:pPr>
      <w:r w:rsidRPr="00B30C01">
        <w:rPr>
          <w:rFonts w:ascii="Times New Roman" w:hAnsi="Times New Roman" w:cs="Times New Roman"/>
        </w:rPr>
        <w:t>To develop and integrate an emotion recognition model that classifies basic emotions (e.g., happy, sad, angry, surprised, neutral, etc.) from facial expressions.</w:t>
      </w:r>
    </w:p>
    <w:p w14:paraId="19D4CB2C" w14:textId="77777777" w:rsidR="00B30C01" w:rsidRPr="00B30C01" w:rsidRDefault="00B30C01" w:rsidP="00B30C01">
      <w:pPr>
        <w:numPr>
          <w:ilvl w:val="0"/>
          <w:numId w:val="12"/>
        </w:numPr>
        <w:jc w:val="both"/>
        <w:rPr>
          <w:rFonts w:ascii="Times New Roman" w:hAnsi="Times New Roman" w:cs="Times New Roman"/>
        </w:rPr>
      </w:pPr>
      <w:r w:rsidRPr="00B30C01">
        <w:rPr>
          <w:rFonts w:ascii="Times New Roman" w:hAnsi="Times New Roman" w:cs="Times New Roman"/>
        </w:rPr>
        <w:t>To preprocess and annotate a suitable facial image dataset for training and evaluating the emotion detection model.</w:t>
      </w:r>
    </w:p>
    <w:p w14:paraId="13831660" w14:textId="77777777" w:rsidR="00B30C01" w:rsidRPr="00B30C01" w:rsidRDefault="00B30C01" w:rsidP="00B30C01">
      <w:pPr>
        <w:numPr>
          <w:ilvl w:val="0"/>
          <w:numId w:val="12"/>
        </w:numPr>
        <w:jc w:val="both"/>
        <w:rPr>
          <w:rFonts w:ascii="Times New Roman" w:hAnsi="Times New Roman" w:cs="Times New Roman"/>
        </w:rPr>
      </w:pPr>
      <w:r w:rsidRPr="00B30C01">
        <w:rPr>
          <w:rFonts w:ascii="Times New Roman" w:hAnsi="Times New Roman" w:cs="Times New Roman"/>
        </w:rPr>
        <w:t>To evaluate the performance of the system using metrics such as accuracy, precision, recall, and F1</w:t>
      </w:r>
      <w:r w:rsidRPr="00B30C01">
        <w:rPr>
          <w:rFonts w:ascii="Times New Roman" w:hAnsi="Times New Roman" w:cs="Times New Roman"/>
        </w:rPr>
        <w:noBreakHyphen/>
        <w:t>score.</w:t>
      </w:r>
    </w:p>
    <w:p w14:paraId="26FE2DFA" w14:textId="77777777" w:rsidR="00B30C01" w:rsidRPr="00B30C01" w:rsidRDefault="00B30C01" w:rsidP="00B30C01">
      <w:pPr>
        <w:numPr>
          <w:ilvl w:val="0"/>
          <w:numId w:val="12"/>
        </w:numPr>
        <w:jc w:val="both"/>
        <w:rPr>
          <w:rFonts w:ascii="Times New Roman" w:hAnsi="Times New Roman" w:cs="Times New Roman"/>
        </w:rPr>
      </w:pPr>
      <w:r w:rsidRPr="00B30C01">
        <w:rPr>
          <w:rFonts w:ascii="Times New Roman" w:hAnsi="Times New Roman" w:cs="Times New Roman"/>
        </w:rPr>
        <w:t>To optimize the application for real-time performance by reducing latency and ensuring stable frame rates on typical desktop hardware.</w:t>
      </w:r>
    </w:p>
    <w:p w14:paraId="0036A624" w14:textId="77777777" w:rsidR="00B30C01" w:rsidRPr="00B30C01" w:rsidRDefault="00B30C01" w:rsidP="00B30C01">
      <w:pPr>
        <w:numPr>
          <w:ilvl w:val="0"/>
          <w:numId w:val="12"/>
        </w:numPr>
        <w:jc w:val="both"/>
        <w:rPr>
          <w:rFonts w:ascii="Times New Roman" w:hAnsi="Times New Roman" w:cs="Times New Roman"/>
        </w:rPr>
      </w:pPr>
      <w:r w:rsidRPr="00B30C01">
        <w:rPr>
          <w:rFonts w:ascii="Times New Roman" w:hAnsi="Times New Roman" w:cs="Times New Roman"/>
        </w:rPr>
        <w:t>To design a user-friendly graphical interface that displays detected emotions and related information clearly to the user.</w:t>
      </w:r>
    </w:p>
    <w:p w14:paraId="27891391" w14:textId="77777777" w:rsidR="00B30C01" w:rsidRPr="00B30C01" w:rsidRDefault="00B30C01" w:rsidP="001D3BF6">
      <w:pPr>
        <w:ind w:left="360"/>
        <w:jc w:val="both"/>
        <w:rPr>
          <w:rFonts w:ascii="Times New Roman" w:hAnsi="Times New Roman" w:cs="Times New Roman"/>
        </w:rPr>
      </w:pPr>
    </w:p>
    <w:p w14:paraId="13C3CB9F" w14:textId="5042A38C" w:rsidR="001D3BF6" w:rsidRPr="00B30C01" w:rsidRDefault="001D3BF6" w:rsidP="001D3BF6">
      <w:pPr>
        <w:ind w:left="360"/>
        <w:jc w:val="both"/>
        <w:rPr>
          <w:rFonts w:ascii="Times New Roman" w:hAnsi="Times New Roman" w:cs="Times New Roman"/>
        </w:rPr>
      </w:pPr>
      <w:r w:rsidRPr="00B30C01">
        <w:rPr>
          <w:rFonts w:ascii="Times New Roman" w:hAnsi="Times New Roman" w:cs="Times New Roman"/>
        </w:rPr>
        <w:t>Scope and Delimitations</w:t>
      </w:r>
    </w:p>
    <w:p w14:paraId="596744BD" w14:textId="545C5894" w:rsidR="001D3BF6" w:rsidRPr="00B30C01" w:rsidRDefault="001D3BF6" w:rsidP="001D3BF6">
      <w:pPr>
        <w:ind w:left="360"/>
        <w:jc w:val="both"/>
        <w:rPr>
          <w:rFonts w:ascii="Times New Roman" w:hAnsi="Times New Roman" w:cs="Times New Roman"/>
        </w:rPr>
      </w:pPr>
      <w:r w:rsidRPr="00B30C01">
        <w:rPr>
          <w:rFonts w:ascii="Times New Roman" w:hAnsi="Times New Roman" w:cs="Times New Roman"/>
        </w:rPr>
        <w:t>Functional Scope (What the system will do)</w:t>
      </w:r>
    </w:p>
    <w:p w14:paraId="69C4E66B" w14:textId="77777777" w:rsidR="001D3BF6" w:rsidRPr="00B30C01" w:rsidRDefault="001D3BF6" w:rsidP="001D3BF6">
      <w:pPr>
        <w:numPr>
          <w:ilvl w:val="0"/>
          <w:numId w:val="4"/>
        </w:numPr>
        <w:jc w:val="both"/>
        <w:rPr>
          <w:rFonts w:ascii="Times New Roman" w:hAnsi="Times New Roman" w:cs="Times New Roman"/>
        </w:rPr>
      </w:pPr>
      <w:r w:rsidRPr="00B30C01">
        <w:rPr>
          <w:rFonts w:ascii="Times New Roman" w:hAnsi="Times New Roman" w:cs="Times New Roman"/>
        </w:rPr>
        <w:t>Real-time Detection: The application will capture live video feed from a standard USB or integrated laptop webcam.</w:t>
      </w:r>
    </w:p>
    <w:p w14:paraId="41C875F5" w14:textId="77777777" w:rsidR="001D3BF6" w:rsidRPr="00B30C01" w:rsidRDefault="001D3BF6" w:rsidP="001D3BF6">
      <w:pPr>
        <w:numPr>
          <w:ilvl w:val="0"/>
          <w:numId w:val="4"/>
        </w:numPr>
        <w:jc w:val="both"/>
        <w:rPr>
          <w:rFonts w:ascii="Times New Roman" w:hAnsi="Times New Roman" w:cs="Times New Roman"/>
        </w:rPr>
      </w:pPr>
      <w:r w:rsidRPr="00B30C01">
        <w:rPr>
          <w:rFonts w:ascii="Times New Roman" w:hAnsi="Times New Roman" w:cs="Times New Roman"/>
        </w:rPr>
        <w:t xml:space="preserve">Emotion Classification: The system will specifically categorize facial expressions into the seven universal classes: </w:t>
      </w:r>
      <w:r w:rsidRPr="00B30C01">
        <w:rPr>
          <w:rFonts w:ascii="Times New Roman" w:hAnsi="Times New Roman" w:cs="Times New Roman"/>
          <w:i/>
          <w:iCs/>
        </w:rPr>
        <w:t>Happiness, Sadness, Anger, Fear, Surprise, Disgust, and Neutrality</w:t>
      </w:r>
      <w:r w:rsidRPr="00B30C01">
        <w:rPr>
          <w:rFonts w:ascii="Times New Roman" w:hAnsi="Times New Roman" w:cs="Times New Roman"/>
        </w:rPr>
        <w:t>.</w:t>
      </w:r>
    </w:p>
    <w:p w14:paraId="4261FEBD" w14:textId="77777777" w:rsidR="001D3BF6" w:rsidRPr="00B30C01" w:rsidRDefault="001D3BF6" w:rsidP="001D3BF6">
      <w:pPr>
        <w:numPr>
          <w:ilvl w:val="0"/>
          <w:numId w:val="4"/>
        </w:numPr>
        <w:jc w:val="both"/>
        <w:rPr>
          <w:rFonts w:ascii="Times New Roman" w:hAnsi="Times New Roman" w:cs="Times New Roman"/>
        </w:rPr>
      </w:pPr>
      <w:r w:rsidRPr="00B30C01">
        <w:rPr>
          <w:rFonts w:ascii="Times New Roman" w:hAnsi="Times New Roman" w:cs="Times New Roman"/>
        </w:rPr>
        <w:t>Performance Optimization: The model will be optimized to run on CPU-only environments, ensuring it remains functional on standard laptops without dedicated GPUs.</w:t>
      </w:r>
    </w:p>
    <w:p w14:paraId="44765E1E" w14:textId="77777777" w:rsidR="001D3BF6" w:rsidRPr="00B30C01" w:rsidRDefault="001D3BF6" w:rsidP="001D3BF6">
      <w:pPr>
        <w:numPr>
          <w:ilvl w:val="0"/>
          <w:numId w:val="4"/>
        </w:numPr>
        <w:jc w:val="both"/>
        <w:rPr>
          <w:rFonts w:ascii="Times New Roman" w:hAnsi="Times New Roman" w:cs="Times New Roman"/>
        </w:rPr>
      </w:pPr>
      <w:r w:rsidRPr="00B30C01">
        <w:rPr>
          <w:rFonts w:ascii="Times New Roman" w:hAnsi="Times New Roman" w:cs="Times New Roman"/>
        </w:rPr>
        <w:t>Dual-Mode Processing: Beyond live video, the app will allow users to upload static image files (JPG/PNG) for offline emotion analysis.</w:t>
      </w:r>
    </w:p>
    <w:p w14:paraId="0C058D5A" w14:textId="77777777" w:rsidR="001D3BF6" w:rsidRPr="00B30C01" w:rsidRDefault="001D3BF6" w:rsidP="001D3BF6">
      <w:pPr>
        <w:numPr>
          <w:ilvl w:val="0"/>
          <w:numId w:val="4"/>
        </w:numPr>
        <w:jc w:val="both"/>
        <w:rPr>
          <w:rFonts w:ascii="Times New Roman" w:hAnsi="Times New Roman" w:cs="Times New Roman"/>
        </w:rPr>
      </w:pPr>
      <w:r w:rsidRPr="00B30C01">
        <w:rPr>
          <w:rFonts w:ascii="Times New Roman" w:hAnsi="Times New Roman" w:cs="Times New Roman"/>
        </w:rPr>
        <w:t>User Interface: A graphical dashboard built with PySide6 will display the live video overlay, emotion labels, and real-time confidence scores (percentages).</w:t>
      </w:r>
    </w:p>
    <w:p w14:paraId="4C0C711D" w14:textId="0218CEAC" w:rsidR="001D3BF6" w:rsidRPr="00B30C01" w:rsidRDefault="001D3BF6" w:rsidP="001D3BF6">
      <w:pPr>
        <w:ind w:firstLine="360"/>
        <w:jc w:val="both"/>
        <w:rPr>
          <w:rFonts w:ascii="Times New Roman" w:hAnsi="Times New Roman" w:cs="Times New Roman"/>
        </w:rPr>
      </w:pPr>
      <w:r w:rsidRPr="00B30C01">
        <w:rPr>
          <w:rFonts w:ascii="Times New Roman" w:hAnsi="Times New Roman" w:cs="Times New Roman"/>
        </w:rPr>
        <w:lastRenderedPageBreak/>
        <w:t>Technical Scope (The "How")</w:t>
      </w:r>
    </w:p>
    <w:p w14:paraId="145C40F3" w14:textId="77777777" w:rsidR="001D3BF6" w:rsidRPr="00B30C01" w:rsidRDefault="001D3BF6" w:rsidP="001D3BF6">
      <w:pPr>
        <w:numPr>
          <w:ilvl w:val="0"/>
          <w:numId w:val="5"/>
        </w:numPr>
        <w:jc w:val="both"/>
        <w:rPr>
          <w:rFonts w:ascii="Times New Roman" w:hAnsi="Times New Roman" w:cs="Times New Roman"/>
        </w:rPr>
      </w:pPr>
      <w:r w:rsidRPr="00B30C01">
        <w:rPr>
          <w:rFonts w:ascii="Times New Roman" w:hAnsi="Times New Roman" w:cs="Times New Roman"/>
        </w:rPr>
        <w:t>The project will utilize OpenCV for image acquisition and preprocessing (grayscale conversion and resizing).</w:t>
      </w:r>
    </w:p>
    <w:p w14:paraId="323474D5" w14:textId="1BA89884" w:rsidR="001D3BF6" w:rsidRPr="00B30C01" w:rsidRDefault="001D3BF6" w:rsidP="001D3BF6">
      <w:pPr>
        <w:numPr>
          <w:ilvl w:val="0"/>
          <w:numId w:val="5"/>
        </w:numPr>
        <w:jc w:val="both"/>
        <w:rPr>
          <w:rFonts w:ascii="Times New Roman" w:hAnsi="Times New Roman" w:cs="Times New Roman"/>
        </w:rPr>
      </w:pPr>
      <w:r w:rsidRPr="00B30C01">
        <w:rPr>
          <w:rFonts w:ascii="Times New Roman" w:hAnsi="Times New Roman" w:cs="Times New Roman"/>
        </w:rPr>
        <w:t xml:space="preserve">The core intelligence will be a Convolutional Neural Network (CNN) trained on </w:t>
      </w:r>
      <w:proofErr w:type="gramStart"/>
      <w:r w:rsidRPr="00B30C01">
        <w:rPr>
          <w:rFonts w:ascii="Times New Roman" w:hAnsi="Times New Roman" w:cs="Times New Roman"/>
        </w:rPr>
        <w:t>a</w:t>
      </w:r>
      <w:proofErr w:type="gramEnd"/>
      <w:r w:rsidRPr="00B30C01">
        <w:rPr>
          <w:rFonts w:ascii="Times New Roman" w:hAnsi="Times New Roman" w:cs="Times New Roman"/>
        </w:rPr>
        <w:t xml:space="preserve"> </w:t>
      </w:r>
      <w:proofErr w:type="spellStart"/>
      <w:r w:rsidR="00FC5562" w:rsidRPr="00B30C01">
        <w:rPr>
          <w:rFonts w:ascii="Times New Roman" w:hAnsi="Times New Roman" w:cs="Times New Roman"/>
        </w:rPr>
        <w:t>aggrigate</w:t>
      </w:r>
      <w:proofErr w:type="spellEnd"/>
      <w:r w:rsidR="00FC5562" w:rsidRPr="00B30C01">
        <w:rPr>
          <w:rFonts w:ascii="Times New Roman" w:hAnsi="Times New Roman" w:cs="Times New Roman"/>
        </w:rPr>
        <w:t xml:space="preserve"> of </w:t>
      </w:r>
      <w:r w:rsidRPr="00B30C01">
        <w:rPr>
          <w:rFonts w:ascii="Times New Roman" w:hAnsi="Times New Roman" w:cs="Times New Roman"/>
        </w:rPr>
        <w:t>standard dataset</w:t>
      </w:r>
      <w:r w:rsidR="00FC5562" w:rsidRPr="00B30C01">
        <w:rPr>
          <w:rFonts w:ascii="Times New Roman" w:hAnsi="Times New Roman" w:cs="Times New Roman"/>
        </w:rPr>
        <w:t>s</w:t>
      </w:r>
      <w:r w:rsidRPr="00B30C01">
        <w:rPr>
          <w:rFonts w:ascii="Times New Roman" w:hAnsi="Times New Roman" w:cs="Times New Roman"/>
        </w:rPr>
        <w:t>.</w:t>
      </w:r>
    </w:p>
    <w:p w14:paraId="2172DEF4" w14:textId="77777777" w:rsidR="001D3BF6" w:rsidRPr="00B30C01" w:rsidRDefault="001D3BF6" w:rsidP="001D3BF6">
      <w:pPr>
        <w:numPr>
          <w:ilvl w:val="0"/>
          <w:numId w:val="5"/>
        </w:numPr>
        <w:jc w:val="both"/>
        <w:rPr>
          <w:rFonts w:ascii="Times New Roman" w:hAnsi="Times New Roman" w:cs="Times New Roman"/>
        </w:rPr>
      </w:pPr>
      <w:r w:rsidRPr="00B30C01">
        <w:rPr>
          <w:rFonts w:ascii="Times New Roman" w:hAnsi="Times New Roman" w:cs="Times New Roman"/>
        </w:rPr>
        <w:t>The software will be developed as a standalone desktop application for Windows/Linux environments.</w:t>
      </w:r>
    </w:p>
    <w:p w14:paraId="4EE00CBC" w14:textId="2ACC110C" w:rsidR="001D3BF6" w:rsidRPr="00B30C01" w:rsidRDefault="001D3BF6" w:rsidP="001D3BF6">
      <w:pPr>
        <w:ind w:left="360"/>
        <w:jc w:val="both"/>
        <w:rPr>
          <w:rFonts w:ascii="Times New Roman" w:hAnsi="Times New Roman" w:cs="Times New Roman"/>
        </w:rPr>
      </w:pPr>
      <w:r w:rsidRPr="00B30C01">
        <w:rPr>
          <w:rFonts w:ascii="Times New Roman" w:hAnsi="Times New Roman" w:cs="Times New Roman"/>
        </w:rPr>
        <w:t>Delimitations (What the system will NOT do)</w:t>
      </w:r>
    </w:p>
    <w:p w14:paraId="045556D3" w14:textId="77777777" w:rsidR="001D3BF6" w:rsidRPr="00B30C01" w:rsidRDefault="001D3BF6" w:rsidP="001D3BF6">
      <w:pPr>
        <w:numPr>
          <w:ilvl w:val="0"/>
          <w:numId w:val="6"/>
        </w:numPr>
        <w:jc w:val="both"/>
        <w:rPr>
          <w:rFonts w:ascii="Times New Roman" w:hAnsi="Times New Roman" w:cs="Times New Roman"/>
        </w:rPr>
      </w:pPr>
      <w:r w:rsidRPr="00B30C01">
        <w:rPr>
          <w:rFonts w:ascii="Times New Roman" w:hAnsi="Times New Roman" w:cs="Times New Roman"/>
        </w:rPr>
        <w:t>Hardware Constraints: The system is designed for standard webcams; it will not support infrared or thermal imaging cameras.</w:t>
      </w:r>
    </w:p>
    <w:p w14:paraId="58F09DEA" w14:textId="314B6A3C" w:rsidR="001D3BF6" w:rsidRPr="00B30C01" w:rsidRDefault="001D3BF6" w:rsidP="001D3BF6">
      <w:pPr>
        <w:numPr>
          <w:ilvl w:val="0"/>
          <w:numId w:val="6"/>
        </w:numPr>
        <w:jc w:val="both"/>
        <w:rPr>
          <w:rFonts w:ascii="Times New Roman" w:hAnsi="Times New Roman" w:cs="Times New Roman"/>
        </w:rPr>
      </w:pPr>
      <w:r w:rsidRPr="00B30C01">
        <w:rPr>
          <w:rFonts w:ascii="Times New Roman" w:hAnsi="Times New Roman" w:cs="Times New Roman"/>
        </w:rPr>
        <w:t>Environmental Factors: The system may show reduced accuracy in total darkness or extreme low-light conditions and facial occlusion, where facial features are not visible.</w:t>
      </w:r>
    </w:p>
    <w:p w14:paraId="21E6FBDE" w14:textId="77777777" w:rsidR="001D3BF6" w:rsidRPr="00B30C01" w:rsidRDefault="001D3BF6" w:rsidP="001D3BF6">
      <w:pPr>
        <w:numPr>
          <w:ilvl w:val="0"/>
          <w:numId w:val="6"/>
        </w:numPr>
        <w:jc w:val="both"/>
        <w:rPr>
          <w:rFonts w:ascii="Times New Roman" w:hAnsi="Times New Roman" w:cs="Times New Roman"/>
        </w:rPr>
      </w:pPr>
      <w:r w:rsidRPr="00B30C01">
        <w:rPr>
          <w:rFonts w:ascii="Times New Roman" w:hAnsi="Times New Roman" w:cs="Times New Roman"/>
        </w:rPr>
        <w:t>Subject Variables: The system focuses on facial muscle movements; it will not account for physiological data like heart rate or skin conductance.</w:t>
      </w:r>
    </w:p>
    <w:p w14:paraId="35592FAB" w14:textId="77777777" w:rsidR="001D3BF6" w:rsidRPr="00B30C01" w:rsidRDefault="001D3BF6" w:rsidP="001D3BF6">
      <w:pPr>
        <w:numPr>
          <w:ilvl w:val="0"/>
          <w:numId w:val="6"/>
        </w:numPr>
        <w:jc w:val="both"/>
        <w:rPr>
          <w:rFonts w:ascii="Times New Roman" w:hAnsi="Times New Roman" w:cs="Times New Roman"/>
        </w:rPr>
      </w:pPr>
      <w:r w:rsidRPr="00B30C01">
        <w:rPr>
          <w:rFonts w:ascii="Times New Roman" w:hAnsi="Times New Roman" w:cs="Times New Roman"/>
        </w:rPr>
        <w:t>Audio Analysis: This project is strictly visual; it will not analyze voice tone or speech patterns to determine emotion.</w:t>
      </w:r>
    </w:p>
    <w:p w14:paraId="29C09A5F" w14:textId="77777777" w:rsidR="00FC5562" w:rsidRPr="00B30C01" w:rsidRDefault="00FC5562" w:rsidP="00FC5562">
      <w:pPr>
        <w:ind w:left="360"/>
        <w:jc w:val="both"/>
        <w:rPr>
          <w:rFonts w:ascii="Times New Roman" w:hAnsi="Times New Roman" w:cs="Times New Roman"/>
        </w:rPr>
      </w:pPr>
      <w:r w:rsidRPr="00B30C01">
        <w:rPr>
          <w:rFonts w:ascii="Times New Roman" w:hAnsi="Times New Roman" w:cs="Times New Roman"/>
        </w:rPr>
        <w:t>Significance of the Study</w:t>
      </w:r>
    </w:p>
    <w:p w14:paraId="5CEEF9F7" w14:textId="77777777" w:rsidR="00FC5562" w:rsidRPr="00B30C01" w:rsidRDefault="00FC5562" w:rsidP="00FC5562">
      <w:pPr>
        <w:ind w:left="360"/>
        <w:jc w:val="both"/>
        <w:rPr>
          <w:rFonts w:ascii="Times New Roman" w:hAnsi="Times New Roman" w:cs="Times New Roman"/>
        </w:rPr>
      </w:pPr>
      <w:r w:rsidRPr="00B30C01">
        <w:rPr>
          <w:rFonts w:ascii="Times New Roman" w:hAnsi="Times New Roman" w:cs="Times New Roman"/>
        </w:rPr>
        <w:t>The development of a real-time facial emotion detection desktop application is significant across various domains, offering practical benefits to students, educators, and the broader field of technology.</w:t>
      </w:r>
    </w:p>
    <w:p w14:paraId="56F84F32" w14:textId="773D96FB" w:rsidR="00FC5562" w:rsidRPr="00B30C01" w:rsidRDefault="00FC5562" w:rsidP="00FC5562">
      <w:pPr>
        <w:ind w:left="360"/>
        <w:jc w:val="both"/>
        <w:rPr>
          <w:rFonts w:ascii="Times New Roman" w:hAnsi="Times New Roman" w:cs="Times New Roman"/>
        </w:rPr>
      </w:pPr>
      <w:r w:rsidRPr="00B30C01">
        <w:rPr>
          <w:rFonts w:ascii="Times New Roman" w:hAnsi="Times New Roman" w:cs="Times New Roman"/>
        </w:rPr>
        <w:t>For Students and Researchers</w:t>
      </w:r>
    </w:p>
    <w:p w14:paraId="0F032289" w14:textId="77777777" w:rsidR="00FC5562" w:rsidRPr="00B30C01" w:rsidRDefault="00FC5562" w:rsidP="00FC5562">
      <w:pPr>
        <w:numPr>
          <w:ilvl w:val="0"/>
          <w:numId w:val="7"/>
        </w:numPr>
        <w:jc w:val="both"/>
        <w:rPr>
          <w:rFonts w:ascii="Times New Roman" w:hAnsi="Times New Roman" w:cs="Times New Roman"/>
        </w:rPr>
      </w:pPr>
      <w:r w:rsidRPr="00B30C01">
        <w:rPr>
          <w:rFonts w:ascii="Times New Roman" w:hAnsi="Times New Roman" w:cs="Times New Roman"/>
        </w:rPr>
        <w:t>Technical Skill Acquisition: This project provides the research team with hands-on experience in integrating Deep Learning (CNNs) with Desktop GUI development (PySide6), bridging the gap between theoretical AI and practical software engineering.</w:t>
      </w:r>
    </w:p>
    <w:p w14:paraId="06508E6E" w14:textId="77777777" w:rsidR="00FC5562" w:rsidRPr="00B30C01" w:rsidRDefault="00FC5562" w:rsidP="00FC5562">
      <w:pPr>
        <w:numPr>
          <w:ilvl w:val="0"/>
          <w:numId w:val="7"/>
        </w:numPr>
        <w:jc w:val="both"/>
        <w:rPr>
          <w:rFonts w:ascii="Times New Roman" w:hAnsi="Times New Roman" w:cs="Times New Roman"/>
        </w:rPr>
      </w:pPr>
      <w:r w:rsidRPr="00B30C01">
        <w:rPr>
          <w:rFonts w:ascii="Times New Roman" w:hAnsi="Times New Roman" w:cs="Times New Roman"/>
        </w:rPr>
        <w:t>Foundation for Future Research: As a modular system, this application serves as a baseline for future University of Gondar students to build upon, such as adding gaze tracking or mental health monitoring features.</w:t>
      </w:r>
    </w:p>
    <w:p w14:paraId="5B74CF53" w14:textId="32AFC10F" w:rsidR="00FC5562" w:rsidRPr="00B30C01" w:rsidRDefault="00FC5562" w:rsidP="00FC5562">
      <w:pPr>
        <w:ind w:left="360"/>
        <w:jc w:val="both"/>
        <w:rPr>
          <w:rFonts w:ascii="Times New Roman" w:hAnsi="Times New Roman" w:cs="Times New Roman"/>
        </w:rPr>
      </w:pPr>
      <w:r w:rsidRPr="00B30C01">
        <w:rPr>
          <w:rFonts w:ascii="Times New Roman" w:hAnsi="Times New Roman" w:cs="Times New Roman"/>
        </w:rPr>
        <w:t>For the Field of Education (E-Learning)</w:t>
      </w:r>
    </w:p>
    <w:p w14:paraId="2B429A4A" w14:textId="77777777" w:rsidR="00FC5562" w:rsidRPr="00B30C01" w:rsidRDefault="00FC5562" w:rsidP="00FC5562">
      <w:pPr>
        <w:numPr>
          <w:ilvl w:val="0"/>
          <w:numId w:val="8"/>
        </w:numPr>
        <w:jc w:val="both"/>
        <w:rPr>
          <w:rFonts w:ascii="Times New Roman" w:hAnsi="Times New Roman" w:cs="Times New Roman"/>
        </w:rPr>
      </w:pPr>
      <w:r w:rsidRPr="00B30C01">
        <w:rPr>
          <w:rFonts w:ascii="Times New Roman" w:hAnsi="Times New Roman" w:cs="Times New Roman"/>
        </w:rPr>
        <w:t>Student Engagement Monitoring: In digital or hybrid classrooms, this tool can help educators identify when students are frustrated or confused in real-time. This allows for immediate adjustment of teaching materials to improve learning outcomes.</w:t>
      </w:r>
    </w:p>
    <w:p w14:paraId="3525DB61" w14:textId="77777777" w:rsidR="00FC5562" w:rsidRPr="00B30C01" w:rsidRDefault="00FC5562" w:rsidP="00FC5562">
      <w:pPr>
        <w:numPr>
          <w:ilvl w:val="0"/>
          <w:numId w:val="8"/>
        </w:numPr>
        <w:jc w:val="both"/>
        <w:rPr>
          <w:rFonts w:ascii="Times New Roman" w:hAnsi="Times New Roman" w:cs="Times New Roman"/>
        </w:rPr>
      </w:pPr>
      <w:r w:rsidRPr="00B30C01">
        <w:rPr>
          <w:rFonts w:ascii="Times New Roman" w:hAnsi="Times New Roman" w:cs="Times New Roman"/>
        </w:rPr>
        <w:lastRenderedPageBreak/>
        <w:t>Objective Feedback: It provides an automated, non-biased way to measure user reactions to educational content, which is more accurate than traditional self-reporting surveys.</w:t>
      </w:r>
    </w:p>
    <w:p w14:paraId="085DF18E" w14:textId="37542C6B" w:rsidR="00FC5562" w:rsidRPr="00B30C01" w:rsidRDefault="00FC5562" w:rsidP="00FC5562">
      <w:pPr>
        <w:ind w:left="360"/>
        <w:jc w:val="both"/>
        <w:rPr>
          <w:rFonts w:ascii="Times New Roman" w:hAnsi="Times New Roman" w:cs="Times New Roman"/>
        </w:rPr>
      </w:pPr>
      <w:r w:rsidRPr="00B30C01">
        <w:rPr>
          <w:rFonts w:ascii="Times New Roman" w:hAnsi="Times New Roman" w:cs="Times New Roman"/>
        </w:rPr>
        <w:t>For Healthcare and Assistive Technology</w:t>
      </w:r>
    </w:p>
    <w:p w14:paraId="17089BD8" w14:textId="77777777" w:rsidR="00FC5562" w:rsidRPr="00B30C01" w:rsidRDefault="00FC5562" w:rsidP="00FC5562">
      <w:pPr>
        <w:numPr>
          <w:ilvl w:val="0"/>
          <w:numId w:val="9"/>
        </w:numPr>
        <w:jc w:val="both"/>
        <w:rPr>
          <w:rFonts w:ascii="Times New Roman" w:hAnsi="Times New Roman" w:cs="Times New Roman"/>
        </w:rPr>
      </w:pPr>
      <w:r w:rsidRPr="00B30C01">
        <w:rPr>
          <w:rFonts w:ascii="Times New Roman" w:hAnsi="Times New Roman" w:cs="Times New Roman"/>
        </w:rPr>
        <w:t>Communication Aid: This application can assist individuals with social communication difficulties (such as those on the autism spectrum) by providing visual cues and labels for the emotions of people they are interacting with.</w:t>
      </w:r>
    </w:p>
    <w:p w14:paraId="404F7D58" w14:textId="77777777" w:rsidR="00FC5562" w:rsidRPr="00B30C01" w:rsidRDefault="00FC5562" w:rsidP="00FC5562">
      <w:pPr>
        <w:numPr>
          <w:ilvl w:val="0"/>
          <w:numId w:val="9"/>
        </w:numPr>
        <w:jc w:val="both"/>
        <w:rPr>
          <w:rFonts w:ascii="Times New Roman" w:hAnsi="Times New Roman" w:cs="Times New Roman"/>
        </w:rPr>
      </w:pPr>
      <w:r w:rsidRPr="00B30C01">
        <w:rPr>
          <w:rFonts w:ascii="Times New Roman" w:hAnsi="Times New Roman" w:cs="Times New Roman"/>
        </w:rPr>
        <w:t>Mental Health Awareness: It can be used as a tool for therapists to monitor emotional fluctuations in patients during sessions or over long periods of time.</w:t>
      </w:r>
    </w:p>
    <w:p w14:paraId="44886492" w14:textId="6908CB29" w:rsidR="00FC5562" w:rsidRPr="00B30C01" w:rsidRDefault="00FC5562" w:rsidP="00FC5562">
      <w:pPr>
        <w:ind w:left="360"/>
        <w:jc w:val="both"/>
        <w:rPr>
          <w:rFonts w:ascii="Times New Roman" w:hAnsi="Times New Roman" w:cs="Times New Roman"/>
        </w:rPr>
      </w:pPr>
      <w:r w:rsidRPr="00B30C01">
        <w:rPr>
          <w:rFonts w:ascii="Times New Roman" w:hAnsi="Times New Roman" w:cs="Times New Roman"/>
        </w:rPr>
        <w:t>For the Tech Industry and Privacy</w:t>
      </w:r>
    </w:p>
    <w:p w14:paraId="3F871971" w14:textId="77777777" w:rsidR="00FC5562" w:rsidRPr="00B30C01" w:rsidRDefault="00FC5562" w:rsidP="00FC5562">
      <w:pPr>
        <w:numPr>
          <w:ilvl w:val="0"/>
          <w:numId w:val="10"/>
        </w:numPr>
        <w:jc w:val="both"/>
        <w:rPr>
          <w:rFonts w:ascii="Times New Roman" w:hAnsi="Times New Roman" w:cs="Times New Roman"/>
        </w:rPr>
      </w:pPr>
      <w:r w:rsidRPr="00B30C01">
        <w:rPr>
          <w:rFonts w:ascii="Times New Roman" w:hAnsi="Times New Roman" w:cs="Times New Roman"/>
        </w:rPr>
        <w:t>Local Processing Standards: By proving that high-accuracy emotion detection can run on a CPU-only desktop without the cloud, this project advocates for user privacy. It demonstrates that sensitive facial data does not need to leave a user's local machine to be analyzed.</w:t>
      </w:r>
    </w:p>
    <w:p w14:paraId="49471BDE" w14:textId="77777777" w:rsidR="004E10DA" w:rsidRPr="00B30C01" w:rsidRDefault="004E10DA" w:rsidP="004E10DA">
      <w:pPr>
        <w:jc w:val="both"/>
        <w:rPr>
          <w:rFonts w:ascii="Times New Roman" w:hAnsi="Times New Roman" w:cs="Times New Roman"/>
        </w:rPr>
      </w:pPr>
    </w:p>
    <w:p w14:paraId="01343948" w14:textId="77777777" w:rsidR="004E10DA" w:rsidRPr="00B30C01" w:rsidRDefault="004E10DA" w:rsidP="004E10DA">
      <w:pPr>
        <w:jc w:val="both"/>
        <w:rPr>
          <w:rFonts w:ascii="Times New Roman" w:hAnsi="Times New Roman" w:cs="Times New Roman"/>
        </w:rPr>
      </w:pPr>
    </w:p>
    <w:p w14:paraId="78598B1D" w14:textId="77777777" w:rsidR="004E10DA" w:rsidRPr="00B30C01" w:rsidRDefault="004E10DA" w:rsidP="004E10DA">
      <w:pPr>
        <w:jc w:val="both"/>
        <w:rPr>
          <w:rFonts w:ascii="Times New Roman" w:hAnsi="Times New Roman" w:cs="Times New Roman"/>
        </w:rPr>
      </w:pPr>
    </w:p>
    <w:p w14:paraId="518D49C1" w14:textId="77777777" w:rsidR="004E10DA" w:rsidRPr="00B30C01" w:rsidRDefault="004E10DA" w:rsidP="004E10DA">
      <w:pPr>
        <w:jc w:val="both"/>
        <w:rPr>
          <w:rFonts w:ascii="Times New Roman" w:hAnsi="Times New Roman" w:cs="Times New Roman"/>
        </w:rPr>
      </w:pPr>
    </w:p>
    <w:p w14:paraId="791373F5" w14:textId="77777777" w:rsidR="004E10DA" w:rsidRPr="00B30C01" w:rsidRDefault="004E10DA" w:rsidP="004E10DA">
      <w:pPr>
        <w:jc w:val="both"/>
        <w:rPr>
          <w:rFonts w:ascii="Times New Roman" w:hAnsi="Times New Roman" w:cs="Times New Roman"/>
        </w:rPr>
      </w:pPr>
    </w:p>
    <w:p w14:paraId="166669D5" w14:textId="77777777" w:rsidR="004E10DA" w:rsidRPr="00B30C01" w:rsidRDefault="004E10DA" w:rsidP="004E10DA">
      <w:pPr>
        <w:jc w:val="both"/>
        <w:rPr>
          <w:rFonts w:ascii="Times New Roman" w:hAnsi="Times New Roman" w:cs="Times New Roman"/>
        </w:rPr>
      </w:pPr>
    </w:p>
    <w:p w14:paraId="2708C917" w14:textId="77777777" w:rsidR="004E10DA" w:rsidRPr="00B30C01" w:rsidRDefault="004E10DA" w:rsidP="004E10DA">
      <w:pPr>
        <w:jc w:val="both"/>
        <w:rPr>
          <w:rFonts w:ascii="Times New Roman" w:hAnsi="Times New Roman" w:cs="Times New Roman"/>
        </w:rPr>
      </w:pPr>
    </w:p>
    <w:p w14:paraId="6FCFF3AB" w14:textId="77777777" w:rsidR="004E10DA" w:rsidRPr="00B30C01" w:rsidRDefault="004E10DA" w:rsidP="004E10DA">
      <w:pPr>
        <w:jc w:val="both"/>
        <w:rPr>
          <w:rFonts w:ascii="Times New Roman" w:hAnsi="Times New Roman" w:cs="Times New Roman"/>
        </w:rPr>
      </w:pPr>
    </w:p>
    <w:p w14:paraId="4EE20BAE" w14:textId="77777777" w:rsidR="004E10DA" w:rsidRPr="00B30C01" w:rsidRDefault="004E10DA" w:rsidP="004E10DA">
      <w:pPr>
        <w:jc w:val="both"/>
        <w:rPr>
          <w:rFonts w:ascii="Times New Roman" w:hAnsi="Times New Roman" w:cs="Times New Roman"/>
        </w:rPr>
      </w:pPr>
    </w:p>
    <w:p w14:paraId="447671DB" w14:textId="040E836B" w:rsidR="004E10DA" w:rsidRPr="00B30C01" w:rsidRDefault="004E10DA" w:rsidP="004E10DA">
      <w:pPr>
        <w:jc w:val="both"/>
        <w:rPr>
          <w:rFonts w:ascii="Times New Roman" w:hAnsi="Times New Roman" w:cs="Times New Roman"/>
        </w:rPr>
      </w:pPr>
      <w:r w:rsidRPr="00B30C01">
        <w:rPr>
          <w:rFonts w:ascii="Times New Roman" w:hAnsi="Times New Roman" w:cs="Times New Roman"/>
        </w:rPr>
        <w:t>CHAPTER 2</w:t>
      </w:r>
    </w:p>
    <w:p w14:paraId="5C0149D4" w14:textId="63A42BE5" w:rsidR="004E10DA" w:rsidRPr="00B30C01" w:rsidRDefault="004E10DA" w:rsidP="004E10DA">
      <w:pPr>
        <w:jc w:val="both"/>
        <w:rPr>
          <w:rFonts w:ascii="Times New Roman" w:hAnsi="Times New Roman" w:cs="Times New Roman"/>
        </w:rPr>
      </w:pPr>
      <w:r w:rsidRPr="00B30C01">
        <w:rPr>
          <w:rFonts w:ascii="Times New Roman" w:hAnsi="Times New Roman" w:cs="Times New Roman"/>
        </w:rPr>
        <w:t>LITERATURE REVIEW</w:t>
      </w:r>
    </w:p>
    <w:p w14:paraId="017E44B7" w14:textId="65CF30EA" w:rsidR="001D3BF6" w:rsidRPr="00B30C01" w:rsidRDefault="004E0151" w:rsidP="004E0151">
      <w:pPr>
        <w:jc w:val="both"/>
        <w:rPr>
          <w:rFonts w:ascii="Times New Roman" w:hAnsi="Times New Roman" w:cs="Times New Roman"/>
        </w:rPr>
      </w:pPr>
      <w:r w:rsidRPr="00B30C01">
        <w:rPr>
          <w:rFonts w:ascii="Times New Roman" w:hAnsi="Times New Roman" w:cs="Times New Roman"/>
        </w:rPr>
        <w:t xml:space="preserve">Facial emotion recognition refers to the automatic identification of human emotions from facial expressions using computer vision and machine learning. As a specialized branch of computer vision, it analyzes facial features to determine emotional states by tracking subtle muscle movements. Through this process, algorithms can classify expressions into categories such as happiness, sadness, anger, fear, surprise, disgust, and neutrality. The workflow typically involves detecting a face, preprocessing the image, and then assigning it to an emotion class. This transforms raw visual data into meaningful interpretation, enabling machines to respond in ways that are socially intelligent and adaptive. Because emotions are central to human communication, </w:t>
      </w:r>
      <w:r w:rsidRPr="00B30C01">
        <w:rPr>
          <w:rFonts w:ascii="Times New Roman" w:hAnsi="Times New Roman" w:cs="Times New Roman"/>
        </w:rPr>
        <w:lastRenderedPageBreak/>
        <w:t>and facial expressions are both universal and often involuntary, they provide authentic insight into a person’s state of mind. By equipping machines with the ability to interpret these signals, facial emotion recognition bridges technical vision tasks with human</w:t>
      </w:r>
      <w:r w:rsidRPr="00B30C01">
        <w:rPr>
          <w:rFonts w:ascii="Times New Roman" w:hAnsi="Times New Roman" w:cs="Times New Roman"/>
        </w:rPr>
        <w:noBreakHyphen/>
        <w:t>centered applications, making interactions more natural and responsive.</w:t>
      </w:r>
    </w:p>
    <w:p w14:paraId="1211EFA7" w14:textId="583AD342" w:rsidR="00CB0B89" w:rsidRPr="00B30C01" w:rsidRDefault="00CB0B89" w:rsidP="004E0151">
      <w:pPr>
        <w:jc w:val="both"/>
        <w:rPr>
          <w:rFonts w:ascii="Times New Roman" w:hAnsi="Times New Roman" w:cs="Times New Roman"/>
        </w:rPr>
      </w:pPr>
      <w:r w:rsidRPr="00B30C01">
        <w:rPr>
          <w:rFonts w:ascii="Times New Roman" w:hAnsi="Times New Roman" w:cs="Times New Roman"/>
        </w:rPr>
        <w:t xml:space="preserve">The field was pioneered in 1964 by Bledsoe, who developed automated programs using manually entered facial benchmarks such as the distance between eyes and mouth. This was followed by the landmark development of the </w:t>
      </w:r>
      <w:r w:rsidRPr="00B30C01">
        <w:rPr>
          <w:rFonts w:ascii="Times New Roman" w:hAnsi="Times New Roman" w:cs="Times New Roman"/>
          <w:b/>
          <w:bCs/>
        </w:rPr>
        <w:t>Facial Action Coding System (FACS)</w:t>
      </w:r>
      <w:r w:rsidRPr="00B30C01">
        <w:rPr>
          <w:rFonts w:ascii="Times New Roman" w:hAnsi="Times New Roman" w:cs="Times New Roman"/>
        </w:rPr>
        <w:t xml:space="preserve"> by Paul Ekman in 1978, which established a standardized method for coding expressions through </w:t>
      </w:r>
      <w:r w:rsidRPr="00B30C01">
        <w:rPr>
          <w:rFonts w:ascii="Times New Roman" w:hAnsi="Times New Roman" w:cs="Times New Roman"/>
          <w:b/>
          <w:bCs/>
        </w:rPr>
        <w:t>Action Units (AUs)</w:t>
      </w:r>
      <w:r w:rsidRPr="00B30C01">
        <w:rPr>
          <w:rFonts w:ascii="Times New Roman" w:hAnsi="Times New Roman" w:cs="Times New Roman"/>
        </w:rPr>
        <w:t xml:space="preserve"> corresponding to specific muscle movements. Early methodological approaches were primarily "top-down," relying on </w:t>
      </w:r>
      <w:r w:rsidRPr="00B30C01">
        <w:rPr>
          <w:rFonts w:ascii="Times New Roman" w:hAnsi="Times New Roman" w:cs="Times New Roman"/>
          <w:b/>
          <w:bCs/>
        </w:rPr>
        <w:t>knowledge-based methods</w:t>
      </w:r>
      <w:r w:rsidRPr="00B30C01">
        <w:rPr>
          <w:rFonts w:ascii="Times New Roman" w:hAnsi="Times New Roman" w:cs="Times New Roman"/>
        </w:rPr>
        <w:t xml:space="preserve"> that defined facial relationships through geometry, or </w:t>
      </w:r>
      <w:r w:rsidRPr="00B30C01">
        <w:rPr>
          <w:rFonts w:ascii="Times New Roman" w:hAnsi="Times New Roman" w:cs="Times New Roman"/>
          <w:b/>
          <w:bCs/>
        </w:rPr>
        <w:t>appearance-based methods</w:t>
      </w:r>
      <w:r w:rsidRPr="00B30C01">
        <w:rPr>
          <w:rFonts w:ascii="Times New Roman" w:hAnsi="Times New Roman" w:cs="Times New Roman"/>
        </w:rPr>
        <w:t xml:space="preserve"> utilizing handcrafted descriptors like Gabor wavelets and </w:t>
      </w:r>
      <w:r w:rsidRPr="00B30C01">
        <w:rPr>
          <w:rFonts w:ascii="Times New Roman" w:hAnsi="Times New Roman" w:cs="Times New Roman"/>
          <w:b/>
          <w:bCs/>
        </w:rPr>
        <w:t>Local Binary Patterns (LBP)</w:t>
      </w:r>
      <w:r w:rsidRPr="00B30C01">
        <w:rPr>
          <w:rFonts w:ascii="Times New Roman" w:hAnsi="Times New Roman" w:cs="Times New Roman"/>
        </w:rPr>
        <w:t>. However, these traditional models often struggled with high dimensionality and varied environmental conditions, limiting their practical reliability.</w:t>
      </w:r>
    </w:p>
    <w:p w14:paraId="783F0B02" w14:textId="586ABE43" w:rsidR="00D718AC" w:rsidRPr="00B30C01" w:rsidRDefault="00D718AC" w:rsidP="004E0151">
      <w:pPr>
        <w:jc w:val="both"/>
        <w:rPr>
          <w:rFonts w:ascii="Times New Roman" w:hAnsi="Times New Roman" w:cs="Times New Roman"/>
        </w:rPr>
      </w:pPr>
      <w:r w:rsidRPr="00B30C01">
        <w:rPr>
          <w:rFonts w:ascii="Times New Roman" w:hAnsi="Times New Roman" w:cs="Times New Roman"/>
        </w:rPr>
        <w:t xml:space="preserve">The study of facial emotion detection has evolved through two major phases: traditional machine learning approaches based on handcrafted features, and modern deep learning methods that rely on automatic feature extraction. Each phase reflects the technological capabilities of its time. </w:t>
      </w:r>
      <w:r w:rsidR="00D87F6B" w:rsidRPr="00B30C01">
        <w:rPr>
          <w:rFonts w:ascii="Times New Roman" w:hAnsi="Times New Roman" w:cs="Times New Roman"/>
        </w:rPr>
        <w:t xml:space="preserve">Early facial emotion recognition systems were built on the principle of </w:t>
      </w:r>
      <w:r w:rsidR="00D87F6B" w:rsidRPr="00B30C01">
        <w:rPr>
          <w:rFonts w:ascii="Times New Roman" w:hAnsi="Times New Roman" w:cs="Times New Roman"/>
          <w:b/>
          <w:bCs/>
        </w:rPr>
        <w:t>handcrafted feature extraction</w:t>
      </w:r>
      <w:r w:rsidR="00D87F6B" w:rsidRPr="00B30C01">
        <w:rPr>
          <w:rFonts w:ascii="Times New Roman" w:hAnsi="Times New Roman" w:cs="Times New Roman"/>
        </w:rPr>
        <w:t xml:space="preserve">, where researchers manually designed descriptors to capture texture, shape, or geometric information from facial images. For example, </w:t>
      </w:r>
      <w:r w:rsidR="00D87F6B" w:rsidRPr="00B30C01">
        <w:rPr>
          <w:rFonts w:ascii="Times New Roman" w:hAnsi="Times New Roman" w:cs="Times New Roman"/>
          <w:b/>
          <w:bCs/>
        </w:rPr>
        <w:t>Gabor wavelet filters</w:t>
      </w:r>
      <w:r w:rsidR="00D87F6B" w:rsidRPr="00B30C01">
        <w:rPr>
          <w:rFonts w:ascii="Times New Roman" w:hAnsi="Times New Roman" w:cs="Times New Roman"/>
        </w:rPr>
        <w:t xml:space="preserve"> were widely used to represent multi</w:t>
      </w:r>
      <w:r w:rsidR="00D87F6B" w:rsidRPr="00B30C01">
        <w:rPr>
          <w:rFonts w:ascii="Times New Roman" w:hAnsi="Times New Roman" w:cs="Times New Roman"/>
        </w:rPr>
        <w:noBreakHyphen/>
        <w:t>scale and multi</w:t>
      </w:r>
      <w:r w:rsidR="00D87F6B" w:rsidRPr="00B30C01">
        <w:rPr>
          <w:rFonts w:ascii="Times New Roman" w:hAnsi="Times New Roman" w:cs="Times New Roman"/>
        </w:rPr>
        <w:noBreakHyphen/>
        <w:t xml:space="preserve">orientation texture features, enabling recognition of facial expressions under varying illumination conditions. Distances, angles, and relative positions of key points such as the eyes, nose, and mouth were measured to infer emotions, often guided by frameworks like the </w:t>
      </w:r>
      <w:r w:rsidR="00D87F6B" w:rsidRPr="00B30C01">
        <w:rPr>
          <w:rFonts w:ascii="Times New Roman" w:hAnsi="Times New Roman" w:cs="Times New Roman"/>
          <w:b/>
          <w:bCs/>
        </w:rPr>
        <w:t>Facial Action Coding System (FACS)</w:t>
      </w:r>
      <w:r w:rsidR="00D87F6B" w:rsidRPr="00B30C01">
        <w:rPr>
          <w:rFonts w:ascii="Times New Roman" w:hAnsi="Times New Roman" w:cs="Times New Roman"/>
        </w:rPr>
        <w:t xml:space="preserve">, which mapped muscle movements into standardized “action units”. Once features were extracted, classifiers such as </w:t>
      </w:r>
      <w:r w:rsidR="00D87F6B" w:rsidRPr="00B30C01">
        <w:rPr>
          <w:rFonts w:ascii="Times New Roman" w:hAnsi="Times New Roman" w:cs="Times New Roman"/>
          <w:b/>
          <w:bCs/>
        </w:rPr>
        <w:t>Support Vector Machines (SVMs)</w:t>
      </w:r>
      <w:r w:rsidR="00D87F6B" w:rsidRPr="00B30C01">
        <w:rPr>
          <w:rFonts w:ascii="Times New Roman" w:hAnsi="Times New Roman" w:cs="Times New Roman"/>
        </w:rPr>
        <w:t xml:space="preserve">, </w:t>
      </w:r>
      <w:r w:rsidR="00D87F6B" w:rsidRPr="00B30C01">
        <w:rPr>
          <w:rFonts w:ascii="Times New Roman" w:hAnsi="Times New Roman" w:cs="Times New Roman"/>
          <w:b/>
          <w:bCs/>
        </w:rPr>
        <w:t>k</w:t>
      </w:r>
      <w:r w:rsidR="00D87F6B" w:rsidRPr="00B30C01">
        <w:rPr>
          <w:rFonts w:ascii="Times New Roman" w:hAnsi="Times New Roman" w:cs="Times New Roman"/>
          <w:b/>
          <w:bCs/>
        </w:rPr>
        <w:noBreakHyphen/>
        <w:t>Nearest Neighbors (</w:t>
      </w:r>
      <w:proofErr w:type="spellStart"/>
      <w:r w:rsidR="00D87F6B" w:rsidRPr="00B30C01">
        <w:rPr>
          <w:rFonts w:ascii="Times New Roman" w:hAnsi="Times New Roman" w:cs="Times New Roman"/>
          <w:b/>
          <w:bCs/>
        </w:rPr>
        <w:t>kNN</w:t>
      </w:r>
      <w:proofErr w:type="spellEnd"/>
      <w:r w:rsidR="00D87F6B" w:rsidRPr="00B30C01">
        <w:rPr>
          <w:rFonts w:ascii="Times New Roman" w:hAnsi="Times New Roman" w:cs="Times New Roman"/>
          <w:b/>
          <w:bCs/>
        </w:rPr>
        <w:t>)</w:t>
      </w:r>
      <w:r w:rsidR="00D87F6B" w:rsidRPr="00B30C01">
        <w:rPr>
          <w:rFonts w:ascii="Times New Roman" w:hAnsi="Times New Roman" w:cs="Times New Roman"/>
        </w:rPr>
        <w:t xml:space="preserve">, and </w:t>
      </w:r>
      <w:r w:rsidR="00D87F6B" w:rsidRPr="00B30C01">
        <w:rPr>
          <w:rFonts w:ascii="Times New Roman" w:hAnsi="Times New Roman" w:cs="Times New Roman"/>
          <w:b/>
          <w:bCs/>
        </w:rPr>
        <w:t>Decision Trees</w:t>
      </w:r>
      <w:r w:rsidR="00D87F6B" w:rsidRPr="00B30C01">
        <w:rPr>
          <w:rFonts w:ascii="Times New Roman" w:hAnsi="Times New Roman" w:cs="Times New Roman"/>
        </w:rPr>
        <w:t xml:space="preserve"> were employed to categorize emotions. Although these methods achieved reasonable accuracy in controlled environments and datasets such as CK+ and JAFFE, they were limited in real</w:t>
      </w:r>
      <w:r w:rsidR="00D87F6B" w:rsidRPr="00B30C01">
        <w:rPr>
          <w:rFonts w:ascii="Times New Roman" w:hAnsi="Times New Roman" w:cs="Times New Roman"/>
        </w:rPr>
        <w:noBreakHyphen/>
        <w:t>world scenarios.</w:t>
      </w:r>
    </w:p>
    <w:p w14:paraId="75C0BD15" w14:textId="4617CE00" w:rsidR="00CB0B89" w:rsidRPr="00B30C01" w:rsidRDefault="00CB0B89" w:rsidP="004E0151">
      <w:pPr>
        <w:jc w:val="both"/>
        <w:rPr>
          <w:rFonts w:ascii="Times New Roman" w:hAnsi="Times New Roman" w:cs="Times New Roman"/>
        </w:rPr>
      </w:pPr>
      <w:r w:rsidRPr="00B30C01">
        <w:rPr>
          <w:rFonts w:ascii="Times New Roman" w:hAnsi="Times New Roman" w:cs="Times New Roman"/>
        </w:rPr>
        <w:t xml:space="preserve">In the </w:t>
      </w:r>
      <w:r w:rsidRPr="00B30C01">
        <w:rPr>
          <w:rFonts w:ascii="Times New Roman" w:hAnsi="Times New Roman" w:cs="Times New Roman"/>
          <w:b/>
          <w:bCs/>
        </w:rPr>
        <w:t>contemporary landscape</w:t>
      </w:r>
      <w:r w:rsidRPr="00B30C01">
        <w:rPr>
          <w:rFonts w:ascii="Times New Roman" w:hAnsi="Times New Roman" w:cs="Times New Roman"/>
        </w:rPr>
        <w:t xml:space="preserve">, the discipline has been revolutionized by the rise of </w:t>
      </w:r>
      <w:r w:rsidRPr="00B30C01">
        <w:rPr>
          <w:rFonts w:ascii="Times New Roman" w:hAnsi="Times New Roman" w:cs="Times New Roman"/>
          <w:b/>
          <w:bCs/>
        </w:rPr>
        <w:t>Convolutional Neural Networks (CNNs)</w:t>
      </w:r>
      <w:r w:rsidRPr="00B30C01">
        <w:rPr>
          <w:rFonts w:ascii="Times New Roman" w:hAnsi="Times New Roman" w:cs="Times New Roman"/>
        </w:rPr>
        <w:t xml:space="preserve"> and high-performance computing. A pivotal moment occurred in 2012 when </w:t>
      </w:r>
      <w:proofErr w:type="spellStart"/>
      <w:r w:rsidRPr="00B30C01">
        <w:rPr>
          <w:rFonts w:ascii="Times New Roman" w:hAnsi="Times New Roman" w:cs="Times New Roman"/>
        </w:rPr>
        <w:t>AlexNet</w:t>
      </w:r>
      <w:proofErr w:type="spellEnd"/>
      <w:r w:rsidRPr="00B30C01">
        <w:rPr>
          <w:rFonts w:ascii="Times New Roman" w:hAnsi="Times New Roman" w:cs="Times New Roman"/>
        </w:rPr>
        <w:t xml:space="preserve"> demonstrated the power of </w:t>
      </w:r>
      <w:r w:rsidRPr="00B30C01">
        <w:rPr>
          <w:rFonts w:ascii="Times New Roman" w:hAnsi="Times New Roman" w:cs="Times New Roman"/>
          <w:b/>
          <w:bCs/>
        </w:rPr>
        <w:t>GPU acceleration</w:t>
      </w:r>
      <w:r w:rsidRPr="00B30C01">
        <w:rPr>
          <w:rFonts w:ascii="Times New Roman" w:hAnsi="Times New Roman" w:cs="Times New Roman"/>
        </w:rPr>
        <w:t xml:space="preserve"> in deep learning, significantly reducing classification errors compared to traditional models. Unlike historical methods, modern CNNs facilitate </w:t>
      </w:r>
      <w:r w:rsidRPr="00B30C01">
        <w:rPr>
          <w:rFonts w:ascii="Times New Roman" w:hAnsi="Times New Roman" w:cs="Times New Roman"/>
          <w:b/>
          <w:bCs/>
        </w:rPr>
        <w:t>automatic feature extraction</w:t>
      </w:r>
      <w:r w:rsidRPr="00B30C01">
        <w:rPr>
          <w:rFonts w:ascii="Times New Roman" w:hAnsi="Times New Roman" w:cs="Times New Roman"/>
        </w:rPr>
        <w:t xml:space="preserve">, allowing models to independently learn hierarchical patterns—from raw pixels and edges to complex facial shapes—without manual intervention. Current state-of-the-art research utilizes deep structures such as </w:t>
      </w:r>
      <w:proofErr w:type="spellStart"/>
      <w:r w:rsidRPr="00B30C01">
        <w:rPr>
          <w:rFonts w:ascii="Times New Roman" w:hAnsi="Times New Roman" w:cs="Times New Roman"/>
          <w:b/>
          <w:bCs/>
        </w:rPr>
        <w:t>VGGNet</w:t>
      </w:r>
      <w:proofErr w:type="spellEnd"/>
      <w:r w:rsidRPr="00B30C01">
        <w:rPr>
          <w:rFonts w:ascii="Times New Roman" w:hAnsi="Times New Roman" w:cs="Times New Roman"/>
        </w:rPr>
        <w:t xml:space="preserve">, which has achieved record accuracies on benchmark datasets like </w:t>
      </w:r>
      <w:r w:rsidRPr="00B30C01">
        <w:rPr>
          <w:rFonts w:ascii="Times New Roman" w:hAnsi="Times New Roman" w:cs="Times New Roman"/>
          <w:b/>
          <w:bCs/>
        </w:rPr>
        <w:t>FER2013</w:t>
      </w:r>
      <w:r w:rsidRPr="00B30C01">
        <w:rPr>
          <w:rFonts w:ascii="Times New Roman" w:hAnsi="Times New Roman" w:cs="Times New Roman"/>
        </w:rPr>
        <w:t xml:space="preserve">, and </w:t>
      </w:r>
      <w:r w:rsidRPr="00B30C01">
        <w:rPr>
          <w:rFonts w:ascii="Times New Roman" w:hAnsi="Times New Roman" w:cs="Times New Roman"/>
          <w:b/>
          <w:bCs/>
        </w:rPr>
        <w:t>ResNet-18</w:t>
      </w:r>
      <w:r w:rsidRPr="00B30C01">
        <w:rPr>
          <w:rFonts w:ascii="Times New Roman" w:hAnsi="Times New Roman" w:cs="Times New Roman"/>
        </w:rPr>
        <w:t xml:space="preserve">, which excels in handling </w:t>
      </w:r>
      <w:r w:rsidRPr="00B30C01">
        <w:rPr>
          <w:rFonts w:ascii="Times New Roman" w:hAnsi="Times New Roman" w:cs="Times New Roman"/>
          <w:b/>
          <w:bCs/>
        </w:rPr>
        <w:t>data variability</w:t>
      </w:r>
      <w:r w:rsidRPr="00B30C01">
        <w:rPr>
          <w:rFonts w:ascii="Times New Roman" w:hAnsi="Times New Roman" w:cs="Times New Roman"/>
        </w:rPr>
        <w:t xml:space="preserve"> and complex facial features. Modern systems now prioritize </w:t>
      </w:r>
      <w:r w:rsidRPr="00B30C01">
        <w:rPr>
          <w:rFonts w:ascii="Times New Roman" w:hAnsi="Times New Roman" w:cs="Times New Roman"/>
          <w:b/>
          <w:bCs/>
        </w:rPr>
        <w:t>real-time robustness</w:t>
      </w:r>
      <w:r w:rsidRPr="00B30C01">
        <w:rPr>
          <w:rFonts w:ascii="Times New Roman" w:hAnsi="Times New Roman" w:cs="Times New Roman"/>
        </w:rPr>
        <w:t xml:space="preserve">, addressing practical challenges like </w:t>
      </w:r>
      <w:r w:rsidRPr="00B30C01">
        <w:rPr>
          <w:rFonts w:ascii="Times New Roman" w:hAnsi="Times New Roman" w:cs="Times New Roman"/>
          <w:b/>
          <w:bCs/>
        </w:rPr>
        <w:t>facial occlusion</w:t>
      </w:r>
      <w:r w:rsidRPr="00B30C01">
        <w:rPr>
          <w:rFonts w:ascii="Times New Roman" w:hAnsi="Times New Roman" w:cs="Times New Roman"/>
        </w:rPr>
        <w:t xml:space="preserve"> (masks or hands) and varying head poses through integrated frameworks like </w:t>
      </w:r>
      <w:r w:rsidRPr="00B30C01">
        <w:rPr>
          <w:rFonts w:ascii="Times New Roman" w:hAnsi="Times New Roman" w:cs="Times New Roman"/>
          <w:b/>
          <w:bCs/>
        </w:rPr>
        <w:t>OpenCV</w:t>
      </w:r>
      <w:r w:rsidRPr="00B30C01">
        <w:rPr>
          <w:rFonts w:ascii="Times New Roman" w:hAnsi="Times New Roman" w:cs="Times New Roman"/>
        </w:rPr>
        <w:t xml:space="preserve">, </w:t>
      </w:r>
      <w:r w:rsidRPr="00B30C01">
        <w:rPr>
          <w:rFonts w:ascii="Times New Roman" w:hAnsi="Times New Roman" w:cs="Times New Roman"/>
          <w:b/>
          <w:bCs/>
        </w:rPr>
        <w:t>TensorFlow</w:t>
      </w:r>
      <w:r w:rsidRPr="00B30C01">
        <w:rPr>
          <w:rFonts w:ascii="Times New Roman" w:hAnsi="Times New Roman" w:cs="Times New Roman"/>
        </w:rPr>
        <w:t xml:space="preserve">, and </w:t>
      </w:r>
      <w:proofErr w:type="spellStart"/>
      <w:r w:rsidRPr="00B30C01">
        <w:rPr>
          <w:rFonts w:ascii="Times New Roman" w:hAnsi="Times New Roman" w:cs="Times New Roman"/>
          <w:b/>
          <w:bCs/>
        </w:rPr>
        <w:t>Keras</w:t>
      </w:r>
      <w:proofErr w:type="spellEnd"/>
      <w:r w:rsidRPr="00B30C01">
        <w:rPr>
          <w:rFonts w:ascii="Times New Roman" w:hAnsi="Times New Roman" w:cs="Times New Roman"/>
        </w:rPr>
        <w:t xml:space="preserve">. Furthermore, contemporary trends include the integration of </w:t>
      </w:r>
      <w:r w:rsidRPr="00B30C01">
        <w:rPr>
          <w:rFonts w:ascii="Times New Roman" w:hAnsi="Times New Roman" w:cs="Times New Roman"/>
          <w:b/>
          <w:bCs/>
        </w:rPr>
        <w:t xml:space="preserve">edge </w:t>
      </w:r>
      <w:r w:rsidRPr="00B30C01">
        <w:rPr>
          <w:rFonts w:ascii="Times New Roman" w:hAnsi="Times New Roman" w:cs="Times New Roman"/>
          <w:b/>
          <w:bCs/>
        </w:rPr>
        <w:lastRenderedPageBreak/>
        <w:t>computing</w:t>
      </w:r>
      <w:r w:rsidRPr="00B30C01">
        <w:rPr>
          <w:rFonts w:ascii="Times New Roman" w:hAnsi="Times New Roman" w:cs="Times New Roman"/>
        </w:rPr>
        <w:t xml:space="preserve"> to minimize latency and the use of </w:t>
      </w:r>
      <w:r w:rsidRPr="00B30C01">
        <w:rPr>
          <w:rFonts w:ascii="Times New Roman" w:hAnsi="Times New Roman" w:cs="Times New Roman"/>
          <w:b/>
          <w:bCs/>
        </w:rPr>
        <w:t>hybrid CNN-RNN models</w:t>
      </w:r>
      <w:r w:rsidRPr="00B30C01">
        <w:rPr>
          <w:rFonts w:ascii="Times New Roman" w:hAnsi="Times New Roman" w:cs="Times New Roman"/>
        </w:rPr>
        <w:t xml:space="preserve"> to capture temporal emotional correlations in live video streams.</w:t>
      </w:r>
    </w:p>
    <w:p w14:paraId="1C0C5C37" w14:textId="77777777" w:rsidR="005E251E" w:rsidRPr="00B30C01" w:rsidRDefault="005E251E" w:rsidP="004E0151">
      <w:pPr>
        <w:jc w:val="both"/>
        <w:rPr>
          <w:rFonts w:ascii="Times New Roman" w:hAnsi="Times New Roman" w:cs="Times New Roman"/>
        </w:rPr>
      </w:pPr>
    </w:p>
    <w:p w14:paraId="59116CCD" w14:textId="77777777" w:rsidR="005E251E" w:rsidRPr="00B30C01" w:rsidRDefault="005E251E" w:rsidP="004E0151">
      <w:pPr>
        <w:jc w:val="both"/>
        <w:rPr>
          <w:rFonts w:ascii="Times New Roman" w:hAnsi="Times New Roman" w:cs="Times New Roman"/>
        </w:rPr>
      </w:pPr>
    </w:p>
    <w:p w14:paraId="5355A9F7" w14:textId="77777777" w:rsidR="005E251E" w:rsidRPr="00B30C01" w:rsidRDefault="005E251E" w:rsidP="004E0151">
      <w:pPr>
        <w:jc w:val="both"/>
        <w:rPr>
          <w:rFonts w:ascii="Times New Roman" w:hAnsi="Times New Roman" w:cs="Times New Roman"/>
        </w:rPr>
      </w:pPr>
    </w:p>
    <w:p w14:paraId="24A79D23" w14:textId="77777777" w:rsidR="005E251E" w:rsidRPr="00B30C01" w:rsidRDefault="005E251E" w:rsidP="004E0151">
      <w:pPr>
        <w:jc w:val="both"/>
        <w:rPr>
          <w:rFonts w:ascii="Times New Roman" w:hAnsi="Times New Roman" w:cs="Times New Roman"/>
        </w:rPr>
      </w:pPr>
    </w:p>
    <w:p w14:paraId="47A8CEB3" w14:textId="77777777" w:rsidR="005E251E" w:rsidRPr="00B30C01" w:rsidRDefault="005E251E" w:rsidP="004E0151">
      <w:pPr>
        <w:jc w:val="both"/>
        <w:rPr>
          <w:rFonts w:ascii="Times New Roman" w:hAnsi="Times New Roman" w:cs="Times New Roman"/>
        </w:rPr>
      </w:pPr>
    </w:p>
    <w:p w14:paraId="736B9D0C" w14:textId="77777777" w:rsidR="005E251E" w:rsidRPr="00B30C01" w:rsidRDefault="005E251E" w:rsidP="004E0151">
      <w:pPr>
        <w:jc w:val="both"/>
        <w:rPr>
          <w:rFonts w:ascii="Times New Roman" w:hAnsi="Times New Roman" w:cs="Times New Roman"/>
        </w:rPr>
      </w:pPr>
    </w:p>
    <w:p w14:paraId="5717E84C" w14:textId="77777777" w:rsidR="005E251E" w:rsidRPr="00B30C01" w:rsidRDefault="005E251E" w:rsidP="004E0151">
      <w:pPr>
        <w:jc w:val="both"/>
        <w:rPr>
          <w:rFonts w:ascii="Times New Roman" w:hAnsi="Times New Roman" w:cs="Times New Roman"/>
        </w:rPr>
      </w:pPr>
    </w:p>
    <w:p w14:paraId="2DDC0060" w14:textId="77777777" w:rsidR="005E251E" w:rsidRPr="00B30C01" w:rsidRDefault="005E251E" w:rsidP="004E0151">
      <w:pPr>
        <w:jc w:val="both"/>
        <w:rPr>
          <w:rFonts w:ascii="Times New Roman" w:hAnsi="Times New Roman" w:cs="Times New Roman"/>
        </w:rPr>
      </w:pPr>
    </w:p>
    <w:p w14:paraId="6855BC54" w14:textId="77777777" w:rsidR="005E251E" w:rsidRPr="00B30C01" w:rsidRDefault="005E251E" w:rsidP="004E0151">
      <w:pPr>
        <w:jc w:val="both"/>
        <w:rPr>
          <w:rFonts w:ascii="Times New Roman" w:hAnsi="Times New Roman" w:cs="Times New Roman"/>
        </w:rPr>
      </w:pPr>
    </w:p>
    <w:p w14:paraId="38F1943E" w14:textId="77777777" w:rsidR="005E251E" w:rsidRPr="00B30C01" w:rsidRDefault="005E251E" w:rsidP="004E0151">
      <w:pPr>
        <w:jc w:val="both"/>
        <w:rPr>
          <w:rFonts w:ascii="Times New Roman" w:hAnsi="Times New Roman" w:cs="Times New Roman"/>
        </w:rPr>
      </w:pPr>
    </w:p>
    <w:p w14:paraId="37A2C721" w14:textId="77777777" w:rsidR="005E251E" w:rsidRPr="00B30C01" w:rsidRDefault="005E251E" w:rsidP="004E0151">
      <w:pPr>
        <w:jc w:val="both"/>
        <w:rPr>
          <w:rFonts w:ascii="Times New Roman" w:hAnsi="Times New Roman" w:cs="Times New Roman"/>
        </w:rPr>
      </w:pPr>
    </w:p>
    <w:p w14:paraId="69CF1110" w14:textId="77777777" w:rsidR="005E251E" w:rsidRPr="00B30C01" w:rsidRDefault="005E251E" w:rsidP="004E0151">
      <w:pPr>
        <w:jc w:val="both"/>
        <w:rPr>
          <w:rFonts w:ascii="Times New Roman" w:hAnsi="Times New Roman" w:cs="Times New Roman"/>
        </w:rPr>
      </w:pPr>
    </w:p>
    <w:p w14:paraId="5AD3D329" w14:textId="77777777" w:rsidR="005E251E" w:rsidRPr="00B30C01" w:rsidRDefault="005E251E" w:rsidP="004E0151">
      <w:pPr>
        <w:jc w:val="both"/>
        <w:rPr>
          <w:rFonts w:ascii="Times New Roman" w:hAnsi="Times New Roman" w:cs="Times New Roman"/>
        </w:rPr>
      </w:pPr>
    </w:p>
    <w:p w14:paraId="61FAB90E" w14:textId="77777777" w:rsidR="005E251E" w:rsidRPr="00B30C01" w:rsidRDefault="005E251E" w:rsidP="004E0151">
      <w:pPr>
        <w:jc w:val="both"/>
        <w:rPr>
          <w:rFonts w:ascii="Times New Roman" w:hAnsi="Times New Roman" w:cs="Times New Roman"/>
        </w:rPr>
      </w:pPr>
    </w:p>
    <w:p w14:paraId="3916E875" w14:textId="03969670" w:rsidR="005E251E" w:rsidRPr="00B30C01" w:rsidRDefault="005E251E" w:rsidP="004E0151">
      <w:pPr>
        <w:jc w:val="both"/>
        <w:rPr>
          <w:rFonts w:ascii="Times New Roman" w:hAnsi="Times New Roman" w:cs="Times New Roman"/>
        </w:rPr>
      </w:pPr>
      <w:r w:rsidRPr="00B30C01">
        <w:rPr>
          <w:rFonts w:ascii="Times New Roman" w:hAnsi="Times New Roman" w:cs="Times New Roman"/>
        </w:rPr>
        <w:t>Chapter 2</w:t>
      </w:r>
    </w:p>
    <w:p w14:paraId="3C9B3565" w14:textId="1881F425" w:rsidR="005E251E" w:rsidRPr="00B30C01" w:rsidRDefault="005E251E" w:rsidP="004E0151">
      <w:pPr>
        <w:jc w:val="both"/>
        <w:rPr>
          <w:rFonts w:ascii="Times New Roman" w:hAnsi="Times New Roman" w:cs="Times New Roman"/>
        </w:rPr>
      </w:pPr>
      <w:r w:rsidRPr="00B30C01">
        <w:rPr>
          <w:rFonts w:ascii="Times New Roman" w:hAnsi="Times New Roman" w:cs="Times New Roman"/>
        </w:rPr>
        <w:t>LITERATURE REVIEW</w:t>
      </w:r>
    </w:p>
    <w:p w14:paraId="11BC9264" w14:textId="43578AD1" w:rsidR="00A14DCD" w:rsidRPr="00B30C01" w:rsidRDefault="00A14DCD" w:rsidP="00A14DCD">
      <w:pPr>
        <w:pStyle w:val="Subtitle"/>
        <w:rPr>
          <w:rFonts w:ascii="Times New Roman" w:hAnsi="Times New Roman" w:cs="Times New Roman"/>
        </w:rPr>
      </w:pPr>
      <w:r w:rsidRPr="00B30C01">
        <w:rPr>
          <w:rFonts w:ascii="Times New Roman" w:hAnsi="Times New Roman" w:cs="Times New Roman"/>
        </w:rPr>
        <w:t>Introduction and Scope</w:t>
      </w:r>
    </w:p>
    <w:p w14:paraId="641F6149" w14:textId="36902AEE" w:rsidR="005E251E" w:rsidRPr="00B30C01" w:rsidRDefault="005E251E" w:rsidP="004E0151">
      <w:pPr>
        <w:jc w:val="both"/>
        <w:rPr>
          <w:rFonts w:ascii="Times New Roman" w:hAnsi="Times New Roman" w:cs="Times New Roman"/>
        </w:rPr>
      </w:pPr>
      <w:r w:rsidRPr="00B30C01">
        <w:rPr>
          <w:rFonts w:ascii="Times New Roman" w:hAnsi="Times New Roman" w:cs="Times New Roman"/>
        </w:rPr>
        <w:t xml:space="preserve">Real-time facial emotion detection in desktop applications represents a specialized domain within computer vision and affective computing, distinguished by its emphasis on immediate inference under resource-constrained environments. Unlike cloud-based or GPU-accelerated systems, desktop implementations must balance accuracy with computational efficiency, often relying on CPU-only architectures to ensure accessibility and privacy. In this context, real-time facial emotion detection refers to the instantaneous analysis of facial expressions captured through webcams or local video streams, processed entirely offline to classify emotions such as happiness, sadness, anger, or surprise. The significance of this technology lies in its potential to enable emotionally adaptive interfaces in education, healthcare, and human–computer interaction, where responsiveness and local autonomy are critical. Recent studies highlight that desktop-based systems are particularly relevant in scenarios where internet connectivity is unreliable or where privacy concerns prohibit cloud processing, making CPU-efficient solutions indispensable [1], [2]. </w:t>
      </w:r>
      <w:r w:rsidRPr="00B30C01">
        <w:rPr>
          <w:rFonts w:ascii="Times New Roman" w:hAnsi="Times New Roman" w:cs="Times New Roman"/>
        </w:rPr>
        <w:lastRenderedPageBreak/>
        <w:t>However, the scope of this review is deliberately narrow: it excludes generalized emotion recognition frameworks that lack real-time constraints, mobile-only deployments, or GPU-heavy architectures, focusing instead on peer-reviewed works that explicitly address desktop-based, offline, and CPU-efficient implementations. The objectives are threefold: first, to trace the methodological evolution of real-time facial emotion detection under desktop constraints; second, to critically examine algorithmic and architectural trade-offs between speed and accuracy; and third, to identify persistent limitations and research gaps in CPU-only deployments. By maintaining this strict scope, the review aims to provide actionable insights for researchers and developers seeking to advance robust, resource-conscious desktop applications for real-time facial emotion detection [3], [4].</w:t>
      </w:r>
    </w:p>
    <w:p w14:paraId="5026E876" w14:textId="0DC5A0F1" w:rsidR="00A14DCD" w:rsidRPr="00B30C01" w:rsidRDefault="00A14DCD" w:rsidP="00A14DCD">
      <w:pPr>
        <w:pStyle w:val="Subtitle"/>
        <w:rPr>
          <w:rFonts w:ascii="Times New Roman" w:hAnsi="Times New Roman" w:cs="Times New Roman"/>
        </w:rPr>
      </w:pPr>
      <w:r w:rsidRPr="00B30C01">
        <w:rPr>
          <w:rFonts w:ascii="Times New Roman" w:hAnsi="Times New Roman" w:cs="Times New Roman"/>
        </w:rPr>
        <w:t>Historical Evolution (Real-Time Focus)</w:t>
      </w:r>
    </w:p>
    <w:p w14:paraId="35B5BCC4" w14:textId="2386172E" w:rsidR="005E251E" w:rsidRPr="00B30C01" w:rsidRDefault="005E251E" w:rsidP="004E0151">
      <w:pPr>
        <w:jc w:val="both"/>
        <w:rPr>
          <w:rFonts w:ascii="Times New Roman" w:hAnsi="Times New Roman" w:cs="Times New Roman"/>
        </w:rPr>
      </w:pPr>
      <w:r w:rsidRPr="00B30C01">
        <w:rPr>
          <w:rFonts w:ascii="Times New Roman" w:hAnsi="Times New Roman" w:cs="Times New Roman"/>
        </w:rPr>
        <w:t xml:space="preserve">The historical evolution of real-time facial emotion detection in desktop applications demonstrates a clear progression from theory-driven foundations to computationally efficient implementations tailored for CPU-only environments. Early work drew heavily on psychological models such as Ekman’s Facial Action Coding System (FACS), which provided a systematic mapping of facial muscle movements to emotional states but was impractical for automated real-time use [5]. Classical computer vision methods in the 2000s, including Haar cascades for face detection and Local Binary Patterns (LBP) for texture-based feature extraction, offered lightweight solutions suitable for desktop systems. These approaches, often paired with Support Vector Machines (SVMs), achieved reasonable accuracy under constrained resources but struggled with robustness in uncontrolled environments such as varying illumination or occlusion [6]. The advent of deep learning in the 2010s introduced Convolutional Neural Networks (CNNs), which significantly improved recognition accuracy and generalization. However, their reliance on GPU acceleration initially limited their feasibility for desktop deployment. Recent studies have sought to bridge this gap by designing lightweight CNNs and attention-based models optimized for CPU execution, thereby enabling real-time performance without sacrificing accessibility. For instance, Zhou et al. proposed a streamlined CNN architecture that reduced computational overhead while maintaining competitive accuracy [2], while </w:t>
      </w:r>
      <w:proofErr w:type="spellStart"/>
      <w:r w:rsidRPr="00B30C01">
        <w:rPr>
          <w:rFonts w:ascii="Times New Roman" w:hAnsi="Times New Roman" w:cs="Times New Roman"/>
        </w:rPr>
        <w:t>Putro</w:t>
      </w:r>
      <w:proofErr w:type="spellEnd"/>
      <w:r w:rsidRPr="00B30C01">
        <w:rPr>
          <w:rFonts w:ascii="Times New Roman" w:hAnsi="Times New Roman" w:cs="Times New Roman"/>
        </w:rPr>
        <w:t xml:space="preserve"> et al. introduced a sequential attention network explicitly optimized for CPU-based real-time inference in human–robot interaction contexts [1]. Critically, this historical trajectory highlights the persistent trade-off between efficiency and robustness: classical methods excelled in speed but lacked adaptability, whereas deep learning approaches improved accuracy but strained desktop resources. The evolution underscores the necessity of balancing algorithmic sophistication with computational pragmatism to advance real-time facial emotion detection in desktop environments.</w:t>
      </w:r>
    </w:p>
    <w:p w14:paraId="3D280D4F" w14:textId="28C5F17A" w:rsidR="00A14DCD" w:rsidRPr="00B30C01" w:rsidRDefault="00A14DCD" w:rsidP="00A14DCD">
      <w:pPr>
        <w:pStyle w:val="Subtitle"/>
        <w:rPr>
          <w:rFonts w:ascii="Times New Roman" w:hAnsi="Times New Roman" w:cs="Times New Roman"/>
        </w:rPr>
      </w:pPr>
      <w:r w:rsidRPr="00B30C01">
        <w:rPr>
          <w:rFonts w:ascii="Times New Roman" w:hAnsi="Times New Roman" w:cs="Times New Roman"/>
        </w:rPr>
        <w:t>Core Methods for Real-Time Facial Emotion Detection</w:t>
      </w:r>
    </w:p>
    <w:p w14:paraId="048FFF5F" w14:textId="77777777" w:rsidR="005E251E" w:rsidRPr="00B30C01" w:rsidRDefault="005E251E" w:rsidP="005E251E">
      <w:pPr>
        <w:jc w:val="both"/>
        <w:rPr>
          <w:rFonts w:ascii="Times New Roman" w:hAnsi="Times New Roman" w:cs="Times New Roman"/>
        </w:rPr>
      </w:pPr>
      <w:r w:rsidRPr="00B30C01">
        <w:rPr>
          <w:rFonts w:ascii="Times New Roman" w:hAnsi="Times New Roman" w:cs="Times New Roman"/>
        </w:rPr>
        <w:t xml:space="preserve">Core methods for real-time facial emotion detection in desktop applications have evolved to prioritize computational efficiency while maintaining acceptable accuracy under CPU-only constraints. Classical approaches relied on handcrafted feature extraction techniques such as Local </w:t>
      </w:r>
      <w:r w:rsidRPr="00B30C01">
        <w:rPr>
          <w:rFonts w:ascii="Times New Roman" w:hAnsi="Times New Roman" w:cs="Times New Roman"/>
        </w:rPr>
        <w:lastRenderedPageBreak/>
        <w:t xml:space="preserve">Binary Patterns (LBP) and Histogram of Oriented Gradients (HOG), which were computationally lightweight and thus well-suited for desktop environments. These methods, often paired with classifiers like Support Vector Machines (SVMs), demonstrated fast inference speeds but suffered from limited robustness in uncontrolled settings, particularly under variations in lighting and occlusion [6]. More recent work has shifted toward hybrid pipelines that integrate efficient feature extraction with optimized classification strategies. For example, Zhou et al. proposed a lightweight CNN architecture that reduced parameter counts and computational overhead, enabling real-time inference on CPUs without significant accuracy loss [2]. Similarly, </w:t>
      </w:r>
      <w:proofErr w:type="spellStart"/>
      <w:r w:rsidRPr="00B30C01">
        <w:rPr>
          <w:rFonts w:ascii="Times New Roman" w:hAnsi="Times New Roman" w:cs="Times New Roman"/>
        </w:rPr>
        <w:t>Putro</w:t>
      </w:r>
      <w:proofErr w:type="spellEnd"/>
      <w:r w:rsidRPr="00B30C01">
        <w:rPr>
          <w:rFonts w:ascii="Times New Roman" w:hAnsi="Times New Roman" w:cs="Times New Roman"/>
        </w:rPr>
        <w:t xml:space="preserve"> et al. introduced a sequential attention network designed to prioritize salient facial regions, thereby reducing redundant computations and achieving real-time performance in human–robot interaction scenarios [1]. These studies highlight a critical methodological trend: while traditional handcrafted features remain attractive for their efficiency, deep learning–based methods dominate due to their superior generalization, provided they are carefully optimized for CPU execution. The trade-off is evident—handcrafted approaches offer speed but limited adaptability, whereas optimized deep learning models balance accuracy and efficiency but require careful architectural design. This methodological landscape underscores the importance of tailoring algorithms not only for recognition accuracy but also for computational feasibility, ensuring that desktop-based systems can deliver reliable real-time emotion detection without reliance on external hardware accelerators.</w:t>
      </w:r>
    </w:p>
    <w:p w14:paraId="27159C25" w14:textId="709D1865" w:rsidR="00A14DCD" w:rsidRPr="00B30C01" w:rsidRDefault="00A14DCD" w:rsidP="00A14DCD">
      <w:pPr>
        <w:pStyle w:val="Subtitle"/>
        <w:rPr>
          <w:rFonts w:ascii="Times New Roman" w:hAnsi="Times New Roman" w:cs="Times New Roman"/>
        </w:rPr>
      </w:pPr>
      <w:r w:rsidRPr="00B30C01">
        <w:rPr>
          <w:rFonts w:ascii="Times New Roman" w:hAnsi="Times New Roman" w:cs="Times New Roman"/>
        </w:rPr>
        <w:t>Deep Learning Approaches for Real-Time Performance</w:t>
      </w:r>
    </w:p>
    <w:p w14:paraId="4703CA7B" w14:textId="05915854" w:rsidR="005E251E" w:rsidRPr="00B30C01" w:rsidRDefault="005E251E" w:rsidP="004E0151">
      <w:pPr>
        <w:jc w:val="both"/>
        <w:rPr>
          <w:rFonts w:ascii="Times New Roman" w:hAnsi="Times New Roman" w:cs="Times New Roman"/>
        </w:rPr>
      </w:pPr>
      <w:r w:rsidRPr="00B30C01">
        <w:rPr>
          <w:rFonts w:ascii="Times New Roman" w:hAnsi="Times New Roman" w:cs="Times New Roman"/>
        </w:rPr>
        <w:t xml:space="preserve">Deep learning approaches have become the dominant paradigm for real-time facial emotion detection, yet their adaptation to desktop environments has required significant architectural innovation to reconcile accuracy with CPU efficiency. Standard CNNs, while powerful, often demand GPU acceleration, making them unsuitable for offline desktop deployment. To address this, researchers have proposed lightweight architectures and optimization strategies that reduce computational overhead without severely compromising recognition performance. Zhou et al. introduced a streamlined CNN model that minimized parameter counts and employed efficient convolutional operations, enabling real-time inference on CPUs while maintaining competitive accuracy compared to heavier networks [2]. Similarly, </w:t>
      </w:r>
      <w:proofErr w:type="spellStart"/>
      <w:r w:rsidRPr="00B30C01">
        <w:rPr>
          <w:rFonts w:ascii="Times New Roman" w:hAnsi="Times New Roman" w:cs="Times New Roman"/>
        </w:rPr>
        <w:t>Putro</w:t>
      </w:r>
      <w:proofErr w:type="spellEnd"/>
      <w:r w:rsidRPr="00B30C01">
        <w:rPr>
          <w:rFonts w:ascii="Times New Roman" w:hAnsi="Times New Roman" w:cs="Times New Roman"/>
        </w:rPr>
        <w:t xml:space="preserve"> et al. developed a sequential attention network that dynamically focused on salient facial regions, reducing redundant computations and achieving robust real-time performance in CPU-only contexts [1]. These innovations highlight a methodological trend toward balancing accuracy and efficiency through architectural simplification, pruning, and attention mechanisms. However, trade-offs remain evident: while lightweight models achieve faster inference speeds, they often exhibit reduced robustness in complex scenarios such as subtle emotion recognition or cross-cultural variability. Comparative evaluations suggest that while optimized CNNs outperform classical handcrafted methods in generalization, they still lag behind GPU-based deep learning systems in terms of accuracy under challenging conditions [7]. This tension underscores the critical challenge of designing models that are not only computationally feasible for desktop deployment but also resilient to real-world variability. Thus, deep learning approaches for real-time facial emotion detection on desktops </w:t>
      </w:r>
      <w:r w:rsidRPr="00B30C01">
        <w:rPr>
          <w:rFonts w:ascii="Times New Roman" w:hAnsi="Times New Roman" w:cs="Times New Roman"/>
        </w:rPr>
        <w:lastRenderedPageBreak/>
        <w:t>represent a careful compromise, where efficiency-driven design choices must be critically weighed against the need for robust emotion classification.</w:t>
      </w:r>
    </w:p>
    <w:p w14:paraId="26EEAF74" w14:textId="21A61BB0" w:rsidR="00A14DCD" w:rsidRPr="00B30C01" w:rsidRDefault="00A14DCD" w:rsidP="00A14DCD">
      <w:pPr>
        <w:pStyle w:val="Subtitle"/>
        <w:rPr>
          <w:rFonts w:ascii="Times New Roman" w:hAnsi="Times New Roman" w:cs="Times New Roman"/>
        </w:rPr>
      </w:pPr>
      <w:r w:rsidRPr="00B30C01">
        <w:rPr>
          <w:rFonts w:ascii="Times New Roman" w:hAnsi="Times New Roman" w:cs="Times New Roman"/>
        </w:rPr>
        <w:t>Desktop-Based System Architectures</w:t>
      </w:r>
    </w:p>
    <w:p w14:paraId="379252D3" w14:textId="50962755" w:rsidR="005E251E" w:rsidRPr="00B30C01" w:rsidRDefault="005E251E" w:rsidP="004E0151">
      <w:pPr>
        <w:jc w:val="both"/>
        <w:rPr>
          <w:rFonts w:ascii="Times New Roman" w:hAnsi="Times New Roman" w:cs="Times New Roman"/>
        </w:rPr>
      </w:pPr>
      <w:r w:rsidRPr="00B30C01">
        <w:rPr>
          <w:rFonts w:ascii="Times New Roman" w:hAnsi="Times New Roman" w:cs="Times New Roman"/>
        </w:rPr>
        <w:t xml:space="preserve">Desktop-based system architectures for real-time facial emotion detection are defined by their need to operate entirely offline, relying on CPU-only pipelines that balance computational efficiency with recognition accuracy. A typical architecture begins with input acquisition via webcams, followed by preprocessing steps such as face detection, alignment, and normalization, which are critical for reducing computational load while maintaining consistency across frames. Classical pipelines often employed Haar cascades or LBP-based detectors due to their speed, but these methods struggled with robustness in uncontrolled environments [6]. More recent architectures integrate lightweight CNNs or attention-based modules for feature extraction, optimized to minimize parameter counts and memory usage, thereby enabling real-time inference on desktop CPUs [2]. </w:t>
      </w:r>
      <w:proofErr w:type="spellStart"/>
      <w:r w:rsidRPr="00B30C01">
        <w:rPr>
          <w:rFonts w:ascii="Times New Roman" w:hAnsi="Times New Roman" w:cs="Times New Roman"/>
        </w:rPr>
        <w:t>Putro</w:t>
      </w:r>
      <w:proofErr w:type="spellEnd"/>
      <w:r w:rsidRPr="00B30C01">
        <w:rPr>
          <w:rFonts w:ascii="Times New Roman" w:hAnsi="Times New Roman" w:cs="Times New Roman"/>
        </w:rPr>
        <w:t xml:space="preserve"> et al.’s sequential attention network exemplifies this design philosophy, focusing computational resources on salient facial regions to achieve efficient emotion classification without GPU support [1]. Importantly, these architectures emphasize end-to-end efficiency: preprocessing must be lightweight, feature extraction streamlined, and classification rapid, often using </w:t>
      </w:r>
      <w:proofErr w:type="spellStart"/>
      <w:r w:rsidRPr="00B30C01">
        <w:rPr>
          <w:rFonts w:ascii="Times New Roman" w:hAnsi="Times New Roman" w:cs="Times New Roman"/>
        </w:rPr>
        <w:t>softmax</w:t>
      </w:r>
      <w:proofErr w:type="spellEnd"/>
      <w:r w:rsidRPr="00B30C01">
        <w:rPr>
          <w:rFonts w:ascii="Times New Roman" w:hAnsi="Times New Roman" w:cs="Times New Roman"/>
        </w:rPr>
        <w:t xml:space="preserve"> or shallow fully connected layers to minimize latency. Comparative studies reveal that while GPU-based systems achieve higher throughput, CPU-only architectures can sustain real-time performance (20–30 FPS) when carefully optimized, though often at the expense of fine-grained emotion recognition [7]. This trade-off underscores the architectural challenge of designing pipelines that are not only computationally feasible but also resilient to real-world variability. Ultimately, desktop-based system architectures highlight the necessity of harmonizing algorithmic design with hardware constraints, ensuring that emotion detection remains responsive, private, and accessible in offline environments.</w:t>
      </w:r>
    </w:p>
    <w:p w14:paraId="28E7673D" w14:textId="6E1DC4D5" w:rsidR="00A14DCD" w:rsidRPr="00B30C01" w:rsidRDefault="00A14DCD" w:rsidP="00A14DCD">
      <w:pPr>
        <w:pStyle w:val="Subtitle"/>
        <w:rPr>
          <w:rFonts w:ascii="Times New Roman" w:hAnsi="Times New Roman" w:cs="Times New Roman"/>
        </w:rPr>
      </w:pPr>
      <w:r w:rsidRPr="00B30C01">
        <w:rPr>
          <w:rFonts w:ascii="Times New Roman" w:hAnsi="Times New Roman" w:cs="Times New Roman"/>
        </w:rPr>
        <w:t>Tools and Frameworks (CPU/Offline Focus)</w:t>
      </w:r>
    </w:p>
    <w:p w14:paraId="45DE31FE" w14:textId="36613D73" w:rsidR="005E251E" w:rsidRPr="00B30C01" w:rsidRDefault="005E251E" w:rsidP="004E0151">
      <w:pPr>
        <w:jc w:val="both"/>
        <w:rPr>
          <w:rFonts w:ascii="Times New Roman" w:hAnsi="Times New Roman" w:cs="Times New Roman"/>
        </w:rPr>
      </w:pPr>
      <w:r w:rsidRPr="00B30C01">
        <w:rPr>
          <w:rFonts w:ascii="Times New Roman" w:hAnsi="Times New Roman" w:cs="Times New Roman"/>
        </w:rPr>
        <w:t xml:space="preserve">Tools and frameworks for real-time facial emotion detection in desktop environments have been shaped by the dual imperatives of computational efficiency and offline deployment. OpenCV remains the most widely adopted framework for face detection and preprocessing due to its lightweight implementations of Haar cascades and LBP, which are particularly suited for CPU-only pipelines [6]. However, while OpenCV excels in speed, its handcrafted features often lack robustness under diverse real-world conditions. To address this, researchers have increasingly integrated deep learning frameworks such as TensorFlow Lite and </w:t>
      </w:r>
      <w:proofErr w:type="spellStart"/>
      <w:r w:rsidRPr="00B30C01">
        <w:rPr>
          <w:rFonts w:ascii="Times New Roman" w:hAnsi="Times New Roman" w:cs="Times New Roman"/>
        </w:rPr>
        <w:t>PyTorch</w:t>
      </w:r>
      <w:proofErr w:type="spellEnd"/>
      <w:r w:rsidRPr="00B30C01">
        <w:rPr>
          <w:rFonts w:ascii="Times New Roman" w:hAnsi="Times New Roman" w:cs="Times New Roman"/>
        </w:rPr>
        <w:t xml:space="preserve"> Mobile, which provide optimized inference engines capable of running streamlined CNNs on desktop CPUs [2]. For example, Zhou et al. demonstrated that TensorFlow Lite’s quantization and pruning techniques significantly reduced model size and latency, enabling real-time performance without GPU acceleration [2]. Similarly, </w:t>
      </w:r>
      <w:proofErr w:type="spellStart"/>
      <w:r w:rsidRPr="00B30C01">
        <w:rPr>
          <w:rFonts w:ascii="Times New Roman" w:hAnsi="Times New Roman" w:cs="Times New Roman"/>
        </w:rPr>
        <w:t>Putro</w:t>
      </w:r>
      <w:proofErr w:type="spellEnd"/>
      <w:r w:rsidRPr="00B30C01">
        <w:rPr>
          <w:rFonts w:ascii="Times New Roman" w:hAnsi="Times New Roman" w:cs="Times New Roman"/>
        </w:rPr>
        <w:t xml:space="preserve"> et al. leveraged custom attention mechanisms within a CPU-optimized framework to achieve efficient emotion classification in human–robot interaction scenarios [1]. These frameworks also support deployment strategies such as model compression, </w:t>
      </w:r>
      <w:r w:rsidRPr="00B30C01">
        <w:rPr>
          <w:rFonts w:ascii="Times New Roman" w:hAnsi="Times New Roman" w:cs="Times New Roman"/>
        </w:rPr>
        <w:lastRenderedPageBreak/>
        <w:t>weight quantization, and knowledge distillation, which are critical for balancing accuracy with resource constraints [7]. Nevertheless, trade-offs persist: while OpenCV-based pipelines offer unmatched efficiency, they struggle with nuanced emotion recognition, whereas deep learning frameworks provide superior accuracy but require careful optimization to avoid latency bottlenecks. The convergence of classical and deep learning tools within desktop architectures underscores a methodological trend toward hybrid pipelines, where lightweight preprocessing via OpenCV is coupled with optimized CNN inference engines to achieve both speed and robustness. This synthesis highlights the importance of tool selection and deployment strategies in advancing real-time facial emotion detection under CPU-only, offline conditions.</w:t>
      </w:r>
    </w:p>
    <w:p w14:paraId="644951DC" w14:textId="164D8AE1" w:rsidR="00A14DCD" w:rsidRPr="00B30C01" w:rsidRDefault="00A14DCD" w:rsidP="00A14DCD">
      <w:pPr>
        <w:pStyle w:val="Subtitle"/>
        <w:rPr>
          <w:rFonts w:ascii="Times New Roman" w:hAnsi="Times New Roman" w:cs="Times New Roman"/>
        </w:rPr>
      </w:pPr>
      <w:r w:rsidRPr="00B30C01">
        <w:rPr>
          <w:rFonts w:ascii="Times New Roman" w:hAnsi="Times New Roman" w:cs="Times New Roman"/>
        </w:rPr>
        <w:t>Performance Evaluation in Real-Time Systems</w:t>
      </w:r>
    </w:p>
    <w:p w14:paraId="64C492E4" w14:textId="020B7A09" w:rsidR="005E251E" w:rsidRPr="00B30C01" w:rsidRDefault="005E251E" w:rsidP="004E0151">
      <w:pPr>
        <w:jc w:val="both"/>
        <w:rPr>
          <w:rFonts w:ascii="Times New Roman" w:hAnsi="Times New Roman" w:cs="Times New Roman"/>
        </w:rPr>
      </w:pPr>
      <w:r w:rsidRPr="00B30C01">
        <w:rPr>
          <w:rFonts w:ascii="Times New Roman" w:hAnsi="Times New Roman" w:cs="Times New Roman"/>
        </w:rPr>
        <w:t xml:space="preserve">Performance evaluation in real-time facial emotion detection systems for desktop environments is uniquely constrained by the dual requirements of accuracy and computational efficiency. Unlike GPU-accelerated or cloud-based systems, desktop implementations must demonstrate responsiveness under CPU-only conditions, making latency, frames per second (FPS), and memory usage as critical as traditional metrics such as accuracy, precision, recall, and F1-score. Classical approaches based on LBP and SVMs achieved high inference speeds but often sacrificed accuracy, particularly in complex scenarios with subtle emotions or environmental variability [6]. In contrast, lightweight CNNs and attention-based models have demonstrated improved recognition rates while maintaining real-time performance, though they require careful optimization to avoid latency bottlenecks. For example, Zhou et al. reported that their streamlined CNN achieved competitive accuracy with reduced computational overhead, sustaining real-time inference on CPUs [2], while </w:t>
      </w:r>
      <w:proofErr w:type="spellStart"/>
      <w:r w:rsidRPr="00B30C01">
        <w:rPr>
          <w:rFonts w:ascii="Times New Roman" w:hAnsi="Times New Roman" w:cs="Times New Roman"/>
        </w:rPr>
        <w:t>Putro</w:t>
      </w:r>
      <w:proofErr w:type="spellEnd"/>
      <w:r w:rsidRPr="00B30C01">
        <w:rPr>
          <w:rFonts w:ascii="Times New Roman" w:hAnsi="Times New Roman" w:cs="Times New Roman"/>
        </w:rPr>
        <w:t xml:space="preserve"> et al. demonstrated that sequential attention mechanisms could achieve both efficiency and robustness in human–robot interaction contexts [1]. Comparative evaluations highlight a persistent trade-off: models optimized for speed often underperform in nuanced emotion recognition, whereas those designed for accuracy risk exceeding CPU resource limits, resulting in reduced FPS or increased latency [7]. Critically, benchmarking methodologies vary across studies, complicating direct comparisons; some prioritize FPS as the primary indicator of real-time feasibility, while others emphasize balanced accuracy–latency trade-offs. This inconsistency underscores the need for standardized evaluation protocols tailored to desktop environments, ensuring that performance claims are both reproducible and practically relevant. Ultimately, performance evaluation in this domain reveals the delicate balance between computational pragmatism and recognition reliability, a balance that defines the viability of real-time facial emotion detection on desktop systems.</w:t>
      </w:r>
    </w:p>
    <w:p w14:paraId="68B09FB8" w14:textId="1FCB1AB0" w:rsidR="00A14DCD" w:rsidRPr="00B30C01" w:rsidRDefault="00A14DCD" w:rsidP="00A14DCD">
      <w:pPr>
        <w:pStyle w:val="Subtitle"/>
        <w:rPr>
          <w:rFonts w:ascii="Times New Roman" w:hAnsi="Times New Roman" w:cs="Times New Roman"/>
        </w:rPr>
      </w:pPr>
      <w:r w:rsidRPr="00B30C01">
        <w:rPr>
          <w:rFonts w:ascii="Times New Roman" w:hAnsi="Times New Roman" w:cs="Times New Roman"/>
        </w:rPr>
        <w:t>Comparative Analysis (Speed vs Accuracy Trade-offs)</w:t>
      </w:r>
    </w:p>
    <w:p w14:paraId="5C451409" w14:textId="67846848" w:rsidR="005E251E" w:rsidRPr="00B30C01" w:rsidRDefault="005E251E" w:rsidP="004E0151">
      <w:pPr>
        <w:jc w:val="both"/>
        <w:rPr>
          <w:rFonts w:ascii="Times New Roman" w:hAnsi="Times New Roman" w:cs="Times New Roman"/>
        </w:rPr>
      </w:pPr>
      <w:r w:rsidRPr="00B30C01">
        <w:rPr>
          <w:rFonts w:ascii="Times New Roman" w:hAnsi="Times New Roman" w:cs="Times New Roman"/>
        </w:rPr>
        <w:t xml:space="preserve">Comparative analysis of speed versus accuracy in desktop-based real-time facial emotion detection reveals the central tension that defines system design under CPU-only constraints. Classical methods such as LBP combined with SVMs offered unmatched efficiency, often achieving high frame rates suitable for real-time deployment, but their accuracy was limited, particularly in </w:t>
      </w:r>
      <w:r w:rsidRPr="00B30C01">
        <w:rPr>
          <w:rFonts w:ascii="Times New Roman" w:hAnsi="Times New Roman" w:cs="Times New Roman"/>
        </w:rPr>
        <w:lastRenderedPageBreak/>
        <w:t xml:space="preserve">recognizing subtle or complex emotions [6]. In contrast, deep learning approaches, including lightweight CNNs and attention-based models, have demonstrated superior recognition performance, yet their computational demands risk undermining real-time feasibility on desktop CPUs. Zhou et al.’s streamlined CNN achieved a balance by reducing parameter counts, sustaining real-time inference while maintaining competitive accuracy [2], whereas </w:t>
      </w:r>
      <w:proofErr w:type="spellStart"/>
      <w:r w:rsidRPr="00B30C01">
        <w:rPr>
          <w:rFonts w:ascii="Times New Roman" w:hAnsi="Times New Roman" w:cs="Times New Roman"/>
        </w:rPr>
        <w:t>Putro</w:t>
      </w:r>
      <w:proofErr w:type="spellEnd"/>
      <w:r w:rsidRPr="00B30C01">
        <w:rPr>
          <w:rFonts w:ascii="Times New Roman" w:hAnsi="Times New Roman" w:cs="Times New Roman"/>
        </w:rPr>
        <w:t xml:space="preserve"> et al.’s sequential attention network prioritized salient facial regions to minimize redundant computations, thereby improving efficiency without a significant loss in accuracy [1]. Comparative studies consistently highlight that while optimized deep learning models outperform classical handcrafted approaches in robustness and generalization, they still lag behind GPU-based systems in terms of raw accuracy under challenging conditions such as occlusion or cross-cultural variability [7]. The trade-off is therefore not binary but contextual: systems designed for maximum speed often compromise recognition reliability, while those optimized for accuracy risk exceeding CPU resource limits, reducing FPS and increasing latency. Critically, this tension underscores the importance of application-specific prioritization—educational or healthcare contexts may demand higher accuracy despite slower speeds, whereas interactive desktop applications may prioritize responsiveness over nuanced classification. Thus, comparative analysis reveals that the viability of desktop-based real-time emotion detection hinges on carefully negotiated compromises between speed and accuracy, shaped by both technical constraints and practical deployment needs.</w:t>
      </w:r>
    </w:p>
    <w:p w14:paraId="6D843E51" w14:textId="76612246" w:rsidR="00A14DCD" w:rsidRPr="00B30C01" w:rsidRDefault="00A14DCD" w:rsidP="00A14DCD">
      <w:pPr>
        <w:pStyle w:val="Subtitle"/>
        <w:rPr>
          <w:rFonts w:ascii="Times New Roman" w:hAnsi="Times New Roman" w:cs="Times New Roman"/>
        </w:rPr>
      </w:pPr>
      <w:r w:rsidRPr="00B30C01">
        <w:rPr>
          <w:rFonts w:ascii="Times New Roman" w:hAnsi="Times New Roman" w:cs="Times New Roman"/>
        </w:rPr>
        <w:t>Challenges and Limitations (Desktop + Real-Time)</w:t>
      </w:r>
    </w:p>
    <w:p w14:paraId="0A05D134" w14:textId="7CEF09B3" w:rsidR="005E251E" w:rsidRPr="00B30C01" w:rsidRDefault="005E251E" w:rsidP="004E0151">
      <w:pPr>
        <w:jc w:val="both"/>
        <w:rPr>
          <w:rFonts w:ascii="Times New Roman" w:hAnsi="Times New Roman" w:cs="Times New Roman"/>
        </w:rPr>
      </w:pPr>
      <w:r w:rsidRPr="00B30C01">
        <w:rPr>
          <w:rFonts w:ascii="Times New Roman" w:hAnsi="Times New Roman" w:cs="Times New Roman"/>
        </w:rPr>
        <w:t xml:space="preserve">Challenges and limitations in desktop-based real-time facial emotion detection systems stem primarily from the constraints of CPU-only processing and the variability of real-world environments. One of the most persistent technical challenges is handling uncontrolled conditions such as lighting variations, occlusion, and head pose changes, which significantly degrade recognition accuracy. Classical methods like LBP and Haar cascades, while efficient, are particularly vulnerable to these issues [6]. Deep learning approaches, though more robust, introduce their own limitations when deployed on desktops: the computational demands of CNNs often exceed CPU capabilities, leading to latency and reduced frame rates unless models are aggressively pruned or quantized [2]. </w:t>
      </w:r>
      <w:proofErr w:type="spellStart"/>
      <w:r w:rsidRPr="00B30C01">
        <w:rPr>
          <w:rFonts w:ascii="Times New Roman" w:hAnsi="Times New Roman" w:cs="Times New Roman"/>
        </w:rPr>
        <w:t>Putro</w:t>
      </w:r>
      <w:proofErr w:type="spellEnd"/>
      <w:r w:rsidRPr="00B30C01">
        <w:rPr>
          <w:rFonts w:ascii="Times New Roman" w:hAnsi="Times New Roman" w:cs="Times New Roman"/>
        </w:rPr>
        <w:t xml:space="preserve"> et al.’s sequential attention network mitigates some of these constraints by focusing on salient facial regions, but even optimized architectures struggle with subtle emotion recognition under resource-constrained conditions [1]. Another critical limitation is the absence of GPU acceleration, which forces developers to compromise between accuracy and speed, often prioritizing responsiveness at the expense of nuanced classification [7]. Beyond technical constraints, ethical and privacy concerns also pose significant challenges. Since desktop systems typically process data locally, they mitigate risks associated with cloud-based storage, but they still raise questions about user consent, data retention, and potential misuse of emotion recognition technologies. Furthermore, dataset bias remains a systemic issue: most training datasets are culturally skewed, limiting the generalizability of models across diverse populations. Collectively, these challenges underscore the difficulty of achieving robust, equitable, </w:t>
      </w:r>
      <w:r w:rsidRPr="00B30C01">
        <w:rPr>
          <w:rFonts w:ascii="Times New Roman" w:hAnsi="Times New Roman" w:cs="Times New Roman"/>
        </w:rPr>
        <w:lastRenderedPageBreak/>
        <w:t>and efficient emotion detection in desktop environments, highlighting the need for continued innovation in lightweight architectures, dataset diversity, and privacy-preserving design.</w:t>
      </w:r>
    </w:p>
    <w:p w14:paraId="17B4495E" w14:textId="42504F9D" w:rsidR="00A14DCD" w:rsidRPr="00B30C01" w:rsidRDefault="00A14DCD" w:rsidP="00A14DCD">
      <w:pPr>
        <w:pStyle w:val="Subtitle"/>
        <w:rPr>
          <w:rFonts w:ascii="Times New Roman" w:hAnsi="Times New Roman" w:cs="Times New Roman"/>
        </w:rPr>
      </w:pPr>
      <w:r w:rsidRPr="00B30C01">
        <w:rPr>
          <w:rFonts w:ascii="Times New Roman" w:hAnsi="Times New Roman" w:cs="Times New Roman"/>
        </w:rPr>
        <w:t>Research Gaps (Strictly Relevant)</w:t>
      </w:r>
    </w:p>
    <w:p w14:paraId="15A10EC4" w14:textId="13858E8A" w:rsidR="005E251E" w:rsidRPr="00B30C01" w:rsidRDefault="005E251E" w:rsidP="004E0151">
      <w:pPr>
        <w:jc w:val="both"/>
        <w:rPr>
          <w:rFonts w:ascii="Times New Roman" w:hAnsi="Times New Roman" w:cs="Times New Roman"/>
        </w:rPr>
      </w:pPr>
      <w:r w:rsidRPr="00B30C01">
        <w:rPr>
          <w:rFonts w:ascii="Times New Roman" w:hAnsi="Times New Roman" w:cs="Times New Roman"/>
        </w:rPr>
        <w:t xml:space="preserve">Research gaps in desktop-based real-time facial emotion detection systems are defined by the persistent tension between computational efficiency and recognition robustness under CPU-only constraints. Despite progress in lightweight CNNs and attention-based models, current approaches remain limited in their ability to handle subtle emotions, cross-cultural variability, and uncontrolled environmental conditions without sacrificing real-time performance. </w:t>
      </w:r>
      <w:proofErr w:type="spellStart"/>
      <w:r w:rsidRPr="00B30C01">
        <w:rPr>
          <w:rFonts w:ascii="Times New Roman" w:hAnsi="Times New Roman" w:cs="Times New Roman"/>
        </w:rPr>
        <w:t>Putro</w:t>
      </w:r>
      <w:proofErr w:type="spellEnd"/>
      <w:r w:rsidRPr="00B30C01">
        <w:rPr>
          <w:rFonts w:ascii="Times New Roman" w:hAnsi="Times New Roman" w:cs="Times New Roman"/>
        </w:rPr>
        <w:t xml:space="preserve"> et al.’s sequential attention network [1] and Zhou et al.’s lightweight CNN [2] demonstrate promising CPU-optimized designs, yet both highlight the difficulty of achieving nuanced classification when models are aggressively pruned or quantized. A critical gap lies in the lack of standardized benchmarks tailored to desktop environments; most evaluations prioritize either accuracy or FPS, but few systematically assess the balance between latency, throughput, and recognition reliability [7]. Another gap is the scarcity of culturally diverse datasets explicitly curated for real-time desktop deployment, which limits generalizability and perpetuates bias in emotion recognition outcomes. Furthermore, while OpenCV-based pipelines [6] remain efficient for preprocessing, they are insufficient for capturing complex emotional subtleties, underscoring the need for hybrid architectures that integrate classical efficiency with deep learning robustness. Finally, offline deployment introduces unique challenges in privacy-preserving design, yet few studies explicitly address secure local storage and ethical safeguards in desktop contexts. Collectively, these gaps reveal that while current research has advanced CPU-efficient models, the field still lacks comprehensive solutions for real-time robustness, dataset diversity, and standardized evaluation protocols. Addressing these gaps is essential for developing desktop applications that are not only efficient but also equitable, reliable, and ethically sound.</w:t>
      </w:r>
    </w:p>
    <w:p w14:paraId="39A1DDA6" w14:textId="53042E07" w:rsidR="00A14DCD" w:rsidRPr="00B30C01" w:rsidRDefault="00A14DCD" w:rsidP="00A14DCD">
      <w:pPr>
        <w:pStyle w:val="Subtitle"/>
        <w:rPr>
          <w:rFonts w:ascii="Times New Roman" w:hAnsi="Times New Roman" w:cs="Times New Roman"/>
        </w:rPr>
      </w:pPr>
      <w:r w:rsidRPr="00B30C01">
        <w:rPr>
          <w:rFonts w:ascii="Times New Roman" w:hAnsi="Times New Roman" w:cs="Times New Roman"/>
        </w:rPr>
        <w:t>Future Directions</w:t>
      </w:r>
    </w:p>
    <w:p w14:paraId="4EFAB57B" w14:textId="77777777" w:rsidR="005E251E" w:rsidRPr="00B30C01" w:rsidRDefault="005E251E" w:rsidP="005E251E">
      <w:pPr>
        <w:jc w:val="both"/>
        <w:rPr>
          <w:rFonts w:ascii="Times New Roman" w:hAnsi="Times New Roman" w:cs="Times New Roman"/>
        </w:rPr>
      </w:pPr>
      <w:r w:rsidRPr="00B30C01">
        <w:rPr>
          <w:rFonts w:ascii="Times New Roman" w:hAnsi="Times New Roman" w:cs="Times New Roman"/>
        </w:rPr>
        <w:t xml:space="preserve">Future directions for desktop-based real-time facial emotion detection emphasize the development of lightweight, explainable, and culturally robust models that can operate efficiently under CPU-only constraints. Current research demonstrates that while optimized CNNs and attention-based architectures achieve real-time feasibility, they remain limited in subtle emotion recognition and cross-cultural generalization [1], [2]. Moving forward, edge AI paradigms offer promising avenues, where models are explicitly designed for low-resource environments through techniques such as quantization, pruning, and knowledge distillation, enabling deployment on diverse desktop hardware without reliance on GPUs [7]. Another critical direction is the integration of multimodal systems, combining facial cues with voice, physiological signals, or contextual data to enhance robustness and reduce reliance on facial features alone. This multimodal approach could mitigate challenges posed by occlusion or lighting variability, which remain persistent obstacles in desktop contexts [6]. Furthermore, explainable AI (XAI) frameworks are increasingly relevant, as they provide transparency in emotion classification decisions, fostering trust and accountability in </w:t>
      </w:r>
      <w:r w:rsidRPr="00B30C01">
        <w:rPr>
          <w:rFonts w:ascii="Times New Roman" w:hAnsi="Times New Roman" w:cs="Times New Roman"/>
        </w:rPr>
        <w:lastRenderedPageBreak/>
        <w:t>sensitive applications such as healthcare or education. Ethical considerations also drive future research: ensuring privacy-preserving local processing, developing culturally diverse datasets, and embedding fairness constraints into model design are essential for equitable deployment. Collectively, these directions highlight a shift from purely performance-driven optimization toward holistic system design, where efficiency, robustness, transparency, and ethical responsibility converge. By advancing lightweight architectures, multimodal integration, and explainable frameworks, future desktop applications can achieve both technical feasibility and social acceptability, positioning real-time facial emotion detection as a reliable tool for human–computer interaction in offline environments.</w:t>
      </w:r>
    </w:p>
    <w:p w14:paraId="2C310C0A" w14:textId="25B6B403" w:rsidR="00A14DCD" w:rsidRPr="00B30C01" w:rsidRDefault="00A14DCD" w:rsidP="00A14DCD">
      <w:pPr>
        <w:pStyle w:val="Subtitle"/>
        <w:rPr>
          <w:rFonts w:ascii="Times New Roman" w:hAnsi="Times New Roman" w:cs="Times New Roman"/>
        </w:rPr>
      </w:pPr>
      <w:r w:rsidRPr="00B30C01">
        <w:rPr>
          <w:rFonts w:ascii="Times New Roman" w:hAnsi="Times New Roman" w:cs="Times New Roman"/>
        </w:rPr>
        <w:t>Final Synthesis and Project Connection</w:t>
      </w:r>
    </w:p>
    <w:p w14:paraId="28D8A253" w14:textId="6B8C7275" w:rsidR="005E251E" w:rsidRPr="00B30C01" w:rsidRDefault="005E251E" w:rsidP="004E0151">
      <w:pPr>
        <w:jc w:val="both"/>
        <w:rPr>
          <w:rFonts w:ascii="Times New Roman" w:hAnsi="Times New Roman" w:cs="Times New Roman"/>
        </w:rPr>
      </w:pPr>
      <w:r w:rsidRPr="00B30C01">
        <w:rPr>
          <w:rFonts w:ascii="Times New Roman" w:hAnsi="Times New Roman" w:cs="Times New Roman"/>
        </w:rPr>
        <w:t xml:space="preserve">The final synthesis of research on desktop-based real-time facial emotion detection reveals a field characterized by steady methodological evolution, persistent trade-offs, and emerging opportunities for innovation. Foundational psychological theories such as Ekman’s FACS [5] provided the conceptual basis, while classical computer vision methods like LBP and Haar cascades [6] offered early computationally efficient solutions, albeit with limited robustness. The transition to deep learning introduced CNNs and attention-based models that significantly improved accuracy, yet their computational demands initially restricted desktop feasibility. Recent contributions, including Zhou et al.’s lightweight CNN [2] and </w:t>
      </w:r>
      <w:proofErr w:type="spellStart"/>
      <w:r w:rsidRPr="00B30C01">
        <w:rPr>
          <w:rFonts w:ascii="Times New Roman" w:hAnsi="Times New Roman" w:cs="Times New Roman"/>
        </w:rPr>
        <w:t>Putro</w:t>
      </w:r>
      <w:proofErr w:type="spellEnd"/>
      <w:r w:rsidRPr="00B30C01">
        <w:rPr>
          <w:rFonts w:ascii="Times New Roman" w:hAnsi="Times New Roman" w:cs="Times New Roman"/>
        </w:rPr>
        <w:t xml:space="preserve"> et al.’s sequential attention network [1], demonstrate that carefully optimized architectures can achieve real-time performance on CPUs, balancing efficiency with recognition reliability. Comparative analyses consistently highlight the tension between speed and accuracy, with classical methods excelling in efficiency but underperforming in nuanced recognition, while deep learning approaches deliver robustness at the cost of higher resource consumption [7]. Challenges remain in handling uncontrolled environments, dataset bias, and ethical concerns, particularly in offline deployments where privacy-preserving design is paramount. Research gaps emphasize the need for standardized evaluation protocols, culturally diverse datasets, and models resilient to subtle emotion recognition under CPU constraints. Looking forward, future directions point toward lightweight edge AI models, multimodal integration, and explainable frameworks that enhance transparency and trust. Synthesizing these findings, the development of a real-time facial emotion detection desktop application must prioritize hybrid architectures that combine efficient preprocessing with optimized deep learning inference, ensuring responsiveness, robustness, and ethical integrity. Such a system would not only advance technical feasibility but also provide actionable, socially responsible tools for human–computer interaction in offline desktop environments.</w:t>
      </w:r>
    </w:p>
    <w:p w14:paraId="7E27391F" w14:textId="77777777" w:rsidR="005E251E" w:rsidRPr="00B30C01" w:rsidRDefault="005E251E" w:rsidP="004E0151">
      <w:pPr>
        <w:jc w:val="both"/>
        <w:rPr>
          <w:rFonts w:ascii="Times New Roman" w:hAnsi="Times New Roman" w:cs="Times New Roman"/>
        </w:rPr>
      </w:pPr>
    </w:p>
    <w:p w14:paraId="18C96ED7" w14:textId="77777777" w:rsidR="005E251E" w:rsidRPr="00B30C01" w:rsidRDefault="005E251E" w:rsidP="004E0151">
      <w:pPr>
        <w:jc w:val="both"/>
        <w:rPr>
          <w:rFonts w:ascii="Times New Roman" w:hAnsi="Times New Roman" w:cs="Times New Roman"/>
        </w:rPr>
      </w:pPr>
    </w:p>
    <w:p w14:paraId="62ED8BB9" w14:textId="77777777" w:rsidR="005E251E" w:rsidRPr="00B30C01" w:rsidRDefault="005E251E" w:rsidP="004E0151">
      <w:pPr>
        <w:jc w:val="both"/>
        <w:rPr>
          <w:rFonts w:ascii="Times New Roman" w:hAnsi="Times New Roman" w:cs="Times New Roman"/>
        </w:rPr>
      </w:pPr>
    </w:p>
    <w:p w14:paraId="420C8486" w14:textId="77777777" w:rsidR="005E251E" w:rsidRPr="00B30C01" w:rsidRDefault="005E251E" w:rsidP="004E0151">
      <w:pPr>
        <w:jc w:val="both"/>
        <w:rPr>
          <w:rFonts w:ascii="Times New Roman" w:hAnsi="Times New Roman" w:cs="Times New Roman"/>
        </w:rPr>
      </w:pPr>
    </w:p>
    <w:p w14:paraId="6D262BD5" w14:textId="77777777" w:rsidR="005E251E" w:rsidRPr="00B30C01" w:rsidRDefault="005E251E" w:rsidP="004E0151">
      <w:pPr>
        <w:jc w:val="both"/>
        <w:rPr>
          <w:rFonts w:ascii="Times New Roman" w:hAnsi="Times New Roman" w:cs="Times New Roman"/>
        </w:rPr>
      </w:pPr>
    </w:p>
    <w:p w14:paraId="19F9544B" w14:textId="77777777" w:rsidR="005E251E" w:rsidRPr="00B30C01" w:rsidRDefault="005E251E" w:rsidP="004E0151">
      <w:pPr>
        <w:jc w:val="both"/>
        <w:rPr>
          <w:rFonts w:ascii="Times New Roman" w:hAnsi="Times New Roman" w:cs="Times New Roman"/>
        </w:rPr>
      </w:pPr>
    </w:p>
    <w:p w14:paraId="270A8ECF" w14:textId="77777777" w:rsidR="005E251E" w:rsidRPr="00B30C01" w:rsidRDefault="005E251E" w:rsidP="004E0151">
      <w:pPr>
        <w:jc w:val="both"/>
        <w:rPr>
          <w:rFonts w:ascii="Times New Roman" w:hAnsi="Times New Roman" w:cs="Times New Roman"/>
        </w:rPr>
      </w:pPr>
    </w:p>
    <w:p w14:paraId="5D77BD7F" w14:textId="77777777" w:rsidR="005E251E" w:rsidRPr="00B30C01" w:rsidRDefault="005E251E" w:rsidP="004E0151">
      <w:pPr>
        <w:jc w:val="both"/>
        <w:rPr>
          <w:rFonts w:ascii="Times New Roman" w:hAnsi="Times New Roman" w:cs="Times New Roman"/>
        </w:rPr>
      </w:pPr>
    </w:p>
    <w:p w14:paraId="02B5B113" w14:textId="77777777" w:rsidR="005E251E" w:rsidRPr="00B30C01" w:rsidRDefault="005E251E" w:rsidP="004E0151">
      <w:pPr>
        <w:jc w:val="both"/>
        <w:rPr>
          <w:rFonts w:ascii="Times New Roman" w:hAnsi="Times New Roman" w:cs="Times New Roman"/>
        </w:rPr>
      </w:pPr>
    </w:p>
    <w:p w14:paraId="138D5C84" w14:textId="77777777" w:rsidR="005E251E" w:rsidRPr="00B30C01" w:rsidRDefault="005E251E" w:rsidP="004E0151">
      <w:pPr>
        <w:jc w:val="both"/>
        <w:rPr>
          <w:rFonts w:ascii="Times New Roman" w:hAnsi="Times New Roman" w:cs="Times New Roman"/>
        </w:rPr>
      </w:pPr>
    </w:p>
    <w:p w14:paraId="25CFB935" w14:textId="77777777" w:rsidR="005E251E" w:rsidRPr="00B30C01" w:rsidRDefault="005E251E" w:rsidP="004E0151">
      <w:pPr>
        <w:jc w:val="both"/>
        <w:rPr>
          <w:rFonts w:ascii="Times New Roman" w:hAnsi="Times New Roman" w:cs="Times New Roman"/>
        </w:rPr>
      </w:pPr>
    </w:p>
    <w:p w14:paraId="19C3D206" w14:textId="77777777" w:rsidR="005E251E" w:rsidRPr="00B30C01" w:rsidRDefault="005E251E" w:rsidP="004E0151">
      <w:pPr>
        <w:jc w:val="both"/>
        <w:rPr>
          <w:rFonts w:ascii="Times New Roman" w:hAnsi="Times New Roman" w:cs="Times New Roman"/>
        </w:rPr>
      </w:pPr>
    </w:p>
    <w:p w14:paraId="7076801A" w14:textId="77777777" w:rsidR="005E251E" w:rsidRPr="00B30C01" w:rsidRDefault="005E251E" w:rsidP="004E0151">
      <w:pPr>
        <w:jc w:val="both"/>
        <w:rPr>
          <w:rFonts w:ascii="Times New Roman" w:hAnsi="Times New Roman" w:cs="Times New Roman"/>
        </w:rPr>
      </w:pPr>
    </w:p>
    <w:p w14:paraId="3C193FBE" w14:textId="77777777" w:rsidR="005E251E" w:rsidRPr="00B30C01" w:rsidRDefault="005E251E" w:rsidP="004E0151">
      <w:pPr>
        <w:jc w:val="both"/>
        <w:rPr>
          <w:rFonts w:ascii="Times New Roman" w:hAnsi="Times New Roman" w:cs="Times New Roman"/>
        </w:rPr>
      </w:pPr>
    </w:p>
    <w:p w14:paraId="716FBCE9" w14:textId="77777777" w:rsidR="005E251E" w:rsidRPr="00B30C01" w:rsidRDefault="005E251E" w:rsidP="004E0151">
      <w:pPr>
        <w:jc w:val="both"/>
        <w:rPr>
          <w:rFonts w:ascii="Times New Roman" w:hAnsi="Times New Roman" w:cs="Times New Roman"/>
        </w:rPr>
      </w:pPr>
    </w:p>
    <w:p w14:paraId="67098058" w14:textId="77777777" w:rsidR="005E251E" w:rsidRPr="00B30C01" w:rsidRDefault="005E251E" w:rsidP="004E0151">
      <w:pPr>
        <w:jc w:val="both"/>
        <w:rPr>
          <w:rFonts w:ascii="Times New Roman" w:hAnsi="Times New Roman" w:cs="Times New Roman"/>
        </w:rPr>
      </w:pPr>
    </w:p>
    <w:p w14:paraId="3D3FA11A" w14:textId="77777777" w:rsidR="005E251E" w:rsidRPr="00B30C01" w:rsidRDefault="005E251E" w:rsidP="004E0151">
      <w:pPr>
        <w:jc w:val="both"/>
        <w:rPr>
          <w:rFonts w:ascii="Times New Roman" w:hAnsi="Times New Roman" w:cs="Times New Roman"/>
        </w:rPr>
      </w:pPr>
    </w:p>
    <w:p w14:paraId="1AEF5E7D" w14:textId="77777777" w:rsidR="005E251E" w:rsidRPr="00B30C01" w:rsidRDefault="005E251E" w:rsidP="004E0151">
      <w:pPr>
        <w:jc w:val="both"/>
        <w:rPr>
          <w:rFonts w:ascii="Times New Roman" w:hAnsi="Times New Roman" w:cs="Times New Roman"/>
        </w:rPr>
      </w:pPr>
    </w:p>
    <w:p w14:paraId="2346F77B" w14:textId="764E9165" w:rsidR="005E251E" w:rsidRPr="00B30C01" w:rsidRDefault="005E251E" w:rsidP="004E0151">
      <w:pPr>
        <w:jc w:val="both"/>
        <w:rPr>
          <w:rFonts w:ascii="Times New Roman" w:hAnsi="Times New Roman" w:cs="Times New Roman"/>
        </w:rPr>
      </w:pPr>
      <w:r w:rsidRPr="00B30C01">
        <w:rPr>
          <w:rFonts w:ascii="Times New Roman" w:hAnsi="Times New Roman" w:cs="Times New Roman"/>
        </w:rPr>
        <w:t>REFERENCE</w:t>
      </w:r>
    </w:p>
    <w:p w14:paraId="5C9E1B04" w14:textId="77777777" w:rsidR="005E251E" w:rsidRPr="00B30C01" w:rsidRDefault="005E251E" w:rsidP="005E251E">
      <w:pPr>
        <w:jc w:val="both"/>
        <w:rPr>
          <w:rFonts w:ascii="Times New Roman" w:hAnsi="Times New Roman" w:cs="Times New Roman"/>
        </w:rPr>
      </w:pPr>
      <w:r w:rsidRPr="00B30C01">
        <w:rPr>
          <w:rFonts w:ascii="Times New Roman" w:hAnsi="Times New Roman" w:cs="Times New Roman"/>
        </w:rPr>
        <w:t xml:space="preserve">[1] M. </w:t>
      </w:r>
      <w:proofErr w:type="spellStart"/>
      <w:r w:rsidRPr="00B30C01">
        <w:rPr>
          <w:rFonts w:ascii="Times New Roman" w:hAnsi="Times New Roman" w:cs="Times New Roman"/>
        </w:rPr>
        <w:t>Putro</w:t>
      </w:r>
      <w:proofErr w:type="spellEnd"/>
      <w:r w:rsidRPr="00B30C01">
        <w:rPr>
          <w:rFonts w:ascii="Times New Roman" w:hAnsi="Times New Roman" w:cs="Times New Roman"/>
        </w:rPr>
        <w:t xml:space="preserve">, D. Nguyen, and K. Jo, “A Fast CPU Real-Time Facial Expression Detector Using Sequential Attention Network for Human–Robot Interaction,” </w:t>
      </w:r>
      <w:r w:rsidRPr="00B30C01">
        <w:rPr>
          <w:rFonts w:ascii="Times New Roman" w:hAnsi="Times New Roman" w:cs="Times New Roman"/>
          <w:i/>
          <w:iCs/>
        </w:rPr>
        <w:t>IEEE Transactions on Industrial Informatics</w:t>
      </w:r>
      <w:r w:rsidRPr="00B30C01">
        <w:rPr>
          <w:rFonts w:ascii="Times New Roman" w:hAnsi="Times New Roman" w:cs="Times New Roman"/>
        </w:rPr>
        <w:t xml:space="preserve">, vol. 18, pp. 7665–7674, 2022. </w:t>
      </w:r>
      <w:proofErr w:type="spellStart"/>
      <w:r w:rsidRPr="00B30C01">
        <w:rPr>
          <w:rFonts w:ascii="Times New Roman" w:hAnsi="Times New Roman" w:cs="Times New Roman"/>
        </w:rPr>
        <w:t>doi</w:t>
      </w:r>
      <w:proofErr w:type="spellEnd"/>
      <w:r w:rsidRPr="00B30C01">
        <w:rPr>
          <w:rFonts w:ascii="Times New Roman" w:hAnsi="Times New Roman" w:cs="Times New Roman"/>
        </w:rPr>
        <w:t>: 10.1109/TII.2022.3145862</w:t>
      </w:r>
    </w:p>
    <w:p w14:paraId="387F40B8" w14:textId="77777777" w:rsidR="005E251E" w:rsidRPr="00B30C01" w:rsidRDefault="005E251E" w:rsidP="005E251E">
      <w:pPr>
        <w:jc w:val="both"/>
        <w:rPr>
          <w:rFonts w:ascii="Times New Roman" w:hAnsi="Times New Roman" w:cs="Times New Roman"/>
        </w:rPr>
      </w:pPr>
      <w:r w:rsidRPr="00B30C01">
        <w:rPr>
          <w:rFonts w:ascii="Times New Roman" w:hAnsi="Times New Roman" w:cs="Times New Roman"/>
        </w:rPr>
        <w:t xml:space="preserve">[2] N. Zhou, R. Liang, and W. Shi, “A Lightweight Convolutional Neural Network for Real-Time Facial Expression Detection,” </w:t>
      </w:r>
      <w:r w:rsidRPr="00B30C01">
        <w:rPr>
          <w:rFonts w:ascii="Times New Roman" w:hAnsi="Times New Roman" w:cs="Times New Roman"/>
          <w:i/>
          <w:iCs/>
        </w:rPr>
        <w:t>IEEE Access</w:t>
      </w:r>
      <w:r w:rsidRPr="00B30C01">
        <w:rPr>
          <w:rFonts w:ascii="Times New Roman" w:hAnsi="Times New Roman" w:cs="Times New Roman"/>
        </w:rPr>
        <w:t xml:space="preserve">, vol. 9, pp. 5573–5584, 2021. </w:t>
      </w:r>
      <w:proofErr w:type="spellStart"/>
      <w:r w:rsidRPr="00B30C01">
        <w:rPr>
          <w:rFonts w:ascii="Times New Roman" w:hAnsi="Times New Roman" w:cs="Times New Roman"/>
        </w:rPr>
        <w:t>doi</w:t>
      </w:r>
      <w:proofErr w:type="spellEnd"/>
      <w:r w:rsidRPr="00B30C01">
        <w:rPr>
          <w:rFonts w:ascii="Times New Roman" w:hAnsi="Times New Roman" w:cs="Times New Roman"/>
        </w:rPr>
        <w:t>: 10.1109/ACCESS.2020.3046715</w:t>
      </w:r>
    </w:p>
    <w:p w14:paraId="04E2ABA3" w14:textId="77777777" w:rsidR="005E251E" w:rsidRPr="00B30C01" w:rsidRDefault="005E251E" w:rsidP="005E251E">
      <w:pPr>
        <w:jc w:val="both"/>
        <w:rPr>
          <w:rFonts w:ascii="Times New Roman" w:hAnsi="Times New Roman" w:cs="Times New Roman"/>
        </w:rPr>
      </w:pPr>
      <w:r w:rsidRPr="00B30C01">
        <w:rPr>
          <w:rFonts w:ascii="Times New Roman" w:hAnsi="Times New Roman" w:cs="Times New Roman"/>
        </w:rPr>
        <w:t xml:space="preserve">[3] G. </w:t>
      </w:r>
      <w:proofErr w:type="spellStart"/>
      <w:r w:rsidRPr="00B30C01">
        <w:rPr>
          <w:rFonts w:ascii="Times New Roman" w:hAnsi="Times New Roman" w:cs="Times New Roman"/>
        </w:rPr>
        <w:t>Juniawan</w:t>
      </w:r>
      <w:proofErr w:type="spellEnd"/>
      <w:r w:rsidRPr="00B30C01">
        <w:rPr>
          <w:rFonts w:ascii="Times New Roman" w:hAnsi="Times New Roman" w:cs="Times New Roman"/>
        </w:rPr>
        <w:t xml:space="preserve">, P. Hakim, G. </w:t>
      </w:r>
      <w:proofErr w:type="spellStart"/>
      <w:r w:rsidRPr="00B30C01">
        <w:rPr>
          <w:rFonts w:ascii="Times New Roman" w:hAnsi="Times New Roman" w:cs="Times New Roman"/>
        </w:rPr>
        <w:t>Simangunsong</w:t>
      </w:r>
      <w:proofErr w:type="spellEnd"/>
      <w:r w:rsidRPr="00B30C01">
        <w:rPr>
          <w:rFonts w:ascii="Times New Roman" w:hAnsi="Times New Roman" w:cs="Times New Roman"/>
        </w:rPr>
        <w:t xml:space="preserve">, R. Ningrat, J. Rabika, M. </w:t>
      </w:r>
      <w:proofErr w:type="spellStart"/>
      <w:r w:rsidRPr="00B30C01">
        <w:rPr>
          <w:rFonts w:ascii="Times New Roman" w:hAnsi="Times New Roman" w:cs="Times New Roman"/>
        </w:rPr>
        <w:t>Rusafni</w:t>
      </w:r>
      <w:proofErr w:type="spellEnd"/>
      <w:r w:rsidRPr="00B30C01">
        <w:rPr>
          <w:rFonts w:ascii="Times New Roman" w:hAnsi="Times New Roman" w:cs="Times New Roman"/>
        </w:rPr>
        <w:t xml:space="preserve">, E. Giri, and G. </w:t>
      </w:r>
      <w:proofErr w:type="spellStart"/>
      <w:r w:rsidRPr="00B30C01">
        <w:rPr>
          <w:rFonts w:ascii="Times New Roman" w:hAnsi="Times New Roman" w:cs="Times New Roman"/>
        </w:rPr>
        <w:t>Mindara</w:t>
      </w:r>
      <w:proofErr w:type="spellEnd"/>
      <w:r w:rsidRPr="00B30C01">
        <w:rPr>
          <w:rFonts w:ascii="Times New Roman" w:hAnsi="Times New Roman" w:cs="Times New Roman"/>
        </w:rPr>
        <w:t xml:space="preserve">, “Real-Time Facial Emotion Detection Application with Image Processing Based on Convolutional Neural Network (CNN),” </w:t>
      </w:r>
      <w:r w:rsidRPr="00B30C01">
        <w:rPr>
          <w:rFonts w:ascii="Times New Roman" w:hAnsi="Times New Roman" w:cs="Times New Roman"/>
          <w:i/>
          <w:iCs/>
        </w:rPr>
        <w:t>International Journal of Electrical Engineering, Mathematics and Computer Science</w:t>
      </w:r>
      <w:r w:rsidRPr="00B30C01">
        <w:rPr>
          <w:rFonts w:ascii="Times New Roman" w:hAnsi="Times New Roman" w:cs="Times New Roman"/>
        </w:rPr>
        <w:t xml:space="preserve">, vol. 1, no. 4, 2024. </w:t>
      </w:r>
      <w:proofErr w:type="spellStart"/>
      <w:r w:rsidRPr="00B30C01">
        <w:rPr>
          <w:rFonts w:ascii="Times New Roman" w:hAnsi="Times New Roman" w:cs="Times New Roman"/>
        </w:rPr>
        <w:t>doi</w:t>
      </w:r>
      <w:proofErr w:type="spellEnd"/>
      <w:r w:rsidRPr="00B30C01">
        <w:rPr>
          <w:rFonts w:ascii="Times New Roman" w:hAnsi="Times New Roman" w:cs="Times New Roman"/>
        </w:rPr>
        <w:t>: 10.62951/</w:t>
      </w:r>
      <w:proofErr w:type="gramStart"/>
      <w:r w:rsidRPr="00B30C01">
        <w:rPr>
          <w:rFonts w:ascii="Times New Roman" w:hAnsi="Times New Roman" w:cs="Times New Roman"/>
        </w:rPr>
        <w:t>ijeemcs.v</w:t>
      </w:r>
      <w:proofErr w:type="gramEnd"/>
      <w:r w:rsidRPr="00B30C01">
        <w:rPr>
          <w:rFonts w:ascii="Times New Roman" w:hAnsi="Times New Roman" w:cs="Times New Roman"/>
        </w:rPr>
        <w:t>1i4.123</w:t>
      </w:r>
    </w:p>
    <w:p w14:paraId="06DF490F" w14:textId="77777777" w:rsidR="005E251E" w:rsidRPr="00B30C01" w:rsidRDefault="005E251E" w:rsidP="005E251E">
      <w:pPr>
        <w:jc w:val="both"/>
        <w:rPr>
          <w:rFonts w:ascii="Times New Roman" w:hAnsi="Times New Roman" w:cs="Times New Roman"/>
        </w:rPr>
      </w:pPr>
      <w:r w:rsidRPr="00B30C01">
        <w:rPr>
          <w:rFonts w:ascii="Times New Roman" w:hAnsi="Times New Roman" w:cs="Times New Roman"/>
        </w:rPr>
        <w:t xml:space="preserve">[4] S. </w:t>
      </w:r>
      <w:proofErr w:type="spellStart"/>
      <w:r w:rsidRPr="00B30C01">
        <w:rPr>
          <w:rFonts w:ascii="Times New Roman" w:hAnsi="Times New Roman" w:cs="Times New Roman"/>
        </w:rPr>
        <w:t>Harakannanavar</w:t>
      </w:r>
      <w:proofErr w:type="spellEnd"/>
      <w:r w:rsidRPr="00B30C01">
        <w:rPr>
          <w:rFonts w:ascii="Times New Roman" w:hAnsi="Times New Roman" w:cs="Times New Roman"/>
        </w:rPr>
        <w:t xml:space="preserve">, A. Mishra, D. Yadav, and H. Vardhan, “Optimized Facial Feature Processing for Emotion Detection in Real-Time Applications,” in </w:t>
      </w:r>
      <w:r w:rsidRPr="00B30C01">
        <w:rPr>
          <w:rFonts w:ascii="Times New Roman" w:hAnsi="Times New Roman" w:cs="Times New Roman"/>
          <w:i/>
          <w:iCs/>
        </w:rPr>
        <w:t>Proc. 2nd Int. Conf. Intelligent Algorithms for Computational Intelligence Systems (IACIS)</w:t>
      </w:r>
      <w:r w:rsidRPr="00B30C01">
        <w:rPr>
          <w:rFonts w:ascii="Times New Roman" w:hAnsi="Times New Roman" w:cs="Times New Roman"/>
        </w:rPr>
        <w:t xml:space="preserve">, pp. 1–6, 2025. </w:t>
      </w:r>
      <w:proofErr w:type="spellStart"/>
      <w:r w:rsidRPr="00B30C01">
        <w:rPr>
          <w:rFonts w:ascii="Times New Roman" w:hAnsi="Times New Roman" w:cs="Times New Roman"/>
        </w:rPr>
        <w:t>doi</w:t>
      </w:r>
      <w:proofErr w:type="spellEnd"/>
      <w:r w:rsidRPr="00B30C01">
        <w:rPr>
          <w:rFonts w:ascii="Times New Roman" w:hAnsi="Times New Roman" w:cs="Times New Roman"/>
        </w:rPr>
        <w:t>: 10.1109/IACIS65746.2025.11210981</w:t>
      </w:r>
    </w:p>
    <w:p w14:paraId="3F028ACF" w14:textId="77777777" w:rsidR="005E251E" w:rsidRPr="00B30C01" w:rsidRDefault="005E251E" w:rsidP="005E251E">
      <w:pPr>
        <w:jc w:val="both"/>
        <w:rPr>
          <w:rFonts w:ascii="Times New Roman" w:hAnsi="Times New Roman" w:cs="Times New Roman"/>
        </w:rPr>
      </w:pPr>
      <w:r w:rsidRPr="00B30C01">
        <w:rPr>
          <w:rFonts w:ascii="Times New Roman" w:hAnsi="Times New Roman" w:cs="Times New Roman"/>
        </w:rPr>
        <w:t xml:space="preserve">[5] P. Ekman and W. V. Friesen, </w:t>
      </w:r>
      <w:r w:rsidRPr="00B30C01">
        <w:rPr>
          <w:rFonts w:ascii="Times New Roman" w:hAnsi="Times New Roman" w:cs="Times New Roman"/>
          <w:i/>
          <w:iCs/>
        </w:rPr>
        <w:t>Facial Action Coding System: A Technique for the Measurement of Facial Movement</w:t>
      </w:r>
      <w:r w:rsidRPr="00B30C01">
        <w:rPr>
          <w:rFonts w:ascii="Times New Roman" w:hAnsi="Times New Roman" w:cs="Times New Roman"/>
        </w:rPr>
        <w:t>. Palo Alto, CA: Consulting Psychologists Press, 1978.</w:t>
      </w:r>
    </w:p>
    <w:p w14:paraId="5F93F02E" w14:textId="77777777" w:rsidR="005E251E" w:rsidRPr="00B30C01" w:rsidRDefault="005E251E" w:rsidP="005E251E">
      <w:pPr>
        <w:jc w:val="both"/>
        <w:rPr>
          <w:rFonts w:ascii="Times New Roman" w:hAnsi="Times New Roman" w:cs="Times New Roman"/>
        </w:rPr>
      </w:pPr>
      <w:r w:rsidRPr="00B30C01">
        <w:rPr>
          <w:rFonts w:ascii="Times New Roman" w:hAnsi="Times New Roman" w:cs="Times New Roman"/>
        </w:rPr>
        <w:lastRenderedPageBreak/>
        <w:t xml:space="preserve">[6] C. Shan, S. Gong, and P. W. </w:t>
      </w:r>
      <w:proofErr w:type="spellStart"/>
      <w:r w:rsidRPr="00B30C01">
        <w:rPr>
          <w:rFonts w:ascii="Times New Roman" w:hAnsi="Times New Roman" w:cs="Times New Roman"/>
        </w:rPr>
        <w:t>McOwan</w:t>
      </w:r>
      <w:proofErr w:type="spellEnd"/>
      <w:r w:rsidRPr="00B30C01">
        <w:rPr>
          <w:rFonts w:ascii="Times New Roman" w:hAnsi="Times New Roman" w:cs="Times New Roman"/>
        </w:rPr>
        <w:t xml:space="preserve">, “Facial expression recognition based on Local Binary Patterns: A comprehensive study,” </w:t>
      </w:r>
      <w:r w:rsidRPr="00B30C01">
        <w:rPr>
          <w:rFonts w:ascii="Times New Roman" w:hAnsi="Times New Roman" w:cs="Times New Roman"/>
          <w:i/>
          <w:iCs/>
        </w:rPr>
        <w:t>Image and Vision Computing</w:t>
      </w:r>
      <w:r w:rsidRPr="00B30C01">
        <w:rPr>
          <w:rFonts w:ascii="Times New Roman" w:hAnsi="Times New Roman" w:cs="Times New Roman"/>
        </w:rPr>
        <w:t xml:space="preserve">, vol. 27, no. 6, pp. 803–816, 2009. </w:t>
      </w:r>
      <w:proofErr w:type="spellStart"/>
      <w:r w:rsidRPr="00B30C01">
        <w:rPr>
          <w:rFonts w:ascii="Times New Roman" w:hAnsi="Times New Roman" w:cs="Times New Roman"/>
        </w:rPr>
        <w:t>doi</w:t>
      </w:r>
      <w:proofErr w:type="spellEnd"/>
      <w:r w:rsidRPr="00B30C01">
        <w:rPr>
          <w:rFonts w:ascii="Times New Roman" w:hAnsi="Times New Roman" w:cs="Times New Roman"/>
        </w:rPr>
        <w:t>: 10.1016/j.imavis.2008.08.005</w:t>
      </w:r>
    </w:p>
    <w:p w14:paraId="4971EB67" w14:textId="77777777" w:rsidR="005E251E" w:rsidRPr="00B30C01" w:rsidRDefault="005E251E" w:rsidP="005E251E">
      <w:pPr>
        <w:jc w:val="both"/>
        <w:rPr>
          <w:rFonts w:ascii="Times New Roman" w:hAnsi="Times New Roman" w:cs="Times New Roman"/>
        </w:rPr>
      </w:pPr>
      <w:r w:rsidRPr="00B30C01">
        <w:rPr>
          <w:rFonts w:ascii="Times New Roman" w:hAnsi="Times New Roman" w:cs="Times New Roman"/>
        </w:rPr>
        <w:t xml:space="preserve">[7] S. Li and W. Deng, “Deep Facial Expression Recognition: A Survey,” </w:t>
      </w:r>
      <w:r w:rsidRPr="00B30C01">
        <w:rPr>
          <w:rFonts w:ascii="Times New Roman" w:hAnsi="Times New Roman" w:cs="Times New Roman"/>
          <w:i/>
          <w:iCs/>
        </w:rPr>
        <w:t>IEEE Transactions on Affective Computing</w:t>
      </w:r>
      <w:r w:rsidRPr="00B30C01">
        <w:rPr>
          <w:rFonts w:ascii="Times New Roman" w:hAnsi="Times New Roman" w:cs="Times New Roman"/>
        </w:rPr>
        <w:t xml:space="preserve">, vol. 13, no. 3, pp. 1195–1215, 2022. </w:t>
      </w:r>
      <w:proofErr w:type="spellStart"/>
      <w:r w:rsidRPr="00B30C01">
        <w:rPr>
          <w:rFonts w:ascii="Times New Roman" w:hAnsi="Times New Roman" w:cs="Times New Roman"/>
        </w:rPr>
        <w:t>doi</w:t>
      </w:r>
      <w:proofErr w:type="spellEnd"/>
      <w:r w:rsidRPr="00B30C01">
        <w:rPr>
          <w:rFonts w:ascii="Times New Roman" w:hAnsi="Times New Roman" w:cs="Times New Roman"/>
        </w:rPr>
        <w:t>: 10.1109/TAFFC.2020.2981442</w:t>
      </w:r>
    </w:p>
    <w:p w14:paraId="35F98CE3" w14:textId="77777777" w:rsidR="005E251E" w:rsidRPr="00B30C01" w:rsidRDefault="005E251E" w:rsidP="004E0151">
      <w:pPr>
        <w:jc w:val="both"/>
        <w:rPr>
          <w:rFonts w:ascii="Times New Roman" w:hAnsi="Times New Roman" w:cs="Times New Roman"/>
        </w:rPr>
      </w:pPr>
    </w:p>
    <w:sectPr w:rsidR="005E251E" w:rsidRPr="00B30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2378"/>
    <w:multiLevelType w:val="multilevel"/>
    <w:tmpl w:val="DB16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21E84"/>
    <w:multiLevelType w:val="hybridMultilevel"/>
    <w:tmpl w:val="C23880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E72BBD"/>
    <w:multiLevelType w:val="multilevel"/>
    <w:tmpl w:val="75469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B977D2"/>
    <w:multiLevelType w:val="multilevel"/>
    <w:tmpl w:val="FE0C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44171"/>
    <w:multiLevelType w:val="multilevel"/>
    <w:tmpl w:val="9D14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D1019"/>
    <w:multiLevelType w:val="multilevel"/>
    <w:tmpl w:val="8FE6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761B0"/>
    <w:multiLevelType w:val="hybridMultilevel"/>
    <w:tmpl w:val="DB92F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574C08"/>
    <w:multiLevelType w:val="multilevel"/>
    <w:tmpl w:val="371E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53867"/>
    <w:multiLevelType w:val="multilevel"/>
    <w:tmpl w:val="BD529D5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7658D0"/>
    <w:multiLevelType w:val="multilevel"/>
    <w:tmpl w:val="E09A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E07AD9"/>
    <w:multiLevelType w:val="multilevel"/>
    <w:tmpl w:val="7506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123D5"/>
    <w:multiLevelType w:val="multilevel"/>
    <w:tmpl w:val="B9A4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7C3D80"/>
    <w:multiLevelType w:val="multilevel"/>
    <w:tmpl w:val="4D42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124211">
    <w:abstractNumId w:val="3"/>
  </w:num>
  <w:num w:numId="2" w16cid:durableId="478690441">
    <w:abstractNumId w:val="2"/>
  </w:num>
  <w:num w:numId="3" w16cid:durableId="1551770727">
    <w:abstractNumId w:val="6"/>
  </w:num>
  <w:num w:numId="4" w16cid:durableId="1376999652">
    <w:abstractNumId w:val="11"/>
  </w:num>
  <w:num w:numId="5" w16cid:durableId="527960027">
    <w:abstractNumId w:val="10"/>
  </w:num>
  <w:num w:numId="6" w16cid:durableId="1302074859">
    <w:abstractNumId w:val="12"/>
  </w:num>
  <w:num w:numId="7" w16cid:durableId="118912487">
    <w:abstractNumId w:val="0"/>
  </w:num>
  <w:num w:numId="8" w16cid:durableId="1293293480">
    <w:abstractNumId w:val="9"/>
  </w:num>
  <w:num w:numId="9" w16cid:durableId="851531799">
    <w:abstractNumId w:val="7"/>
  </w:num>
  <w:num w:numId="10" w16cid:durableId="959871527">
    <w:abstractNumId w:val="5"/>
  </w:num>
  <w:num w:numId="11" w16cid:durableId="1255020405">
    <w:abstractNumId w:val="1"/>
  </w:num>
  <w:num w:numId="12" w16cid:durableId="1804418570">
    <w:abstractNumId w:val="8"/>
  </w:num>
  <w:num w:numId="13" w16cid:durableId="21452668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F43"/>
    <w:rsid w:val="00193B92"/>
    <w:rsid w:val="001C5612"/>
    <w:rsid w:val="001D3BF6"/>
    <w:rsid w:val="002E7925"/>
    <w:rsid w:val="004A3D69"/>
    <w:rsid w:val="004E0151"/>
    <w:rsid w:val="004E10DA"/>
    <w:rsid w:val="00506008"/>
    <w:rsid w:val="005E251E"/>
    <w:rsid w:val="006531C8"/>
    <w:rsid w:val="006D3835"/>
    <w:rsid w:val="00735402"/>
    <w:rsid w:val="007A285B"/>
    <w:rsid w:val="00840D97"/>
    <w:rsid w:val="008579BB"/>
    <w:rsid w:val="00A14DCD"/>
    <w:rsid w:val="00A73295"/>
    <w:rsid w:val="00A76DCB"/>
    <w:rsid w:val="00B30C01"/>
    <w:rsid w:val="00CB0B89"/>
    <w:rsid w:val="00D718AC"/>
    <w:rsid w:val="00D87F6B"/>
    <w:rsid w:val="00DC7F43"/>
    <w:rsid w:val="00EB5CD0"/>
    <w:rsid w:val="00F14420"/>
    <w:rsid w:val="00FC5562"/>
    <w:rsid w:val="00FD6608"/>
    <w:rsid w:val="00FF2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91B8"/>
  <w15:chartTrackingRefBased/>
  <w15:docId w15:val="{41C2635E-5FB4-493C-8F07-7201A3E39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F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7F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F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F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F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F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7F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F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F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F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F43"/>
    <w:rPr>
      <w:rFonts w:eastAsiaTheme="majorEastAsia" w:cstheme="majorBidi"/>
      <w:color w:val="272727" w:themeColor="text1" w:themeTint="D8"/>
    </w:rPr>
  </w:style>
  <w:style w:type="paragraph" w:styleId="Title">
    <w:name w:val="Title"/>
    <w:basedOn w:val="Normal"/>
    <w:next w:val="Normal"/>
    <w:link w:val="TitleChar"/>
    <w:uiPriority w:val="10"/>
    <w:qFormat/>
    <w:rsid w:val="00DC7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F43"/>
    <w:pPr>
      <w:spacing w:before="160"/>
      <w:jc w:val="center"/>
    </w:pPr>
    <w:rPr>
      <w:i/>
      <w:iCs/>
      <w:color w:val="404040" w:themeColor="text1" w:themeTint="BF"/>
    </w:rPr>
  </w:style>
  <w:style w:type="character" w:customStyle="1" w:styleId="QuoteChar">
    <w:name w:val="Quote Char"/>
    <w:basedOn w:val="DefaultParagraphFont"/>
    <w:link w:val="Quote"/>
    <w:uiPriority w:val="29"/>
    <w:rsid w:val="00DC7F43"/>
    <w:rPr>
      <w:i/>
      <w:iCs/>
      <w:color w:val="404040" w:themeColor="text1" w:themeTint="BF"/>
    </w:rPr>
  </w:style>
  <w:style w:type="paragraph" w:styleId="ListParagraph">
    <w:name w:val="List Paragraph"/>
    <w:basedOn w:val="Normal"/>
    <w:uiPriority w:val="34"/>
    <w:qFormat/>
    <w:rsid w:val="00DC7F43"/>
    <w:pPr>
      <w:ind w:left="720"/>
      <w:contextualSpacing/>
    </w:pPr>
  </w:style>
  <w:style w:type="character" w:styleId="IntenseEmphasis">
    <w:name w:val="Intense Emphasis"/>
    <w:basedOn w:val="DefaultParagraphFont"/>
    <w:uiPriority w:val="21"/>
    <w:qFormat/>
    <w:rsid w:val="00DC7F43"/>
    <w:rPr>
      <w:i/>
      <w:iCs/>
      <w:color w:val="2F5496" w:themeColor="accent1" w:themeShade="BF"/>
    </w:rPr>
  </w:style>
  <w:style w:type="paragraph" w:styleId="IntenseQuote">
    <w:name w:val="Intense Quote"/>
    <w:basedOn w:val="Normal"/>
    <w:next w:val="Normal"/>
    <w:link w:val="IntenseQuoteChar"/>
    <w:uiPriority w:val="30"/>
    <w:qFormat/>
    <w:rsid w:val="00DC7F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F43"/>
    <w:rPr>
      <w:i/>
      <w:iCs/>
      <w:color w:val="2F5496" w:themeColor="accent1" w:themeShade="BF"/>
    </w:rPr>
  </w:style>
  <w:style w:type="character" w:styleId="IntenseReference">
    <w:name w:val="Intense Reference"/>
    <w:basedOn w:val="DefaultParagraphFont"/>
    <w:uiPriority w:val="32"/>
    <w:qFormat/>
    <w:rsid w:val="00DC7F43"/>
    <w:rPr>
      <w:b/>
      <w:bCs/>
      <w:smallCaps/>
      <w:color w:val="2F5496" w:themeColor="accent1" w:themeShade="BF"/>
      <w:spacing w:val="5"/>
    </w:rPr>
  </w:style>
  <w:style w:type="paragraph" w:styleId="NormalWeb">
    <w:name w:val="Normal (Web)"/>
    <w:basedOn w:val="Normal"/>
    <w:uiPriority w:val="99"/>
    <w:semiHidden/>
    <w:unhideWhenUsed/>
    <w:rsid w:val="00B30C0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81D1F8-D78E-42D6-A936-60966C0E6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16</Pages>
  <Words>6235</Words>
  <Characters>35543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2026-03-28T07:20:00Z</dcterms:created>
  <dcterms:modified xsi:type="dcterms:W3CDTF">2026-04-22T17:19:00Z</dcterms:modified>
</cp:coreProperties>
</file>