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09478" w14:textId="77777777" w:rsidR="00CB1A1A" w:rsidRDefault="00CB1A1A">
      <w:pPr>
        <w:rPr>
          <w:sz w:val="84"/>
          <w:szCs w:val="84"/>
        </w:rPr>
      </w:pPr>
    </w:p>
    <w:p w14:paraId="021CBA1B" w14:textId="77777777" w:rsidR="00CB1A1A" w:rsidRDefault="00000000">
      <w:pPr>
        <w:ind w:firstLineChars="2600" w:firstLine="5200"/>
      </w:pPr>
      <w:r>
        <w:rPr>
          <w:noProof/>
          <w:sz w:val="20"/>
        </w:rPr>
        <mc:AlternateContent>
          <mc:Choice Requires="wpg">
            <w:drawing>
              <wp:anchor distT="0" distB="0" distL="114300" distR="114300" simplePos="0" relativeHeight="251659264" behindDoc="0" locked="0" layoutInCell="1" allowOverlap="1" wp14:anchorId="39FAE97D" wp14:editId="69DC41AA">
                <wp:simplePos x="0" y="0"/>
                <wp:positionH relativeFrom="column">
                  <wp:posOffset>4457700</wp:posOffset>
                </wp:positionH>
                <wp:positionV relativeFrom="paragraph">
                  <wp:posOffset>0</wp:posOffset>
                </wp:positionV>
                <wp:extent cx="1943100" cy="198120"/>
                <wp:effectExtent l="4445" t="4445" r="8255" b="13335"/>
                <wp:wrapNone/>
                <wp:docPr id="2" name="组合 3"/>
                <wp:cNvGraphicFramePr/>
                <a:graphic xmlns:a="http://schemas.openxmlformats.org/drawingml/2006/main">
                  <a:graphicData uri="http://schemas.microsoft.com/office/word/2010/wordprocessingGroup">
                    <wpg:wgp>
                      <wpg:cNvGrpSpPr/>
                      <wpg:grpSpPr>
                        <a:xfrm>
                          <a:off x="0" y="0"/>
                          <a:ext cx="1943100" cy="198120"/>
                          <a:chOff x="5531" y="2382"/>
                          <a:chExt cx="3060" cy="312"/>
                        </a:xfrm>
                      </wpg:grpSpPr>
                      <wps:wsp>
                        <wps:cNvPr id="3" name="矩形 4"/>
                        <wps:cNvSpPr/>
                        <wps:spPr>
                          <a:xfrm>
                            <a:off x="553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4" name="矩形 5"/>
                        <wps:cNvSpPr/>
                        <wps:spPr>
                          <a:xfrm>
                            <a:off x="571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5" name="矩形 6"/>
                        <wps:cNvSpPr/>
                        <wps:spPr>
                          <a:xfrm>
                            <a:off x="607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6" name="矩形 7"/>
                        <wps:cNvSpPr/>
                        <wps:spPr>
                          <a:xfrm>
                            <a:off x="625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7" name="矩形 8"/>
                        <wps:cNvSpPr/>
                        <wps:spPr>
                          <a:xfrm>
                            <a:off x="643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8" name="矩形 9"/>
                        <wps:cNvSpPr/>
                        <wps:spPr>
                          <a:xfrm>
                            <a:off x="661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9" name="矩形 10"/>
                        <wps:cNvSpPr/>
                        <wps:spPr>
                          <a:xfrm>
                            <a:off x="697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0" name="矩形 11"/>
                        <wps:cNvSpPr/>
                        <wps:spPr>
                          <a:xfrm>
                            <a:off x="715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1" name="矩形 12"/>
                        <wps:cNvSpPr/>
                        <wps:spPr>
                          <a:xfrm>
                            <a:off x="751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2" name="矩形 13"/>
                        <wps:cNvSpPr/>
                        <wps:spPr>
                          <a:xfrm>
                            <a:off x="769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3" name="矩形 14"/>
                        <wps:cNvSpPr/>
                        <wps:spPr>
                          <a:xfrm>
                            <a:off x="787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4" name="矩形 15"/>
                        <wps:cNvSpPr/>
                        <wps:spPr>
                          <a:xfrm>
                            <a:off x="805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5" name="矩形 16"/>
                        <wps:cNvSpPr/>
                        <wps:spPr>
                          <a:xfrm>
                            <a:off x="823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6" name="矩形 17"/>
                        <wps:cNvSpPr/>
                        <wps:spPr>
                          <a:xfrm>
                            <a:off x="8411" y="2382"/>
                            <a:ext cx="180" cy="312"/>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g:wgp>
                  </a:graphicData>
                </a:graphic>
              </wp:anchor>
            </w:drawing>
          </mc:Choice>
          <mc:Fallback>
            <w:pict>
              <v:group w14:anchorId="44BA4426" id="组合 3" o:spid="_x0000_s1026" style="position:absolute;margin-left:351pt;margin-top:0;width:153pt;height:15.6pt;z-index:251659264" coordorigin="5531,2382" coordsize="3060,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">
                <v:rect id="矩形 4" o:spid="_x0000_s1027" style="position:absolute;left:553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矩形 5" o:spid="_x0000_s1028" style="position:absolute;left:571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矩形 6" o:spid="_x0000_s1029" style="position:absolute;left:607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矩形 7" o:spid="_x0000_s1030" style="position:absolute;left:625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矩形 8" o:spid="_x0000_s1031" style="position:absolute;left:643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矩形 9" o:spid="_x0000_s1032" style="position:absolute;left:661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矩形 10" o:spid="_x0000_s1033" style="position:absolute;left:697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矩形 11" o:spid="_x0000_s1034" style="position:absolute;left:715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矩形 12" o:spid="_x0000_s1035" style="position:absolute;left:751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矩形 13" o:spid="_x0000_s1036" style="position:absolute;left:769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矩形 14" o:spid="_x0000_s1037" style="position:absolute;left:787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矩形 15" o:spid="_x0000_s1038" style="position:absolute;left:805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矩形 16" o:spid="_x0000_s1039" style="position:absolute;left:823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矩形 17" o:spid="_x0000_s1040" style="position:absolute;left:8411;top:2382;width:18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group>
            </w:pict>
          </mc:Fallback>
        </mc:AlternateContent>
      </w:r>
      <w:r>
        <w:rPr>
          <w:rFonts w:hint="eastAsia"/>
        </w:rPr>
        <w:t>合同登记编号：</w:t>
      </w:r>
    </w:p>
    <w:p w14:paraId="231C509D" w14:textId="77777777" w:rsidR="00CB1A1A" w:rsidRDefault="00CB1A1A"/>
    <w:p w14:paraId="104D505C" w14:textId="77777777" w:rsidR="00CB1A1A" w:rsidRDefault="00CB1A1A"/>
    <w:p w14:paraId="0110A22E" w14:textId="77777777" w:rsidR="00CB1A1A" w:rsidRDefault="00CB1A1A"/>
    <w:p w14:paraId="762A807F" w14:textId="77777777" w:rsidR="00CB1A1A" w:rsidRDefault="00000000">
      <w:pPr>
        <w:jc w:val="center"/>
        <w:rPr>
          <w:rFonts w:eastAsia="黑体"/>
          <w:sz w:val="44"/>
          <w:szCs w:val="44"/>
        </w:rPr>
      </w:pPr>
      <w:r>
        <w:rPr>
          <w:rFonts w:eastAsia="黑体" w:hint="eastAsia"/>
          <w:sz w:val="44"/>
          <w:szCs w:val="44"/>
        </w:rPr>
        <w:t>技</w:t>
      </w:r>
      <w:r>
        <w:rPr>
          <w:rFonts w:eastAsia="黑体"/>
          <w:sz w:val="44"/>
          <w:szCs w:val="44"/>
        </w:rPr>
        <w:t xml:space="preserve"> </w:t>
      </w:r>
      <w:r>
        <w:rPr>
          <w:rFonts w:eastAsia="黑体" w:hint="eastAsia"/>
          <w:sz w:val="44"/>
          <w:szCs w:val="44"/>
        </w:rPr>
        <w:t>术</w:t>
      </w:r>
      <w:r>
        <w:rPr>
          <w:rFonts w:eastAsia="黑体"/>
          <w:sz w:val="44"/>
          <w:szCs w:val="44"/>
        </w:rPr>
        <w:t xml:space="preserve"> </w:t>
      </w:r>
      <w:r>
        <w:rPr>
          <w:rFonts w:eastAsia="黑体" w:hint="eastAsia"/>
          <w:sz w:val="44"/>
          <w:szCs w:val="44"/>
        </w:rPr>
        <w:t>开</w:t>
      </w:r>
      <w:r>
        <w:rPr>
          <w:rFonts w:eastAsia="黑体"/>
          <w:sz w:val="44"/>
          <w:szCs w:val="44"/>
        </w:rPr>
        <w:t xml:space="preserve"> </w:t>
      </w:r>
      <w:r>
        <w:rPr>
          <w:rFonts w:eastAsia="黑体" w:hint="eastAsia"/>
          <w:sz w:val="44"/>
          <w:szCs w:val="44"/>
        </w:rPr>
        <w:t>发</w:t>
      </w:r>
      <w:r>
        <w:rPr>
          <w:rFonts w:eastAsia="黑体"/>
          <w:sz w:val="44"/>
          <w:szCs w:val="44"/>
        </w:rPr>
        <w:t xml:space="preserve"> </w:t>
      </w:r>
      <w:r>
        <w:rPr>
          <w:rFonts w:eastAsia="黑体" w:hint="eastAsia"/>
          <w:sz w:val="44"/>
          <w:szCs w:val="44"/>
        </w:rPr>
        <w:t>合</w:t>
      </w:r>
      <w:r>
        <w:rPr>
          <w:rFonts w:eastAsia="黑体"/>
          <w:sz w:val="44"/>
          <w:szCs w:val="44"/>
        </w:rPr>
        <w:t xml:space="preserve"> </w:t>
      </w:r>
      <w:r>
        <w:rPr>
          <w:rFonts w:eastAsia="黑体" w:hint="eastAsia"/>
          <w:sz w:val="44"/>
          <w:szCs w:val="44"/>
        </w:rPr>
        <w:t>同</w:t>
      </w:r>
    </w:p>
    <w:p w14:paraId="57907468" w14:textId="77777777" w:rsidR="00CB1A1A" w:rsidRDefault="00000000">
      <w:pPr>
        <w:jc w:val="center"/>
        <w:rPr>
          <w:rFonts w:eastAsia="黑体"/>
          <w:sz w:val="44"/>
          <w:szCs w:val="44"/>
        </w:rPr>
      </w:pPr>
      <w:r>
        <w:rPr>
          <w:rFonts w:eastAsia="黑体" w:hint="eastAsia"/>
          <w:sz w:val="28"/>
          <w:szCs w:val="44"/>
        </w:rPr>
        <w:t>(2003</w:t>
      </w:r>
      <w:r>
        <w:rPr>
          <w:rFonts w:eastAsia="黑体" w:hint="eastAsia"/>
          <w:sz w:val="28"/>
          <w:szCs w:val="44"/>
        </w:rPr>
        <w:t>版</w:t>
      </w:r>
      <w:r>
        <w:rPr>
          <w:rFonts w:eastAsia="黑体" w:hint="eastAsia"/>
          <w:sz w:val="28"/>
          <w:szCs w:val="44"/>
        </w:rPr>
        <w:t>)</w:t>
      </w:r>
    </w:p>
    <w:p w14:paraId="5BCEB14A" w14:textId="77777777" w:rsidR="00CB1A1A" w:rsidRDefault="00CB1A1A">
      <w:pPr>
        <w:jc w:val="center"/>
        <w:rPr>
          <w:rFonts w:eastAsia="黑体"/>
          <w:sz w:val="28"/>
          <w:szCs w:val="28"/>
        </w:rPr>
      </w:pPr>
    </w:p>
    <w:p w14:paraId="23745939" w14:textId="77777777" w:rsidR="00CB1A1A" w:rsidRDefault="00CB1A1A">
      <w:pPr>
        <w:rPr>
          <w:rFonts w:eastAsia="黑体"/>
          <w:sz w:val="28"/>
          <w:szCs w:val="28"/>
        </w:rPr>
      </w:pPr>
    </w:p>
    <w:p w14:paraId="6F38D266" w14:textId="304ACA17" w:rsidR="00F5691A" w:rsidRDefault="00000000">
      <w:pPr>
        <w:ind w:firstLineChars="200" w:firstLine="400"/>
        <w:rPr>
          <w:color w:val="0000FF"/>
          <w:sz w:val="28"/>
          <w:szCs w:val="28"/>
        </w:rPr>
      </w:pPr>
      <w:r>
        <w:rPr>
          <w:noProof/>
          <w:sz w:val="20"/>
        </w:rPr>
        <mc:AlternateContent>
          <mc:Choice Requires="wps">
            <w:drawing>
              <wp:anchor distT="0" distB="0" distL="114300" distR="114300" simplePos="0" relativeHeight="251660288" behindDoc="0" locked="0" layoutInCell="1" allowOverlap="1" wp14:anchorId="41D00E1E" wp14:editId="65BA7C4C">
                <wp:simplePos x="0" y="0"/>
                <wp:positionH relativeFrom="column">
                  <wp:posOffset>1028700</wp:posOffset>
                </wp:positionH>
                <wp:positionV relativeFrom="paragraph">
                  <wp:posOffset>297180</wp:posOffset>
                </wp:positionV>
                <wp:extent cx="4229100" cy="0"/>
                <wp:effectExtent l="0" t="4445" r="0" b="5080"/>
                <wp:wrapNone/>
                <wp:docPr id="18" name="直线 18"/>
                <wp:cNvGraphicFramePr/>
                <a:graphic xmlns:a="http://schemas.openxmlformats.org/drawingml/2006/main">
                  <a:graphicData uri="http://schemas.microsoft.com/office/word/2010/wordprocessingShape">
                    <wps:wsp>
                      <wps:cNvCnPr/>
                      <wps:spPr>
                        <a:xfrm>
                          <a:off x="0" y="0"/>
                          <a:ext cx="4229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5017843" id="直线 1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1pt,23.4pt" to="414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"/>
            </w:pict>
          </mc:Fallback>
        </mc:AlternateContent>
      </w:r>
      <w:r>
        <w:rPr>
          <w:rFonts w:hint="eastAsia"/>
          <w:sz w:val="28"/>
          <w:szCs w:val="28"/>
        </w:rPr>
        <w:t>项目名称：</w:t>
      </w:r>
      <w:r w:rsidR="00F5691A">
        <w:rPr>
          <w:rFonts w:hint="eastAsia"/>
          <w:sz w:val="28"/>
          <w:szCs w:val="28"/>
        </w:rPr>
        <w:t xml:space="preserve">   </w:t>
      </w:r>
      <w:r w:rsidR="00F5691A" w:rsidRPr="00F5691A">
        <w:rPr>
          <w:color w:val="000000" w:themeColor="text1"/>
          <w:sz w:val="28"/>
          <w:szCs w:val="28"/>
        </w:rPr>
        <w:t>大模型与多智能体协同的</w:t>
      </w:r>
      <w:r w:rsidR="00F5691A" w:rsidRPr="00F5691A">
        <w:rPr>
          <w:color w:val="000000" w:themeColor="text1"/>
          <w:sz w:val="28"/>
          <w:szCs w:val="28"/>
        </w:rPr>
        <w:t>A</w:t>
      </w:r>
      <w:r w:rsidR="00F5691A" w:rsidRPr="00F5691A">
        <w:rPr>
          <w:color w:val="000000" w:themeColor="text1"/>
          <w:sz w:val="28"/>
          <w:szCs w:val="28"/>
        </w:rPr>
        <w:t>股个股研究</w:t>
      </w:r>
    </w:p>
    <w:p w14:paraId="418FA46B" w14:textId="4A52F72F" w:rsidR="00CB1A1A" w:rsidRDefault="00F5691A" w:rsidP="00F5691A">
      <w:pPr>
        <w:ind w:firstLineChars="1300" w:firstLine="2600"/>
        <w:rPr>
          <w:sz w:val="28"/>
          <w:szCs w:val="28"/>
        </w:rPr>
      </w:pPr>
      <w:r w:rsidRPr="00F5691A">
        <w:rPr>
          <w:noProof/>
          <w:color w:val="000000" w:themeColor="text1"/>
          <w:sz w:val="20"/>
        </w:rPr>
        <mc:AlternateContent>
          <mc:Choice Requires="wps">
            <w:drawing>
              <wp:anchor distT="0" distB="0" distL="114300" distR="114300" simplePos="0" relativeHeight="251664384" behindDoc="0" locked="0" layoutInCell="1" allowOverlap="1" wp14:anchorId="0252F0C4" wp14:editId="0FF71B87">
                <wp:simplePos x="0" y="0"/>
                <wp:positionH relativeFrom="column">
                  <wp:posOffset>1007334</wp:posOffset>
                </wp:positionH>
                <wp:positionV relativeFrom="paragraph">
                  <wp:posOffset>293370</wp:posOffset>
                </wp:positionV>
                <wp:extent cx="4229100" cy="0"/>
                <wp:effectExtent l="0" t="0" r="0" b="0"/>
                <wp:wrapNone/>
                <wp:docPr id="1" name="直线 19"/>
                <wp:cNvGraphicFramePr/>
                <a:graphic xmlns:a="http://schemas.openxmlformats.org/drawingml/2006/main">
                  <a:graphicData uri="http://schemas.microsoft.com/office/word/2010/wordprocessingShape">
                    <wps:wsp>
                      <wps:cNvCnPr/>
                      <wps:spPr>
                        <a:xfrm>
                          <a:off x="0" y="0"/>
                          <a:ext cx="4229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6020333" id="直线 1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9.3pt,23.1pt" to="412.3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"/>
            </w:pict>
          </mc:Fallback>
        </mc:AlternateContent>
      </w:r>
      <w:r w:rsidRPr="00F5691A">
        <w:rPr>
          <w:color w:val="000000" w:themeColor="text1"/>
          <w:sz w:val="28"/>
          <w:szCs w:val="28"/>
        </w:rPr>
        <w:t>与前瞻大事件分析系统软件开发</w:t>
      </w:r>
      <w:r w:rsidR="00000000">
        <w:rPr>
          <w:rFonts w:hint="eastAsia"/>
          <w:sz w:val="28"/>
          <w:szCs w:val="28"/>
        </w:rPr>
        <w:t xml:space="preserve">       </w:t>
      </w:r>
      <w:r w:rsidR="00000000">
        <w:rPr>
          <w:rFonts w:hint="eastAsia"/>
          <w:color w:val="0000FF"/>
          <w:sz w:val="28"/>
          <w:szCs w:val="28"/>
        </w:rPr>
        <w:t xml:space="preserve"> </w:t>
      </w:r>
    </w:p>
    <w:p w14:paraId="3EA36600" w14:textId="55B2E047" w:rsidR="00CB1A1A" w:rsidRDefault="00000000">
      <w:pPr>
        <w:spacing w:beforeLines="100" w:before="312"/>
        <w:ind w:firstLineChars="140" w:firstLine="392"/>
        <w:rPr>
          <w:sz w:val="28"/>
          <w:szCs w:val="28"/>
        </w:rPr>
      </w:pPr>
      <w:r>
        <w:rPr>
          <w:rFonts w:hint="eastAsia"/>
          <w:sz w:val="28"/>
          <w:szCs w:val="28"/>
        </w:rPr>
        <w:t>委托人：</w:t>
      </w:r>
      <w:r>
        <w:rPr>
          <w:rFonts w:hint="eastAsia"/>
          <w:sz w:val="28"/>
          <w:szCs w:val="28"/>
        </w:rPr>
        <w:t xml:space="preserve">             </w:t>
      </w:r>
    </w:p>
    <w:p w14:paraId="1D8CF2A2" w14:textId="77777777" w:rsidR="00CB1A1A" w:rsidRDefault="00000000">
      <w:pPr>
        <w:ind w:firstLineChars="100" w:firstLine="200"/>
        <w:rPr>
          <w:sz w:val="28"/>
          <w:szCs w:val="28"/>
        </w:rPr>
      </w:pPr>
      <w:r>
        <w:rPr>
          <w:noProof/>
          <w:sz w:val="20"/>
        </w:rPr>
        <mc:AlternateContent>
          <mc:Choice Requires="wps">
            <w:drawing>
              <wp:anchor distT="0" distB="0" distL="114300" distR="114300" simplePos="0" relativeHeight="251661312" behindDoc="0" locked="0" layoutInCell="1" allowOverlap="1" wp14:anchorId="3E3F62ED" wp14:editId="20C2E67B">
                <wp:simplePos x="0" y="0"/>
                <wp:positionH relativeFrom="column">
                  <wp:posOffset>1028700</wp:posOffset>
                </wp:positionH>
                <wp:positionV relativeFrom="paragraph">
                  <wp:posOffset>198120</wp:posOffset>
                </wp:positionV>
                <wp:extent cx="4229100" cy="0"/>
                <wp:effectExtent l="0" t="4445" r="0" b="5080"/>
                <wp:wrapNone/>
                <wp:docPr id="20" name="直线 19"/>
                <wp:cNvGraphicFramePr/>
                <a:graphic xmlns:a="http://schemas.openxmlformats.org/drawingml/2006/main">
                  <a:graphicData uri="http://schemas.microsoft.com/office/word/2010/wordprocessingShape">
                    <wps:wsp>
                      <wps:cNvCnPr/>
                      <wps:spPr>
                        <a:xfrm>
                          <a:off x="0" y="0"/>
                          <a:ext cx="4229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AEC59D3" id="直线 1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1pt,15.6pt" to="414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"/>
            </w:pict>
          </mc:Fallback>
        </mc:AlternateContent>
      </w:r>
      <w:r>
        <w:rPr>
          <w:rFonts w:hint="eastAsia"/>
          <w:sz w:val="28"/>
          <w:szCs w:val="28"/>
        </w:rPr>
        <w:t>（甲方）</w:t>
      </w:r>
    </w:p>
    <w:p w14:paraId="4344E228" w14:textId="77777777" w:rsidR="00CB1A1A" w:rsidRDefault="00000000">
      <w:pPr>
        <w:ind w:firstLineChars="140" w:firstLine="392"/>
        <w:rPr>
          <w:sz w:val="28"/>
          <w:szCs w:val="28"/>
        </w:rPr>
      </w:pPr>
      <w:r>
        <w:rPr>
          <w:rFonts w:hint="eastAsia"/>
          <w:sz w:val="28"/>
          <w:szCs w:val="28"/>
        </w:rPr>
        <w:t>研究开发人：</w:t>
      </w:r>
      <w:r>
        <w:rPr>
          <w:rFonts w:hint="eastAsia"/>
          <w:sz w:val="28"/>
          <w:szCs w:val="28"/>
        </w:rPr>
        <w:t xml:space="preserve">             </w:t>
      </w:r>
      <w:r>
        <w:rPr>
          <w:rFonts w:hint="eastAsia"/>
          <w:sz w:val="28"/>
          <w:szCs w:val="28"/>
        </w:rPr>
        <w:t>华东理工大学</w:t>
      </w:r>
    </w:p>
    <w:p w14:paraId="44A4DFF0" w14:textId="77777777" w:rsidR="00CB1A1A" w:rsidRDefault="00000000">
      <w:pPr>
        <w:ind w:firstLineChars="100" w:firstLine="200"/>
        <w:rPr>
          <w:sz w:val="28"/>
          <w:szCs w:val="28"/>
        </w:rPr>
      </w:pPr>
      <w:r>
        <w:rPr>
          <w:noProof/>
          <w:sz w:val="20"/>
        </w:rPr>
        <mc:AlternateContent>
          <mc:Choice Requires="wps">
            <w:drawing>
              <wp:anchor distT="0" distB="0" distL="114300" distR="114300" simplePos="0" relativeHeight="251662336" behindDoc="0" locked="0" layoutInCell="1" allowOverlap="1" wp14:anchorId="7010C1FD" wp14:editId="4DEF07C9">
                <wp:simplePos x="0" y="0"/>
                <wp:positionH relativeFrom="column">
                  <wp:posOffset>1028700</wp:posOffset>
                </wp:positionH>
                <wp:positionV relativeFrom="paragraph">
                  <wp:posOffset>198120</wp:posOffset>
                </wp:positionV>
                <wp:extent cx="4229100" cy="0"/>
                <wp:effectExtent l="0" t="4445" r="0" b="5080"/>
                <wp:wrapNone/>
                <wp:docPr id="22" name="直线 20"/>
                <wp:cNvGraphicFramePr/>
                <a:graphic xmlns:a="http://schemas.openxmlformats.org/drawingml/2006/main">
                  <a:graphicData uri="http://schemas.microsoft.com/office/word/2010/wordprocessingShape">
                    <wps:wsp>
                      <wps:cNvCnPr/>
                      <wps:spPr>
                        <a:xfrm>
                          <a:off x="0" y="0"/>
                          <a:ext cx="4229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3E20CEB" id="直线 2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1pt,15.6pt" to="414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"/>
            </w:pict>
          </mc:Fallback>
        </mc:AlternateContent>
      </w:r>
      <w:r>
        <w:rPr>
          <w:rFonts w:hint="eastAsia"/>
          <w:sz w:val="28"/>
          <w:szCs w:val="28"/>
        </w:rPr>
        <w:t>（乙方）</w:t>
      </w:r>
    </w:p>
    <w:p w14:paraId="042FD800" w14:textId="77777777" w:rsidR="00CB1A1A" w:rsidRDefault="00CB1A1A">
      <w:pPr>
        <w:rPr>
          <w:sz w:val="28"/>
          <w:szCs w:val="28"/>
        </w:rPr>
      </w:pPr>
    </w:p>
    <w:p w14:paraId="3A7E3B5C" w14:textId="77777777" w:rsidR="00CB1A1A" w:rsidRDefault="00CB1A1A">
      <w:pPr>
        <w:rPr>
          <w:sz w:val="28"/>
          <w:szCs w:val="28"/>
        </w:rPr>
      </w:pPr>
    </w:p>
    <w:p w14:paraId="17B81D94" w14:textId="77777777" w:rsidR="00CB1A1A" w:rsidRDefault="00000000">
      <w:pPr>
        <w:ind w:firstLineChars="100" w:firstLine="280"/>
        <w:rPr>
          <w:sz w:val="28"/>
          <w:szCs w:val="28"/>
        </w:rPr>
      </w:pPr>
      <w:r>
        <w:rPr>
          <w:rFonts w:hint="eastAsia"/>
          <w:sz w:val="28"/>
          <w:szCs w:val="28"/>
        </w:rPr>
        <w:t>签订地点：</w:t>
      </w:r>
      <w:r>
        <w:rPr>
          <w:sz w:val="28"/>
          <w:szCs w:val="28"/>
        </w:rPr>
        <w:t xml:space="preserve">      </w:t>
      </w:r>
      <w:r>
        <w:rPr>
          <w:rFonts w:hint="eastAsia"/>
          <w:sz w:val="28"/>
          <w:szCs w:val="28"/>
        </w:rPr>
        <w:t>上海（市）</w:t>
      </w:r>
    </w:p>
    <w:p w14:paraId="0D53727D" w14:textId="0C0C10DD" w:rsidR="00CB1A1A" w:rsidRDefault="00000000">
      <w:pPr>
        <w:ind w:firstLineChars="100" w:firstLine="280"/>
        <w:rPr>
          <w:sz w:val="28"/>
          <w:szCs w:val="28"/>
        </w:rPr>
      </w:pPr>
      <w:r>
        <w:rPr>
          <w:rFonts w:hint="eastAsia"/>
          <w:sz w:val="28"/>
          <w:szCs w:val="28"/>
        </w:rPr>
        <w:t>签订日期：</w:t>
      </w:r>
      <w:r>
        <w:rPr>
          <w:sz w:val="28"/>
          <w:szCs w:val="28"/>
        </w:rPr>
        <w:t xml:space="preserve">     </w:t>
      </w:r>
      <w:r>
        <w:rPr>
          <w:rFonts w:hint="eastAsia"/>
          <w:sz w:val="28"/>
          <w:szCs w:val="28"/>
        </w:rPr>
        <w:t>202</w:t>
      </w:r>
      <w:r w:rsidR="006C7683">
        <w:rPr>
          <w:rFonts w:hint="eastAsia"/>
          <w:sz w:val="28"/>
          <w:szCs w:val="28"/>
        </w:rPr>
        <w:t>6</w:t>
      </w:r>
      <w:r>
        <w:rPr>
          <w:sz w:val="28"/>
          <w:szCs w:val="28"/>
        </w:rPr>
        <w:t xml:space="preserve"> </w:t>
      </w:r>
      <w:r>
        <w:rPr>
          <w:rFonts w:hint="eastAsia"/>
          <w:sz w:val="28"/>
          <w:szCs w:val="28"/>
        </w:rPr>
        <w:t>年</w:t>
      </w:r>
      <w:r>
        <w:rPr>
          <w:sz w:val="28"/>
          <w:szCs w:val="28"/>
        </w:rPr>
        <w:t xml:space="preserve"> </w:t>
      </w:r>
      <w:r w:rsidR="00F5691A">
        <w:rPr>
          <w:rFonts w:hint="eastAsia"/>
          <w:sz w:val="28"/>
          <w:szCs w:val="28"/>
        </w:rPr>
        <w:t>10</w:t>
      </w:r>
      <w:r>
        <w:rPr>
          <w:sz w:val="28"/>
          <w:szCs w:val="28"/>
        </w:rPr>
        <w:t xml:space="preserve">  </w:t>
      </w:r>
      <w:r>
        <w:rPr>
          <w:rFonts w:hint="eastAsia"/>
          <w:sz w:val="28"/>
          <w:szCs w:val="28"/>
        </w:rPr>
        <w:t>月</w:t>
      </w:r>
      <w:r>
        <w:rPr>
          <w:sz w:val="28"/>
          <w:szCs w:val="28"/>
        </w:rPr>
        <w:t xml:space="preserve">  </w:t>
      </w:r>
      <w:r w:rsidR="006C7683">
        <w:rPr>
          <w:rFonts w:hint="eastAsia"/>
          <w:sz w:val="28"/>
          <w:szCs w:val="28"/>
        </w:rPr>
        <w:t>20</w:t>
      </w:r>
      <w:r>
        <w:rPr>
          <w:sz w:val="28"/>
          <w:szCs w:val="28"/>
        </w:rPr>
        <w:t xml:space="preserve"> </w:t>
      </w:r>
      <w:r>
        <w:rPr>
          <w:rFonts w:hint="eastAsia"/>
          <w:sz w:val="28"/>
          <w:szCs w:val="28"/>
        </w:rPr>
        <w:t>日</w:t>
      </w:r>
    </w:p>
    <w:p w14:paraId="555BCFF8" w14:textId="62D6F531" w:rsidR="00CB1A1A" w:rsidRDefault="00000000">
      <w:pPr>
        <w:ind w:firstLineChars="100" w:firstLine="280"/>
        <w:rPr>
          <w:sz w:val="28"/>
          <w:szCs w:val="28"/>
        </w:rPr>
      </w:pPr>
      <w:r>
        <w:rPr>
          <w:rFonts w:hint="eastAsia"/>
          <w:sz w:val="28"/>
          <w:szCs w:val="28"/>
        </w:rPr>
        <w:t>有效期限：</w:t>
      </w:r>
      <w:r>
        <w:rPr>
          <w:sz w:val="28"/>
          <w:szCs w:val="28"/>
        </w:rPr>
        <w:t xml:space="preserve">     </w:t>
      </w:r>
      <w:r>
        <w:rPr>
          <w:rFonts w:hint="eastAsia"/>
          <w:sz w:val="28"/>
          <w:szCs w:val="28"/>
        </w:rPr>
        <w:t>2026</w:t>
      </w:r>
      <w:r>
        <w:rPr>
          <w:sz w:val="28"/>
          <w:szCs w:val="28"/>
        </w:rPr>
        <w:t xml:space="preserve"> </w:t>
      </w:r>
      <w:r>
        <w:rPr>
          <w:rFonts w:hint="eastAsia"/>
          <w:sz w:val="28"/>
          <w:szCs w:val="28"/>
        </w:rPr>
        <w:t>年</w:t>
      </w:r>
      <w:r>
        <w:rPr>
          <w:sz w:val="28"/>
          <w:szCs w:val="28"/>
        </w:rPr>
        <w:t xml:space="preserve"> </w:t>
      </w:r>
      <w:r w:rsidR="00F5691A">
        <w:rPr>
          <w:rFonts w:hint="eastAsia"/>
          <w:sz w:val="28"/>
          <w:szCs w:val="28"/>
        </w:rPr>
        <w:t>10</w:t>
      </w:r>
      <w:r>
        <w:rPr>
          <w:sz w:val="28"/>
          <w:szCs w:val="28"/>
        </w:rPr>
        <w:t xml:space="preserve"> </w:t>
      </w:r>
      <w:r>
        <w:rPr>
          <w:rFonts w:hint="eastAsia"/>
          <w:sz w:val="28"/>
          <w:szCs w:val="28"/>
        </w:rPr>
        <w:t xml:space="preserve"> </w:t>
      </w:r>
      <w:r>
        <w:rPr>
          <w:rFonts w:hint="eastAsia"/>
          <w:sz w:val="28"/>
          <w:szCs w:val="28"/>
        </w:rPr>
        <w:t>月</w:t>
      </w:r>
      <w:r>
        <w:rPr>
          <w:sz w:val="28"/>
          <w:szCs w:val="28"/>
        </w:rPr>
        <w:t xml:space="preserve">  </w:t>
      </w:r>
      <w:r w:rsidR="006C7683">
        <w:rPr>
          <w:rFonts w:hint="eastAsia"/>
          <w:sz w:val="28"/>
          <w:szCs w:val="28"/>
        </w:rPr>
        <w:t>20</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至</w:t>
      </w:r>
      <w:r>
        <w:rPr>
          <w:sz w:val="28"/>
          <w:szCs w:val="28"/>
        </w:rPr>
        <w:t xml:space="preserve">   </w:t>
      </w:r>
      <w:r>
        <w:rPr>
          <w:rFonts w:hint="eastAsia"/>
          <w:sz w:val="28"/>
          <w:szCs w:val="28"/>
        </w:rPr>
        <w:t>202</w:t>
      </w:r>
      <w:r w:rsidR="00F5691A">
        <w:rPr>
          <w:rFonts w:hint="eastAsia"/>
          <w:sz w:val="28"/>
          <w:szCs w:val="28"/>
        </w:rPr>
        <w:t>7</w:t>
      </w:r>
      <w:r>
        <w:rPr>
          <w:sz w:val="28"/>
          <w:szCs w:val="28"/>
        </w:rPr>
        <w:t xml:space="preserve"> </w:t>
      </w:r>
      <w:r>
        <w:rPr>
          <w:rFonts w:hint="eastAsia"/>
          <w:sz w:val="28"/>
          <w:szCs w:val="28"/>
        </w:rPr>
        <w:t>年</w:t>
      </w:r>
      <w:r>
        <w:rPr>
          <w:sz w:val="28"/>
          <w:szCs w:val="28"/>
        </w:rPr>
        <w:t xml:space="preserve">  </w:t>
      </w:r>
      <w:r w:rsidR="00F5691A">
        <w:rPr>
          <w:rFonts w:hint="eastAsia"/>
          <w:sz w:val="28"/>
          <w:szCs w:val="28"/>
        </w:rPr>
        <w:t>04</w:t>
      </w:r>
      <w:r>
        <w:rPr>
          <w:sz w:val="28"/>
          <w:szCs w:val="28"/>
        </w:rPr>
        <w:t xml:space="preserve">  </w:t>
      </w:r>
      <w:r>
        <w:rPr>
          <w:rFonts w:hint="eastAsia"/>
          <w:sz w:val="28"/>
          <w:szCs w:val="28"/>
        </w:rPr>
        <w:t>月</w:t>
      </w:r>
      <w:r>
        <w:rPr>
          <w:rFonts w:hint="eastAsia"/>
          <w:sz w:val="28"/>
          <w:szCs w:val="28"/>
        </w:rPr>
        <w:t xml:space="preserve"> </w:t>
      </w:r>
      <w:r>
        <w:rPr>
          <w:sz w:val="28"/>
          <w:szCs w:val="28"/>
        </w:rPr>
        <w:t xml:space="preserve"> </w:t>
      </w:r>
      <w:r w:rsidR="00F5691A">
        <w:rPr>
          <w:rFonts w:hint="eastAsia"/>
          <w:sz w:val="28"/>
          <w:szCs w:val="28"/>
        </w:rPr>
        <w:t>1</w:t>
      </w:r>
      <w:r w:rsidR="006C7683">
        <w:rPr>
          <w:rFonts w:hint="eastAsia"/>
          <w:sz w:val="28"/>
          <w:szCs w:val="28"/>
        </w:rPr>
        <w:t>9</w:t>
      </w:r>
      <w:r>
        <w:rPr>
          <w:sz w:val="28"/>
          <w:szCs w:val="28"/>
        </w:rPr>
        <w:t xml:space="preserve">  </w:t>
      </w:r>
      <w:r>
        <w:rPr>
          <w:rFonts w:hint="eastAsia"/>
          <w:sz w:val="28"/>
          <w:szCs w:val="28"/>
        </w:rPr>
        <w:t>日</w:t>
      </w:r>
    </w:p>
    <w:p w14:paraId="3E463D87" w14:textId="77777777" w:rsidR="00CB1A1A" w:rsidRDefault="00CB1A1A">
      <w:pPr>
        <w:rPr>
          <w:sz w:val="28"/>
          <w:szCs w:val="28"/>
        </w:rPr>
      </w:pPr>
    </w:p>
    <w:p w14:paraId="27B3351E" w14:textId="77777777" w:rsidR="00CB1A1A" w:rsidRDefault="00CB1A1A">
      <w:pPr>
        <w:rPr>
          <w:sz w:val="28"/>
          <w:szCs w:val="28"/>
        </w:rPr>
      </w:pPr>
    </w:p>
    <w:p w14:paraId="210987E8" w14:textId="77777777" w:rsidR="00CB1A1A" w:rsidRDefault="00000000">
      <w:pPr>
        <w:jc w:val="center"/>
        <w:rPr>
          <w:rFonts w:eastAsia="黑体"/>
          <w:sz w:val="28"/>
          <w:szCs w:val="28"/>
        </w:rPr>
      </w:pPr>
      <w:r>
        <w:rPr>
          <w:rFonts w:eastAsia="黑体" w:hint="eastAsia"/>
          <w:sz w:val="28"/>
          <w:szCs w:val="28"/>
        </w:rPr>
        <w:t>上</w:t>
      </w:r>
      <w:r>
        <w:rPr>
          <w:rFonts w:eastAsia="黑体"/>
          <w:sz w:val="28"/>
          <w:szCs w:val="28"/>
        </w:rPr>
        <w:t xml:space="preserve"> </w:t>
      </w:r>
      <w:r>
        <w:rPr>
          <w:rFonts w:eastAsia="黑体" w:hint="eastAsia"/>
          <w:sz w:val="28"/>
          <w:szCs w:val="28"/>
        </w:rPr>
        <w:t>海</w:t>
      </w:r>
      <w:r>
        <w:rPr>
          <w:rFonts w:eastAsia="黑体"/>
          <w:sz w:val="28"/>
          <w:szCs w:val="28"/>
        </w:rPr>
        <w:t xml:space="preserve"> </w:t>
      </w:r>
      <w:r>
        <w:rPr>
          <w:rFonts w:eastAsia="黑体" w:hint="eastAsia"/>
          <w:sz w:val="28"/>
          <w:szCs w:val="28"/>
        </w:rPr>
        <w:t>市</w:t>
      </w:r>
      <w:r>
        <w:rPr>
          <w:rFonts w:eastAsia="黑体"/>
          <w:sz w:val="28"/>
          <w:szCs w:val="28"/>
        </w:rPr>
        <w:t xml:space="preserve"> </w:t>
      </w:r>
      <w:r>
        <w:rPr>
          <w:rFonts w:eastAsia="黑体" w:hint="eastAsia"/>
          <w:sz w:val="28"/>
          <w:szCs w:val="28"/>
        </w:rPr>
        <w:t>科</w:t>
      </w:r>
      <w:r>
        <w:rPr>
          <w:rFonts w:eastAsia="黑体"/>
          <w:sz w:val="28"/>
          <w:szCs w:val="28"/>
        </w:rPr>
        <w:t xml:space="preserve"> </w:t>
      </w:r>
      <w:r>
        <w:rPr>
          <w:rFonts w:eastAsia="黑体" w:hint="eastAsia"/>
          <w:sz w:val="28"/>
          <w:szCs w:val="28"/>
        </w:rPr>
        <w:t>学</w:t>
      </w:r>
      <w:r>
        <w:rPr>
          <w:rFonts w:eastAsia="黑体"/>
          <w:sz w:val="28"/>
          <w:szCs w:val="28"/>
        </w:rPr>
        <w:t xml:space="preserve"> </w:t>
      </w:r>
      <w:r>
        <w:rPr>
          <w:rFonts w:eastAsia="黑体" w:hint="eastAsia"/>
          <w:sz w:val="28"/>
          <w:szCs w:val="28"/>
        </w:rPr>
        <w:t>技</w:t>
      </w:r>
      <w:r>
        <w:rPr>
          <w:rFonts w:eastAsia="黑体"/>
          <w:sz w:val="28"/>
          <w:szCs w:val="28"/>
        </w:rPr>
        <w:t xml:space="preserve"> </w:t>
      </w:r>
      <w:r>
        <w:rPr>
          <w:rFonts w:eastAsia="黑体" w:hint="eastAsia"/>
          <w:sz w:val="28"/>
          <w:szCs w:val="28"/>
        </w:rPr>
        <w:t>术</w:t>
      </w:r>
      <w:r>
        <w:rPr>
          <w:rFonts w:eastAsia="黑体"/>
          <w:sz w:val="28"/>
          <w:szCs w:val="28"/>
        </w:rPr>
        <w:t xml:space="preserve"> </w:t>
      </w:r>
      <w:r>
        <w:rPr>
          <w:rFonts w:eastAsia="黑体" w:hint="eastAsia"/>
          <w:sz w:val="28"/>
          <w:szCs w:val="28"/>
        </w:rPr>
        <w:t>委</w:t>
      </w:r>
      <w:r>
        <w:rPr>
          <w:rFonts w:eastAsia="黑体"/>
          <w:sz w:val="28"/>
          <w:szCs w:val="28"/>
        </w:rPr>
        <w:t xml:space="preserve"> </w:t>
      </w:r>
      <w:r>
        <w:rPr>
          <w:rFonts w:eastAsia="黑体" w:hint="eastAsia"/>
          <w:sz w:val="28"/>
          <w:szCs w:val="28"/>
        </w:rPr>
        <w:t>员</w:t>
      </w:r>
      <w:r>
        <w:rPr>
          <w:rFonts w:eastAsia="黑体"/>
          <w:sz w:val="28"/>
          <w:szCs w:val="28"/>
        </w:rPr>
        <w:t xml:space="preserve"> </w:t>
      </w:r>
      <w:r>
        <w:rPr>
          <w:rFonts w:eastAsia="黑体" w:hint="eastAsia"/>
          <w:sz w:val="28"/>
          <w:szCs w:val="28"/>
        </w:rPr>
        <w:t>会</w:t>
      </w:r>
    </w:p>
    <w:p w14:paraId="05AF981E" w14:textId="77777777" w:rsidR="00CB1A1A" w:rsidRDefault="00000000">
      <w:pPr>
        <w:jc w:val="center"/>
        <w:rPr>
          <w:rFonts w:eastAsia="黑体"/>
          <w:sz w:val="28"/>
          <w:szCs w:val="28"/>
        </w:rPr>
      </w:pPr>
      <w:r>
        <w:rPr>
          <w:rFonts w:eastAsia="黑体" w:hint="eastAsia"/>
          <w:sz w:val="28"/>
          <w:szCs w:val="28"/>
        </w:rPr>
        <w:t>上</w:t>
      </w:r>
      <w:r>
        <w:rPr>
          <w:rFonts w:eastAsia="黑体"/>
          <w:sz w:val="28"/>
          <w:szCs w:val="28"/>
        </w:rPr>
        <w:t xml:space="preserve"> </w:t>
      </w:r>
      <w:r>
        <w:rPr>
          <w:rFonts w:eastAsia="黑体" w:hint="eastAsia"/>
          <w:sz w:val="28"/>
          <w:szCs w:val="28"/>
        </w:rPr>
        <w:t>海</w:t>
      </w:r>
      <w:r>
        <w:rPr>
          <w:rFonts w:eastAsia="黑体"/>
          <w:sz w:val="28"/>
          <w:szCs w:val="28"/>
        </w:rPr>
        <w:t xml:space="preserve"> </w:t>
      </w:r>
      <w:r>
        <w:rPr>
          <w:rFonts w:eastAsia="黑体" w:hint="eastAsia"/>
          <w:sz w:val="28"/>
          <w:szCs w:val="28"/>
        </w:rPr>
        <w:t>市</w:t>
      </w:r>
      <w:r>
        <w:rPr>
          <w:rFonts w:eastAsia="黑体"/>
          <w:sz w:val="28"/>
          <w:szCs w:val="28"/>
        </w:rPr>
        <w:t xml:space="preserve"> </w:t>
      </w:r>
      <w:r>
        <w:rPr>
          <w:rFonts w:eastAsia="黑体" w:hint="eastAsia"/>
          <w:sz w:val="28"/>
          <w:szCs w:val="28"/>
        </w:rPr>
        <w:t>工</w:t>
      </w:r>
      <w:r>
        <w:rPr>
          <w:rFonts w:eastAsia="黑体"/>
          <w:sz w:val="28"/>
          <w:szCs w:val="28"/>
        </w:rPr>
        <w:t xml:space="preserve"> </w:t>
      </w:r>
      <w:r>
        <w:rPr>
          <w:rFonts w:eastAsia="黑体" w:hint="eastAsia"/>
          <w:sz w:val="28"/>
          <w:szCs w:val="28"/>
        </w:rPr>
        <w:t>商</w:t>
      </w:r>
      <w:r>
        <w:rPr>
          <w:rFonts w:eastAsia="黑体"/>
          <w:sz w:val="28"/>
          <w:szCs w:val="28"/>
        </w:rPr>
        <w:t xml:space="preserve"> </w:t>
      </w:r>
      <w:r>
        <w:rPr>
          <w:rFonts w:eastAsia="黑体" w:hint="eastAsia"/>
          <w:sz w:val="28"/>
          <w:szCs w:val="28"/>
        </w:rPr>
        <w:t>行</w:t>
      </w:r>
      <w:r>
        <w:rPr>
          <w:rFonts w:eastAsia="黑体"/>
          <w:sz w:val="28"/>
          <w:szCs w:val="28"/>
        </w:rPr>
        <w:t xml:space="preserve"> </w:t>
      </w:r>
      <w:r>
        <w:rPr>
          <w:rFonts w:eastAsia="黑体" w:hint="eastAsia"/>
          <w:sz w:val="28"/>
          <w:szCs w:val="28"/>
        </w:rPr>
        <w:t>政</w:t>
      </w:r>
      <w:r>
        <w:rPr>
          <w:rFonts w:eastAsia="黑体"/>
          <w:sz w:val="28"/>
          <w:szCs w:val="28"/>
        </w:rPr>
        <w:t xml:space="preserve"> </w:t>
      </w:r>
      <w:r>
        <w:rPr>
          <w:rFonts w:eastAsia="黑体" w:hint="eastAsia"/>
          <w:sz w:val="28"/>
          <w:szCs w:val="28"/>
        </w:rPr>
        <w:t>管</w:t>
      </w:r>
      <w:r>
        <w:rPr>
          <w:rFonts w:eastAsia="黑体"/>
          <w:sz w:val="28"/>
          <w:szCs w:val="28"/>
        </w:rPr>
        <w:t xml:space="preserve"> </w:t>
      </w:r>
      <w:r>
        <w:rPr>
          <w:rFonts w:eastAsia="黑体" w:hint="eastAsia"/>
          <w:sz w:val="28"/>
          <w:szCs w:val="28"/>
        </w:rPr>
        <w:t>理</w:t>
      </w:r>
      <w:r>
        <w:rPr>
          <w:rFonts w:eastAsia="黑体"/>
          <w:sz w:val="28"/>
          <w:szCs w:val="28"/>
        </w:rPr>
        <w:t xml:space="preserve"> </w:t>
      </w:r>
      <w:r>
        <w:rPr>
          <w:rFonts w:eastAsia="黑体" w:hint="eastAsia"/>
          <w:sz w:val="28"/>
          <w:szCs w:val="28"/>
        </w:rPr>
        <w:t>局</w:t>
      </w:r>
    </w:p>
    <w:p w14:paraId="3C6B594B" w14:textId="77777777" w:rsidR="00CB1A1A" w:rsidRDefault="00000000">
      <w:pPr>
        <w:jc w:val="right"/>
        <w:rPr>
          <w:rFonts w:ascii="黑体" w:eastAsia="黑体" w:hAnsi="宋体" w:hint="eastAsia"/>
          <w:sz w:val="24"/>
          <w:szCs w:val="24"/>
        </w:rPr>
      </w:pPr>
      <w:r>
        <w:rPr>
          <w:rFonts w:ascii="黑体" w:eastAsia="黑体" w:hAnsi="宋体" w:hint="eastAsia"/>
          <w:sz w:val="24"/>
          <w:szCs w:val="24"/>
        </w:rPr>
        <w:lastRenderedPageBreak/>
        <w:t>开发（</w:t>
      </w:r>
      <w:r>
        <w:rPr>
          <w:rFonts w:ascii="黑体" w:eastAsia="黑体" w:hAnsi="宋体"/>
          <w:sz w:val="24"/>
          <w:szCs w:val="24"/>
        </w:rPr>
        <w:t>1</w:t>
      </w:r>
      <w:r>
        <w:rPr>
          <w:rFonts w:ascii="黑体" w:eastAsia="黑体" w:hAnsi="宋体" w:hint="eastAsia"/>
          <w:sz w:val="24"/>
          <w:szCs w:val="24"/>
        </w:rPr>
        <w: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25"/>
      </w:tblGrid>
      <w:tr w:rsidR="00CB1A1A" w14:paraId="599CC4D0" w14:textId="77777777">
        <w:trPr>
          <w:trHeight w:val="14216"/>
        </w:trPr>
        <w:tc>
          <w:tcPr>
            <w:tcW w:w="9725" w:type="dxa"/>
            <w:tcBorders>
              <w:top w:val="single" w:sz="4" w:space="0" w:color="auto"/>
              <w:left w:val="single" w:sz="4" w:space="0" w:color="auto"/>
              <w:bottom w:val="single" w:sz="4" w:space="0" w:color="auto"/>
              <w:right w:val="single" w:sz="4" w:space="0" w:color="auto"/>
            </w:tcBorders>
          </w:tcPr>
          <w:p w14:paraId="7D4D5408" w14:textId="26B94A7F" w:rsidR="00CB1A1A" w:rsidRDefault="00000000">
            <w:pPr>
              <w:snapToGrid w:val="0"/>
              <w:spacing w:beforeLines="50" w:before="156" w:line="300" w:lineRule="auto"/>
              <w:ind w:leftChars="46" w:left="97" w:firstLineChars="283" w:firstLine="792"/>
              <w:rPr>
                <w:sz w:val="28"/>
                <w:szCs w:val="28"/>
              </w:rPr>
            </w:pPr>
            <w:bookmarkStart w:id="0" w:name="OLE_LINK8"/>
            <w:r>
              <w:rPr>
                <w:rFonts w:hint="eastAsia"/>
                <w:sz w:val="28"/>
                <w:szCs w:val="28"/>
              </w:rPr>
              <w:t>依据《中华人民共和国民法典》的规定，合同双方就</w:t>
            </w:r>
            <w:r w:rsidR="009E206C" w:rsidRPr="00EE3505">
              <w:rPr>
                <w:rFonts w:hint="eastAsia"/>
                <w:sz w:val="28"/>
                <w:szCs w:val="28"/>
                <w:u w:val="single"/>
              </w:rPr>
              <w:t>大</w:t>
            </w:r>
            <w:r w:rsidR="009E206C" w:rsidRPr="009E206C">
              <w:rPr>
                <w:rFonts w:hint="eastAsia"/>
                <w:sz w:val="28"/>
                <w:szCs w:val="28"/>
                <w:u w:val="single"/>
              </w:rPr>
              <w:t>模型与多智能体协同的</w:t>
            </w:r>
            <w:r w:rsidR="009E206C" w:rsidRPr="009E206C">
              <w:rPr>
                <w:rFonts w:hint="eastAsia"/>
                <w:sz w:val="28"/>
                <w:szCs w:val="28"/>
                <w:u w:val="single"/>
              </w:rPr>
              <w:t>A</w:t>
            </w:r>
            <w:r w:rsidR="009E206C" w:rsidRPr="009E206C">
              <w:rPr>
                <w:rFonts w:hint="eastAsia"/>
                <w:sz w:val="28"/>
                <w:szCs w:val="28"/>
                <w:u w:val="single"/>
              </w:rPr>
              <w:t>股个股研究与前瞻大事件分析系统软件开发</w:t>
            </w:r>
            <w:r w:rsidRPr="009E206C">
              <w:rPr>
                <w:rFonts w:hint="eastAsia"/>
                <w:sz w:val="28"/>
                <w:szCs w:val="28"/>
              </w:rPr>
              <w:t>（以下简称“本项目”）</w:t>
            </w:r>
            <w:r>
              <w:rPr>
                <w:rFonts w:hint="eastAsia"/>
                <w:sz w:val="28"/>
                <w:szCs w:val="28"/>
              </w:rPr>
              <w:t>的技术开发，经协商一致，签订本合同。</w:t>
            </w:r>
          </w:p>
          <w:p w14:paraId="1A9DA32E" w14:textId="77777777" w:rsidR="00CB1A1A" w:rsidRDefault="00CB1A1A">
            <w:pPr>
              <w:snapToGrid w:val="0"/>
              <w:spacing w:beforeLines="50" w:before="156" w:line="300" w:lineRule="auto"/>
              <w:ind w:leftChars="46" w:left="97" w:firstLineChars="283" w:firstLine="792"/>
              <w:rPr>
                <w:sz w:val="28"/>
                <w:szCs w:val="28"/>
              </w:rPr>
            </w:pPr>
          </w:p>
          <w:p w14:paraId="2C89E152" w14:textId="5D80C4DC" w:rsidR="00CB1A1A" w:rsidRDefault="00000000">
            <w:pPr>
              <w:numPr>
                <w:ilvl w:val="0"/>
                <w:numId w:val="3"/>
              </w:numPr>
              <w:snapToGrid w:val="0"/>
              <w:spacing w:beforeLines="50" w:before="156" w:line="300" w:lineRule="auto"/>
              <w:rPr>
                <w:rFonts w:eastAsia="黑体"/>
                <w:sz w:val="28"/>
                <w:szCs w:val="28"/>
              </w:rPr>
            </w:pPr>
            <w:r>
              <w:rPr>
                <w:sz w:val="28"/>
                <w:szCs w:val="28"/>
              </w:rPr>
              <w:t>※</w:t>
            </w:r>
            <w:r>
              <w:rPr>
                <w:rFonts w:eastAsia="黑体" w:hint="eastAsia"/>
                <w:sz w:val="28"/>
                <w:szCs w:val="28"/>
              </w:rPr>
              <w:t>标的技术内容、形式和要求：</w:t>
            </w:r>
          </w:p>
          <w:p w14:paraId="4095D6D0" w14:textId="6101D631" w:rsidR="00CB1A1A" w:rsidRDefault="00000000">
            <w:pPr>
              <w:rPr>
                <w:rFonts w:ascii="宋体"/>
                <w:sz w:val="28"/>
                <w:szCs w:val="28"/>
              </w:rPr>
            </w:pPr>
            <w:r>
              <w:rPr>
                <w:rFonts w:ascii="宋体" w:hint="eastAsia"/>
                <w:sz w:val="28"/>
                <w:szCs w:val="28"/>
              </w:rPr>
              <w:t>1. 开发目的与成果形式</w:t>
            </w:r>
            <w:r w:rsidR="00306B4D">
              <w:rPr>
                <w:rFonts w:ascii="宋体" w:hint="eastAsia"/>
                <w:sz w:val="28"/>
                <w:szCs w:val="28"/>
              </w:rPr>
              <w:t>：</w:t>
            </w:r>
            <w:r>
              <w:rPr>
                <w:rFonts w:ascii="宋体" w:hint="eastAsia"/>
                <w:sz w:val="28"/>
                <w:szCs w:val="28"/>
              </w:rPr>
              <w:t>甲方委托乙方开发A股个股</w:t>
            </w:r>
            <w:r w:rsidRPr="00306B4D">
              <w:rPr>
                <w:rFonts w:ascii="宋体" w:hint="eastAsia"/>
                <w:sz w:val="28"/>
                <w:szCs w:val="28"/>
              </w:rPr>
              <w:t>研究</w:t>
            </w:r>
            <w:r>
              <w:rPr>
                <w:rFonts w:ascii="宋体" w:hint="eastAsia"/>
                <w:sz w:val="28"/>
                <w:szCs w:val="28"/>
              </w:rPr>
              <w:t>与前瞻大事件分析软件，供甲方开展投研信息分析和研究辅助使用。</w:t>
            </w:r>
            <w:r w:rsidR="005B23F1" w:rsidRPr="005B23F1">
              <w:rPr>
                <w:rFonts w:ascii="宋体"/>
                <w:sz w:val="28"/>
                <w:szCs w:val="28"/>
              </w:rPr>
              <w:t>乙方按照本合同及附件约定的本期开发范围和交付要求，完成软件开发、联调、测试、部署及约定的技术指导，交付可运行的软件系统及配套文件</w:t>
            </w:r>
            <w:r>
              <w:rPr>
                <w:rFonts w:ascii="宋体" w:hint="eastAsia"/>
                <w:sz w:val="28"/>
                <w:szCs w:val="28"/>
              </w:rPr>
              <w:t>。</w:t>
            </w:r>
          </w:p>
          <w:p w14:paraId="4F5EC31A" w14:textId="7F33BC65" w:rsidR="00CB1A1A" w:rsidRDefault="00000000">
            <w:pPr>
              <w:rPr>
                <w:rFonts w:ascii="宋体"/>
                <w:sz w:val="28"/>
                <w:szCs w:val="28"/>
              </w:rPr>
            </w:pPr>
            <w:r>
              <w:rPr>
                <w:rFonts w:ascii="宋体" w:hint="eastAsia"/>
                <w:sz w:val="28"/>
                <w:szCs w:val="28"/>
              </w:rPr>
              <w:t>2. 数据接入与管理</w:t>
            </w:r>
            <w:r w:rsidR="00306B4D">
              <w:rPr>
                <w:rFonts w:ascii="宋体" w:hint="eastAsia"/>
                <w:sz w:val="28"/>
                <w:szCs w:val="28"/>
              </w:rPr>
              <w:t>：</w:t>
            </w:r>
            <w:r>
              <w:rPr>
                <w:rFonts w:ascii="宋体" w:hint="eastAsia"/>
                <w:sz w:val="28"/>
                <w:szCs w:val="28"/>
              </w:rPr>
              <w:t>接入甲方合法提供或授权使用的投研日程、首席观点、上市公司调研纪要、电话或视频会议纪要、专家会议纪要和互动问答等数据，结合双方确认的行情、资金、财务和风险资料开展分析。实现增量读取、原始记录保存、来源标识、更新时间记录和异常提示。接入范围以双方确认的数据源、接口和字段清单为限。</w:t>
            </w:r>
          </w:p>
          <w:p w14:paraId="016F989C" w14:textId="77D54DD0" w:rsidR="00CB1A1A" w:rsidRDefault="00000000">
            <w:pPr>
              <w:rPr>
                <w:rFonts w:ascii="宋体"/>
                <w:sz w:val="28"/>
                <w:szCs w:val="28"/>
              </w:rPr>
            </w:pPr>
            <w:r>
              <w:rPr>
                <w:rFonts w:ascii="宋体" w:hint="eastAsia"/>
                <w:sz w:val="28"/>
                <w:szCs w:val="28"/>
              </w:rPr>
              <w:t>3. 信息处理与证据整理</w:t>
            </w:r>
            <w:r w:rsidR="00306B4D">
              <w:rPr>
                <w:rFonts w:ascii="宋体" w:hint="eastAsia"/>
                <w:sz w:val="28"/>
                <w:szCs w:val="28"/>
              </w:rPr>
              <w:t>：</w:t>
            </w:r>
            <w:r>
              <w:rPr>
                <w:rFonts w:ascii="宋体" w:hint="eastAsia"/>
                <w:sz w:val="28"/>
                <w:szCs w:val="28"/>
              </w:rPr>
              <w:t>利用规则和本地大模型，对投研文本进行内容解析、公司识别、事实与观点区分、重复记录归并及证据关联，形成可追溯的事件信息。对同一事件的转载和重复入库进行去重，保留独立来源、机构关注及观点分歧信息；资料不足、主体不清或尚未确认的内容作相应标记，不以推断替代事实。</w:t>
            </w:r>
          </w:p>
          <w:p w14:paraId="313E5C2F" w14:textId="0B88895A" w:rsidR="00CB1A1A" w:rsidRDefault="00000000">
            <w:pPr>
              <w:rPr>
                <w:rFonts w:ascii="宋体"/>
                <w:sz w:val="28"/>
                <w:szCs w:val="28"/>
              </w:rPr>
            </w:pPr>
            <w:r>
              <w:rPr>
                <w:rFonts w:ascii="宋体" w:hint="eastAsia"/>
                <w:sz w:val="28"/>
                <w:szCs w:val="28"/>
              </w:rPr>
              <w:t>4. 候选个股筛选</w:t>
            </w:r>
            <w:r w:rsidR="00306B4D">
              <w:rPr>
                <w:rFonts w:ascii="宋体" w:hint="eastAsia"/>
                <w:sz w:val="28"/>
                <w:szCs w:val="28"/>
              </w:rPr>
              <w:t>：</w:t>
            </w:r>
            <w:r>
              <w:rPr>
                <w:rFonts w:ascii="宋体" w:hint="eastAsia"/>
                <w:sz w:val="28"/>
                <w:szCs w:val="28"/>
              </w:rPr>
              <w:t>根据公司层面的事件线索、证券状态、数据完整性及业务关联证据生成候选股票池，逐步完成量化筛选、业务核验、公司研究和重大负面核验，保留进入、观察、退出及未通过的原因。只有行业名称、概念标签或未兑现政策预期而缺少公司证据的信息，不直接生成个股候选。</w:t>
            </w:r>
          </w:p>
          <w:p w14:paraId="406343CD" w14:textId="14FC93AA" w:rsidR="00CB1A1A" w:rsidRDefault="00000000">
            <w:pPr>
              <w:rPr>
                <w:rFonts w:ascii="宋体"/>
                <w:sz w:val="28"/>
                <w:szCs w:val="28"/>
              </w:rPr>
            </w:pPr>
            <w:r>
              <w:rPr>
                <w:rFonts w:ascii="宋体" w:hint="eastAsia"/>
                <w:sz w:val="28"/>
                <w:szCs w:val="28"/>
              </w:rPr>
              <w:lastRenderedPageBreak/>
              <w:t>5. 个股</w:t>
            </w:r>
            <w:r w:rsidRPr="00306B4D">
              <w:rPr>
                <w:rFonts w:ascii="宋体" w:hint="eastAsia"/>
                <w:sz w:val="28"/>
                <w:szCs w:val="28"/>
              </w:rPr>
              <w:t>量化分析</w:t>
            </w:r>
            <w:r>
              <w:rPr>
                <w:rFonts w:ascii="宋体" w:hint="eastAsia"/>
                <w:sz w:val="28"/>
                <w:szCs w:val="28"/>
              </w:rPr>
              <w:t>与排序</w:t>
            </w:r>
            <w:r w:rsidR="00306B4D">
              <w:rPr>
                <w:rFonts w:ascii="宋体" w:hint="eastAsia"/>
                <w:sz w:val="28"/>
                <w:szCs w:val="28"/>
              </w:rPr>
              <w:t>：</w:t>
            </w:r>
            <w:r>
              <w:rPr>
                <w:rFonts w:ascii="宋体" w:hint="eastAsia"/>
                <w:sz w:val="28"/>
                <w:szCs w:val="28"/>
              </w:rPr>
              <w:t>结合事件、量价资金、公司行业及产业关系背景、基本面预期变化、股价位置和拥挤程度等信息，建立约定范围内的统计预测与排序功能，输出下一交易日上涨概率、排名和主要影响因素，并提供概率校准和结果解释。行业及产业关系在本项目中仅用于公司业务核验和个股背景分析。</w:t>
            </w:r>
          </w:p>
          <w:p w14:paraId="3B2CF4D0" w14:textId="42A69166" w:rsidR="00CB1A1A" w:rsidRDefault="00000000">
            <w:pPr>
              <w:rPr>
                <w:rFonts w:ascii="宋体"/>
                <w:sz w:val="28"/>
                <w:szCs w:val="28"/>
              </w:rPr>
            </w:pPr>
            <w:r>
              <w:rPr>
                <w:rFonts w:ascii="宋体" w:hint="eastAsia"/>
                <w:sz w:val="28"/>
                <w:szCs w:val="28"/>
              </w:rPr>
              <w:t>6. 公司研究与风险提示</w:t>
            </w:r>
            <w:r w:rsidR="00306B4D">
              <w:rPr>
                <w:rFonts w:ascii="宋体" w:hint="eastAsia"/>
                <w:sz w:val="28"/>
                <w:szCs w:val="28"/>
              </w:rPr>
              <w:t>：</w:t>
            </w:r>
            <w:r>
              <w:rPr>
                <w:rFonts w:ascii="宋体" w:hint="eastAsia"/>
                <w:sz w:val="28"/>
                <w:szCs w:val="28"/>
              </w:rPr>
              <w:t>对筛选后的重点候选整理公司定位、业务收入及毛利、收入利润驱动、竞争力、市场预期、可比公司和重点跟踪指标，生成研究卡。核验约定来源中可取得的诉讼、监管处罚、财务异常、退市风险等重大负面信息，输出风险状态、证据来源及核验截止时间。未披露或未取得的资料应明确标注。</w:t>
            </w:r>
          </w:p>
          <w:p w14:paraId="46B8AFEC" w14:textId="1FD50405" w:rsidR="00CB1A1A" w:rsidRDefault="00000000">
            <w:pPr>
              <w:rPr>
                <w:rFonts w:ascii="宋体"/>
                <w:sz w:val="28"/>
                <w:szCs w:val="28"/>
              </w:rPr>
            </w:pPr>
            <w:r>
              <w:rPr>
                <w:rFonts w:ascii="宋体" w:hint="eastAsia"/>
                <w:sz w:val="28"/>
                <w:szCs w:val="28"/>
              </w:rPr>
              <w:t>7. 前瞻大事件榜</w:t>
            </w:r>
            <w:r w:rsidR="00306B4D">
              <w:rPr>
                <w:rFonts w:ascii="宋体" w:hint="eastAsia"/>
                <w:sz w:val="28"/>
                <w:szCs w:val="28"/>
              </w:rPr>
              <w:t>：</w:t>
            </w:r>
            <w:r>
              <w:rPr>
                <w:rFonts w:ascii="宋体" w:hint="eastAsia"/>
                <w:sz w:val="28"/>
                <w:szCs w:val="28"/>
              </w:rPr>
              <w:t>独立挖掘投研文本中尚未发生的重大政策、审批、产业变化等预期事件，整理原始依据、预期时间窗口、影响范围和待确认事项，按重要性、新颖度、发生可能性和时间紧迫性进行分级排序，并跟踪延期、否认、兑现和失效状态。该榜单单独输出，不将未兑现预期直接计入个股候选池或上涨概率。</w:t>
            </w:r>
          </w:p>
          <w:p w14:paraId="3641BAD7" w14:textId="2D326F0E" w:rsidR="00CB1A1A" w:rsidRDefault="00000000">
            <w:pPr>
              <w:rPr>
                <w:rFonts w:ascii="宋体"/>
                <w:sz w:val="28"/>
                <w:szCs w:val="28"/>
              </w:rPr>
            </w:pPr>
            <w:r>
              <w:rPr>
                <w:rFonts w:ascii="宋体" w:hint="eastAsia"/>
                <w:sz w:val="28"/>
                <w:szCs w:val="28"/>
              </w:rPr>
              <w:t>8. 知识维护与任务协同</w:t>
            </w:r>
            <w:r w:rsidR="00306B4D">
              <w:rPr>
                <w:rFonts w:ascii="宋体" w:hint="eastAsia"/>
                <w:sz w:val="28"/>
                <w:szCs w:val="28"/>
              </w:rPr>
              <w:t>：</w:t>
            </w:r>
            <w:r>
              <w:rPr>
                <w:rFonts w:ascii="宋体" w:hint="eastAsia"/>
                <w:sz w:val="28"/>
                <w:szCs w:val="28"/>
              </w:rPr>
              <w:t>建设带来源、时间和版本信息的公司研究知识库，支持检索原始证据、更新研究资料和保存历史状态。通过多智能体或任务编排方式衔接事件处理、个股筛选、公司研究、风险核验及前瞻事件任务，实现状态记录、异常提示和结果留痕。具体模型、组件和配置以经确认的实施方案为准。</w:t>
            </w:r>
          </w:p>
          <w:p w14:paraId="12A9963C" w14:textId="5D690C00" w:rsidR="00CB1A1A" w:rsidRDefault="00000000">
            <w:pPr>
              <w:rPr>
                <w:rFonts w:ascii="宋体"/>
                <w:sz w:val="28"/>
                <w:szCs w:val="28"/>
              </w:rPr>
            </w:pPr>
            <w:r>
              <w:rPr>
                <w:rFonts w:ascii="宋体" w:hint="eastAsia"/>
                <w:sz w:val="28"/>
                <w:szCs w:val="28"/>
              </w:rPr>
              <w:t>9. 使用与管理功能</w:t>
            </w:r>
            <w:r w:rsidR="00306B4D">
              <w:rPr>
                <w:rFonts w:ascii="宋体" w:hint="eastAsia"/>
                <w:sz w:val="28"/>
                <w:szCs w:val="28"/>
              </w:rPr>
              <w:t>：</w:t>
            </w:r>
            <w:r>
              <w:rPr>
                <w:rFonts w:ascii="宋体" w:hint="eastAsia"/>
                <w:sz w:val="28"/>
                <w:szCs w:val="28"/>
              </w:rPr>
              <w:t>提供双方确认的用户访问、权限配置、任务查询、结果展示和报告导出功能。个股</w:t>
            </w:r>
            <w:r w:rsidRPr="00306B4D">
              <w:rPr>
                <w:rFonts w:ascii="宋体" w:hint="eastAsia"/>
                <w:sz w:val="28"/>
                <w:szCs w:val="28"/>
              </w:rPr>
              <w:t>研究观察</w:t>
            </w:r>
            <w:r>
              <w:rPr>
                <w:rFonts w:ascii="宋体" w:hint="eastAsia"/>
                <w:sz w:val="28"/>
                <w:szCs w:val="28"/>
              </w:rPr>
              <w:t>名单按约定规则每日最多输出10只，条件不满足时可少于10只或不输出；前瞻大事件榜亦可少量或空榜。不得以每日必须凑足条数作为验收要求。报告样式和导出格式由双方在需求阶段确认。</w:t>
            </w:r>
          </w:p>
          <w:p w14:paraId="587B2A38" w14:textId="125E69F9" w:rsidR="00CB1A1A" w:rsidRPr="00912F23" w:rsidRDefault="00000000" w:rsidP="00912F23">
            <w:pPr>
              <w:pStyle w:val="ae"/>
              <w:snapToGrid w:val="0"/>
              <w:spacing w:beforeLines="50" w:before="156" w:line="300" w:lineRule="auto"/>
              <w:ind w:firstLineChars="0" w:firstLine="0"/>
              <w:rPr>
                <w:rFonts w:ascii="宋体"/>
                <w:sz w:val="28"/>
                <w:szCs w:val="28"/>
              </w:rPr>
            </w:pPr>
            <w:r>
              <w:rPr>
                <w:rFonts w:ascii="宋体" w:hint="eastAsia"/>
                <w:sz w:val="28"/>
                <w:szCs w:val="28"/>
              </w:rPr>
              <w:t>1</w:t>
            </w:r>
            <w:r w:rsidR="00306B4D">
              <w:rPr>
                <w:rFonts w:ascii="宋体" w:hint="eastAsia"/>
                <w:sz w:val="28"/>
                <w:szCs w:val="28"/>
              </w:rPr>
              <w:t>0</w:t>
            </w:r>
            <w:r>
              <w:rPr>
                <w:rFonts w:ascii="宋体" w:hint="eastAsia"/>
                <w:sz w:val="28"/>
                <w:szCs w:val="28"/>
              </w:rPr>
              <w:t>. 需求范围确认。</w:t>
            </w:r>
            <w:r w:rsidR="00306B4D" w:rsidRPr="00306B4D">
              <w:rPr>
                <w:rFonts w:ascii="宋体"/>
                <w:sz w:val="28"/>
                <w:szCs w:val="28"/>
              </w:rPr>
              <w:t>经甲乙双方签字或盖章确认的《大模型与多智能体协同的</w:t>
            </w:r>
            <w:r w:rsidR="00306B4D" w:rsidRPr="00306B4D">
              <w:rPr>
                <w:rFonts w:ascii="宋体"/>
                <w:sz w:val="28"/>
                <w:szCs w:val="28"/>
              </w:rPr>
              <w:lastRenderedPageBreak/>
              <w:t>A股个股研究与前瞻大事件分析系统建设方案》作为本合同附件，与本合同共同构成本项目开发、交付和验收的依据</w:t>
            </w:r>
            <w:r w:rsidR="00912F23">
              <w:rPr>
                <w:rFonts w:ascii="宋体" w:hint="eastAsia"/>
                <w:sz w:val="28"/>
                <w:szCs w:val="28"/>
              </w:rPr>
              <w:t>。</w:t>
            </w:r>
            <w:r w:rsidR="00912F23" w:rsidRPr="00912F23">
              <w:rPr>
                <w:rFonts w:ascii="宋体"/>
                <w:sz w:val="28"/>
                <w:szCs w:val="28"/>
              </w:rPr>
              <w:t>新增或变更需求，应由双方书面确认开发范围、费用、工期及验收要求后实施；为满足原约定功能所必需的缺陷修复，不作为新增需求另行收费。本合同正文与附件不一致的，以合同正文为准</w:t>
            </w:r>
            <w:r w:rsidR="00912F23" w:rsidRPr="00912F23">
              <w:rPr>
                <w:rFonts w:ascii="宋体" w:hint="eastAsia"/>
                <w:sz w:val="28"/>
                <w:szCs w:val="28"/>
              </w:rPr>
              <w:t>。</w:t>
            </w:r>
          </w:p>
          <w:p w14:paraId="080F90D2" w14:textId="66B6D8B3" w:rsidR="00CB1A1A" w:rsidRDefault="00000000">
            <w:pPr>
              <w:numPr>
                <w:ilvl w:val="0"/>
                <w:numId w:val="3"/>
              </w:numPr>
              <w:snapToGrid w:val="0"/>
              <w:spacing w:beforeLines="50" w:before="156" w:line="300" w:lineRule="auto"/>
              <w:rPr>
                <w:rFonts w:eastAsia="黑体"/>
                <w:sz w:val="28"/>
                <w:szCs w:val="28"/>
              </w:rPr>
            </w:pPr>
            <w:r>
              <w:rPr>
                <w:rFonts w:eastAsia="黑体" w:hint="eastAsia"/>
                <w:sz w:val="28"/>
                <w:szCs w:val="28"/>
              </w:rPr>
              <w:t>应达到的技术指标和参数：</w:t>
            </w:r>
          </w:p>
          <w:p w14:paraId="58338009" w14:textId="5E5AC5C7" w:rsidR="00CB1A1A" w:rsidRDefault="00000000">
            <w:pPr>
              <w:rPr>
                <w:rFonts w:ascii="宋体"/>
                <w:sz w:val="28"/>
                <w:szCs w:val="28"/>
              </w:rPr>
            </w:pPr>
            <w:r>
              <w:rPr>
                <w:rFonts w:ascii="宋体" w:hint="eastAsia"/>
                <w:sz w:val="28"/>
                <w:szCs w:val="28"/>
              </w:rPr>
              <w:t>1. 功能要求</w:t>
            </w:r>
            <w:r w:rsidR="00EE1278">
              <w:rPr>
                <w:rFonts w:ascii="宋体" w:hint="eastAsia"/>
                <w:sz w:val="28"/>
                <w:szCs w:val="28"/>
              </w:rPr>
              <w:t>：</w:t>
            </w:r>
            <w:r>
              <w:rPr>
                <w:rFonts w:ascii="宋体" w:hint="eastAsia"/>
                <w:sz w:val="28"/>
                <w:szCs w:val="28"/>
              </w:rPr>
              <w:t>软件应在双方确认的部署环境和数据条件下，完成第一条约定的业务流程，支持数据接入、信息处理、候选筛选、</w:t>
            </w:r>
            <w:r w:rsidRPr="00EE1278">
              <w:rPr>
                <w:rFonts w:ascii="宋体" w:hint="eastAsia"/>
                <w:sz w:val="28"/>
                <w:szCs w:val="28"/>
              </w:rPr>
              <w:t>个股量化分析</w:t>
            </w:r>
            <w:r>
              <w:rPr>
                <w:rFonts w:ascii="宋体" w:hint="eastAsia"/>
                <w:sz w:val="28"/>
                <w:szCs w:val="28"/>
              </w:rPr>
              <w:t>、公司研究、风险提示及独立前瞻大事件榜的联调运行。异常输入、任务失败和资料缺失应能被识别并形成提示，不要求系统对所有记录均作确定性结论。</w:t>
            </w:r>
          </w:p>
          <w:p w14:paraId="4AC3B881" w14:textId="65EC4F33" w:rsidR="00CB1A1A" w:rsidRDefault="00000000">
            <w:pPr>
              <w:rPr>
                <w:rFonts w:ascii="宋体"/>
                <w:sz w:val="28"/>
                <w:szCs w:val="28"/>
              </w:rPr>
            </w:pPr>
            <w:r>
              <w:rPr>
                <w:rFonts w:ascii="宋体" w:hint="eastAsia"/>
                <w:sz w:val="28"/>
                <w:szCs w:val="28"/>
              </w:rPr>
              <w:t>2. 可追溯要求</w:t>
            </w:r>
            <w:r w:rsidR="00EE1278">
              <w:rPr>
                <w:rFonts w:ascii="宋体" w:hint="eastAsia"/>
                <w:sz w:val="28"/>
                <w:szCs w:val="28"/>
              </w:rPr>
              <w:t>：</w:t>
            </w:r>
            <w:r>
              <w:rPr>
                <w:rFonts w:ascii="宋体" w:hint="eastAsia"/>
                <w:sz w:val="28"/>
                <w:szCs w:val="28"/>
              </w:rPr>
              <w:t>主要分析结果应能够关联到相应数据来源、处理时间和模型或规则版本；历史验证应使用当时可见的信息，避免将后补资料提前使用。排名解释应显示主要正向及负向因素，不将解释性贡献等同于因果证明。风险提示应说明资料覆盖范围，不作绝对无诉讼或无风险承诺。</w:t>
            </w:r>
          </w:p>
          <w:p w14:paraId="518A0188" w14:textId="1B64E65C" w:rsidR="00CB1A1A" w:rsidRDefault="00000000">
            <w:pPr>
              <w:rPr>
                <w:rFonts w:ascii="宋体"/>
                <w:sz w:val="28"/>
                <w:szCs w:val="28"/>
              </w:rPr>
            </w:pPr>
            <w:r>
              <w:rPr>
                <w:rFonts w:ascii="宋体" w:hint="eastAsia"/>
                <w:sz w:val="28"/>
                <w:szCs w:val="28"/>
              </w:rPr>
              <w:t>3. 软件质量要求</w:t>
            </w:r>
            <w:r w:rsidR="00AC7234">
              <w:rPr>
                <w:rFonts w:ascii="宋体" w:hint="eastAsia"/>
                <w:sz w:val="28"/>
                <w:szCs w:val="28"/>
              </w:rPr>
              <w:t>：</w:t>
            </w:r>
            <w:r>
              <w:rPr>
                <w:rFonts w:ascii="宋体" w:hint="eastAsia"/>
                <w:sz w:val="28"/>
                <w:szCs w:val="28"/>
              </w:rPr>
              <w:t>交付版本应能够安装、启动并完成经确认的主要功能测试，不存在阻断核心业务流程的未解决缺陷。权限、日志及数据访问按经确认的配置实施。运行速度、处理容量、并发和响应时间须以实际部署条件测试并经双方书面确认，未确认前不形成固定数值承诺。</w:t>
            </w:r>
          </w:p>
          <w:p w14:paraId="3669A1FD" w14:textId="069A3264" w:rsidR="00CB1A1A" w:rsidRDefault="00000000">
            <w:pPr>
              <w:rPr>
                <w:rFonts w:ascii="宋体"/>
                <w:sz w:val="28"/>
                <w:szCs w:val="28"/>
              </w:rPr>
            </w:pPr>
            <w:r>
              <w:rPr>
                <w:rFonts w:ascii="宋体" w:hint="eastAsia"/>
                <w:sz w:val="28"/>
                <w:szCs w:val="28"/>
              </w:rPr>
              <w:t xml:space="preserve">4. </w:t>
            </w:r>
            <w:r w:rsidRPr="00EE1278">
              <w:rPr>
                <w:rFonts w:ascii="宋体" w:hint="eastAsia"/>
                <w:sz w:val="28"/>
                <w:szCs w:val="28"/>
              </w:rPr>
              <w:t>量化参考</w:t>
            </w:r>
            <w:r>
              <w:rPr>
                <w:rFonts w:ascii="宋体" w:hint="eastAsia"/>
                <w:sz w:val="28"/>
                <w:szCs w:val="28"/>
              </w:rPr>
              <w:t>结果要求</w:t>
            </w:r>
            <w:r w:rsidR="00AC7234">
              <w:rPr>
                <w:rFonts w:ascii="宋体" w:hint="eastAsia"/>
                <w:sz w:val="28"/>
                <w:szCs w:val="28"/>
              </w:rPr>
              <w:t>：</w:t>
            </w:r>
            <w:r>
              <w:rPr>
                <w:rFonts w:ascii="宋体" w:hint="eastAsia"/>
                <w:sz w:val="28"/>
                <w:szCs w:val="28"/>
              </w:rPr>
              <w:t>验收检查预测功能是否按约定规则生成结果、历史验证是否可复现、结果是否能够追溯，并核查概率校准及解释功能。市场涨跌、实盘收益、个股命中率、事件兑现率及未来排名表现，不作为未经双方另行书面确认的软件验收或付款前提。乙方仍应履行约定的软件开发和缺陷修复义务。</w:t>
            </w:r>
          </w:p>
          <w:p w14:paraId="0D7829C0" w14:textId="03C8641D" w:rsidR="00CB1A1A" w:rsidRDefault="00000000">
            <w:pPr>
              <w:rPr>
                <w:rFonts w:ascii="宋体"/>
                <w:sz w:val="28"/>
                <w:szCs w:val="28"/>
              </w:rPr>
            </w:pPr>
            <w:r>
              <w:rPr>
                <w:rFonts w:ascii="宋体" w:hint="eastAsia"/>
                <w:sz w:val="28"/>
                <w:szCs w:val="28"/>
              </w:rPr>
              <w:t>5. 交付成果</w:t>
            </w:r>
            <w:r w:rsidR="00AC7234">
              <w:rPr>
                <w:rFonts w:ascii="宋体" w:hint="eastAsia"/>
                <w:sz w:val="28"/>
                <w:szCs w:val="28"/>
              </w:rPr>
              <w:t>：</w:t>
            </w:r>
            <w:r>
              <w:rPr>
                <w:rFonts w:ascii="宋体" w:hint="eastAsia"/>
                <w:sz w:val="28"/>
                <w:szCs w:val="28"/>
              </w:rPr>
              <w:t>包括可运行的安装或部署包、本项目定制开发部分的源代码及必要构建配置、数据库结构和初始化说明、已实现模型与规则的运行配置、用户操作说明、部署运维说明、测试报告、</w:t>
            </w:r>
            <w:r w:rsidR="005B23F1" w:rsidRPr="005B23F1">
              <w:rPr>
                <w:rFonts w:ascii="宋体"/>
                <w:sz w:val="28"/>
                <w:szCs w:val="28"/>
              </w:rPr>
              <w:t>与本合同及附件约定成果相对应的交付</w:t>
            </w:r>
            <w:r w:rsidR="005B23F1" w:rsidRPr="005B23F1">
              <w:rPr>
                <w:rFonts w:ascii="宋体"/>
                <w:sz w:val="28"/>
                <w:szCs w:val="28"/>
              </w:rPr>
              <w:lastRenderedPageBreak/>
              <w:t>记录</w:t>
            </w:r>
            <w:r>
              <w:rPr>
                <w:rFonts w:ascii="宋体" w:hint="eastAsia"/>
                <w:sz w:val="28"/>
                <w:szCs w:val="28"/>
              </w:rPr>
              <w:t>，以及经约定可合法移交的模型参数或访问方式。</w:t>
            </w:r>
          </w:p>
          <w:p w14:paraId="55E65F20" w14:textId="77777777" w:rsidR="00CB1A1A" w:rsidRDefault="00000000">
            <w:pPr>
              <w:tabs>
                <w:tab w:val="left" w:pos="720"/>
              </w:tabs>
              <w:snapToGrid w:val="0"/>
              <w:spacing w:beforeLines="50" w:before="156" w:line="300" w:lineRule="auto"/>
              <w:rPr>
                <w:rFonts w:ascii="黑体" w:eastAsia="黑体" w:hAnsi="黑体" w:hint="eastAsia"/>
                <w:spacing w:val="-2"/>
                <w:kern w:val="0"/>
                <w:sz w:val="28"/>
                <w:szCs w:val="28"/>
              </w:rPr>
            </w:pPr>
            <w:r>
              <w:rPr>
                <w:rFonts w:ascii="宋体" w:hint="eastAsia"/>
                <w:sz w:val="28"/>
                <w:szCs w:val="28"/>
              </w:rPr>
              <w:t>6. 第三方成果边界。第三方大模型、开源组件、数据、平台或工具依其许可使用；乙方不得将无权转让的源代码、模型权重或数据列为自主成果。对交付系统运行所必需但不能直接移交的组件，应说明获取方式、许可限制及费用承担，并取得甲方确认。</w:t>
            </w:r>
          </w:p>
          <w:p w14:paraId="01DC2732" w14:textId="6F2053FC" w:rsidR="00CB1A1A" w:rsidRDefault="00000000">
            <w:pPr>
              <w:numPr>
                <w:ilvl w:val="0"/>
                <w:numId w:val="1"/>
              </w:numPr>
              <w:snapToGrid w:val="0"/>
              <w:spacing w:beforeLines="50" w:before="156" w:line="300" w:lineRule="auto"/>
              <w:rPr>
                <w:rFonts w:ascii="黑体" w:eastAsia="黑体" w:hAnsi="黑体" w:hint="eastAsia"/>
                <w:spacing w:val="-2"/>
                <w:kern w:val="0"/>
                <w:sz w:val="28"/>
                <w:szCs w:val="28"/>
              </w:rPr>
            </w:pPr>
            <w:r>
              <w:rPr>
                <w:rFonts w:ascii="黑体" w:eastAsia="黑体" w:hAnsi="黑体" w:hint="eastAsia"/>
                <w:sz w:val="28"/>
                <w:szCs w:val="28"/>
              </w:rPr>
              <w:t>※研究</w:t>
            </w:r>
            <w:r>
              <w:rPr>
                <w:rFonts w:ascii="黑体" w:eastAsia="黑体" w:hAnsi="黑体" w:hint="eastAsia"/>
                <w:spacing w:val="-2"/>
                <w:kern w:val="0"/>
                <w:sz w:val="28"/>
                <w:szCs w:val="28"/>
              </w:rPr>
              <w:t>开发计划：</w:t>
            </w:r>
          </w:p>
          <w:p w14:paraId="75D85119" w14:textId="49185F91" w:rsidR="00CB1A1A" w:rsidRDefault="00000000">
            <w:pPr>
              <w:rPr>
                <w:rFonts w:ascii="宋体"/>
                <w:spacing w:val="-2"/>
                <w:kern w:val="0"/>
                <w:sz w:val="28"/>
                <w:szCs w:val="28"/>
              </w:rPr>
            </w:pPr>
            <w:r w:rsidRPr="002D18B5">
              <w:rPr>
                <w:rFonts w:ascii="宋体"/>
                <w:spacing w:val="-2"/>
                <w:kern w:val="0"/>
                <w:sz w:val="28"/>
                <w:szCs w:val="28"/>
              </w:rPr>
              <w:t xml:space="preserve">1. </w:t>
            </w:r>
            <w:r>
              <w:rPr>
                <w:rFonts w:ascii="宋体" w:hint="eastAsia"/>
                <w:spacing w:val="-2"/>
                <w:kern w:val="0"/>
                <w:sz w:val="28"/>
                <w:szCs w:val="28"/>
              </w:rPr>
              <w:t>需求确认阶段。</w:t>
            </w:r>
            <w:r w:rsidR="00DE7936" w:rsidRPr="00DE7936">
              <w:rPr>
                <w:rFonts w:ascii="宋体"/>
                <w:spacing w:val="-2"/>
                <w:kern w:val="0"/>
                <w:sz w:val="28"/>
                <w:szCs w:val="28"/>
              </w:rPr>
              <w:t>双方依据本合同及附件建设方案，核实本期功能范围、数据接口及授权、历史数据范围、部署条件、交付内容、项目进度和测试验收安排，并形成需求确认记录。涉及开发范围、费用、工期或验收要求变更的，按本合同第一条第10款执行。甲方未按约提供必要资料、权限、部署条件或完成必要实施事项确认的，受影响的相应工作不视为已具备实施条件，相关工期相应顺延</w:t>
            </w:r>
            <w:r>
              <w:rPr>
                <w:rFonts w:ascii="宋体" w:hint="eastAsia"/>
                <w:spacing w:val="-2"/>
                <w:kern w:val="0"/>
                <w:sz w:val="28"/>
                <w:szCs w:val="28"/>
              </w:rPr>
              <w:t>。阶段完成时间：</w:t>
            </w:r>
            <w:r>
              <w:rPr>
                <w:rFonts w:ascii="宋体" w:hint="eastAsia"/>
                <w:color w:val="0000FF"/>
                <w:spacing w:val="-2"/>
                <w:kern w:val="0"/>
                <w:sz w:val="28"/>
                <w:szCs w:val="28"/>
              </w:rPr>
              <w:t>202</w:t>
            </w:r>
            <w:r w:rsidR="002D18B5">
              <w:rPr>
                <w:rFonts w:ascii="宋体" w:hint="eastAsia"/>
                <w:color w:val="0000FF"/>
                <w:spacing w:val="-2"/>
                <w:kern w:val="0"/>
                <w:sz w:val="28"/>
                <w:szCs w:val="28"/>
              </w:rPr>
              <w:t>X</w:t>
            </w:r>
            <w:r>
              <w:rPr>
                <w:rFonts w:ascii="宋体" w:hint="eastAsia"/>
                <w:color w:val="0000FF"/>
                <w:spacing w:val="-2"/>
                <w:kern w:val="0"/>
                <w:sz w:val="28"/>
                <w:szCs w:val="28"/>
              </w:rPr>
              <w:t>年</w:t>
            </w:r>
            <w:r w:rsidR="002D18B5">
              <w:rPr>
                <w:rFonts w:ascii="宋体" w:hint="eastAsia"/>
                <w:color w:val="0000FF"/>
                <w:spacing w:val="-2"/>
                <w:kern w:val="0"/>
                <w:sz w:val="28"/>
                <w:szCs w:val="28"/>
              </w:rPr>
              <w:t>X</w:t>
            </w:r>
            <w:r>
              <w:rPr>
                <w:rFonts w:ascii="宋体" w:hint="eastAsia"/>
                <w:color w:val="0000FF"/>
                <w:spacing w:val="-2"/>
                <w:kern w:val="0"/>
                <w:sz w:val="28"/>
                <w:szCs w:val="28"/>
              </w:rPr>
              <w:t>月</w:t>
            </w:r>
            <w:r w:rsidR="002D18B5">
              <w:rPr>
                <w:rFonts w:ascii="宋体" w:hint="eastAsia"/>
                <w:color w:val="0000FF"/>
                <w:spacing w:val="-2"/>
                <w:kern w:val="0"/>
                <w:sz w:val="28"/>
                <w:szCs w:val="28"/>
              </w:rPr>
              <w:t>X</w:t>
            </w:r>
            <w:r>
              <w:rPr>
                <w:rFonts w:ascii="宋体" w:hint="eastAsia"/>
                <w:color w:val="0000FF"/>
                <w:spacing w:val="-2"/>
                <w:kern w:val="0"/>
                <w:sz w:val="28"/>
                <w:szCs w:val="28"/>
              </w:rPr>
              <w:t>日前</w:t>
            </w:r>
          </w:p>
          <w:p w14:paraId="06AC252C" w14:textId="29C1372A" w:rsidR="00CB1A1A" w:rsidRDefault="00000000">
            <w:pPr>
              <w:rPr>
                <w:rFonts w:ascii="宋体"/>
                <w:spacing w:val="-2"/>
                <w:kern w:val="0"/>
                <w:sz w:val="28"/>
                <w:szCs w:val="28"/>
              </w:rPr>
            </w:pPr>
            <w:r>
              <w:rPr>
                <w:rFonts w:ascii="宋体" w:hint="eastAsia"/>
                <w:spacing w:val="-2"/>
                <w:kern w:val="0"/>
                <w:sz w:val="28"/>
                <w:szCs w:val="28"/>
              </w:rPr>
              <w:t>2. 开发与联调阶段。乙方完成约定数据接入、事件处理、候选筛选、统计预测、公司研究及前瞻大事件榜的开发，开展初始历史处理、模型训练和模块联调。双方检查核心流程、主要输出和数据异常处理，并形成阶段确认记录。阶段完成时间：</w:t>
            </w:r>
            <w:r>
              <w:rPr>
                <w:rFonts w:ascii="宋体" w:hint="eastAsia"/>
                <w:color w:val="0000FF"/>
                <w:spacing w:val="-2"/>
                <w:kern w:val="0"/>
                <w:sz w:val="28"/>
                <w:szCs w:val="28"/>
              </w:rPr>
              <w:t>202</w:t>
            </w:r>
            <w:r w:rsidR="002D18B5">
              <w:rPr>
                <w:rFonts w:ascii="宋体" w:hint="eastAsia"/>
                <w:color w:val="0000FF"/>
                <w:spacing w:val="-2"/>
                <w:kern w:val="0"/>
                <w:sz w:val="28"/>
                <w:szCs w:val="28"/>
              </w:rPr>
              <w:t>X</w:t>
            </w:r>
            <w:r>
              <w:rPr>
                <w:rFonts w:ascii="宋体" w:hint="eastAsia"/>
                <w:color w:val="0000FF"/>
                <w:spacing w:val="-2"/>
                <w:kern w:val="0"/>
                <w:sz w:val="28"/>
                <w:szCs w:val="28"/>
              </w:rPr>
              <w:t>年</w:t>
            </w:r>
            <w:r w:rsidR="002D18B5">
              <w:rPr>
                <w:rFonts w:ascii="宋体" w:hint="eastAsia"/>
                <w:color w:val="0000FF"/>
                <w:spacing w:val="-2"/>
                <w:kern w:val="0"/>
                <w:sz w:val="28"/>
                <w:szCs w:val="28"/>
              </w:rPr>
              <w:t>X</w:t>
            </w:r>
            <w:r>
              <w:rPr>
                <w:rFonts w:ascii="宋体" w:hint="eastAsia"/>
                <w:color w:val="0000FF"/>
                <w:spacing w:val="-2"/>
                <w:kern w:val="0"/>
                <w:sz w:val="28"/>
                <w:szCs w:val="28"/>
              </w:rPr>
              <w:t>月</w:t>
            </w:r>
            <w:r w:rsidR="002D18B5">
              <w:rPr>
                <w:rFonts w:ascii="宋体" w:hint="eastAsia"/>
                <w:color w:val="0000FF"/>
                <w:spacing w:val="-2"/>
                <w:kern w:val="0"/>
                <w:sz w:val="28"/>
                <w:szCs w:val="28"/>
              </w:rPr>
              <w:t>X</w:t>
            </w:r>
            <w:r>
              <w:rPr>
                <w:rFonts w:ascii="宋体" w:hint="eastAsia"/>
                <w:color w:val="0000FF"/>
                <w:spacing w:val="-2"/>
                <w:kern w:val="0"/>
                <w:sz w:val="28"/>
                <w:szCs w:val="28"/>
              </w:rPr>
              <w:t>日前</w:t>
            </w:r>
            <w:r>
              <w:rPr>
                <w:rFonts w:ascii="宋体" w:hint="eastAsia"/>
                <w:spacing w:val="-2"/>
                <w:kern w:val="0"/>
                <w:sz w:val="28"/>
                <w:szCs w:val="28"/>
              </w:rPr>
              <w:t xml:space="preserve">                     。</w:t>
            </w:r>
          </w:p>
          <w:p w14:paraId="151AC18F" w14:textId="627D8D88" w:rsidR="00CB1A1A" w:rsidRDefault="00000000">
            <w:pPr>
              <w:rPr>
                <w:rFonts w:ascii="宋体"/>
                <w:spacing w:val="-2"/>
                <w:kern w:val="0"/>
                <w:sz w:val="28"/>
                <w:szCs w:val="28"/>
              </w:rPr>
            </w:pPr>
            <w:r>
              <w:rPr>
                <w:rFonts w:ascii="宋体" w:hint="eastAsia"/>
                <w:spacing w:val="-2"/>
                <w:kern w:val="0"/>
                <w:sz w:val="28"/>
                <w:szCs w:val="28"/>
              </w:rPr>
              <w:t>3. 测试与交付阶段。乙方依确认的测试用例进行功能测试和问题整改，在约定环境部署交付版本，移交交付清单中的软件、代码和文档，完成约定培训，配合甲方组织验收。阶段完成时间：</w:t>
            </w:r>
            <w:r>
              <w:rPr>
                <w:rFonts w:ascii="宋体" w:hint="eastAsia"/>
                <w:color w:val="0000FF"/>
                <w:spacing w:val="-2"/>
                <w:kern w:val="0"/>
                <w:sz w:val="28"/>
                <w:szCs w:val="28"/>
              </w:rPr>
              <w:t>20</w:t>
            </w:r>
            <w:r w:rsidR="00EE3505">
              <w:rPr>
                <w:rFonts w:ascii="宋体" w:hint="eastAsia"/>
                <w:color w:val="0000FF"/>
                <w:spacing w:val="-2"/>
                <w:kern w:val="0"/>
                <w:sz w:val="28"/>
                <w:szCs w:val="28"/>
              </w:rPr>
              <w:t>2X</w:t>
            </w:r>
            <w:r>
              <w:rPr>
                <w:rFonts w:ascii="宋体" w:hint="eastAsia"/>
                <w:color w:val="0000FF"/>
                <w:spacing w:val="-2"/>
                <w:kern w:val="0"/>
                <w:sz w:val="28"/>
                <w:szCs w:val="28"/>
              </w:rPr>
              <w:t>年</w:t>
            </w:r>
            <w:r w:rsidR="002D18B5">
              <w:rPr>
                <w:rFonts w:ascii="宋体" w:hint="eastAsia"/>
                <w:color w:val="0000FF"/>
                <w:spacing w:val="-2"/>
                <w:kern w:val="0"/>
                <w:sz w:val="28"/>
                <w:szCs w:val="28"/>
              </w:rPr>
              <w:t>X</w:t>
            </w:r>
            <w:r>
              <w:rPr>
                <w:rFonts w:ascii="宋体" w:hint="eastAsia"/>
                <w:color w:val="0000FF"/>
                <w:spacing w:val="-2"/>
                <w:kern w:val="0"/>
                <w:sz w:val="28"/>
                <w:szCs w:val="28"/>
              </w:rPr>
              <w:t>月</w:t>
            </w:r>
            <w:r w:rsidR="002D18B5">
              <w:rPr>
                <w:rFonts w:ascii="宋体" w:hint="eastAsia"/>
                <w:color w:val="0000FF"/>
                <w:spacing w:val="-2"/>
                <w:kern w:val="0"/>
                <w:sz w:val="28"/>
                <w:szCs w:val="28"/>
              </w:rPr>
              <w:t>X</w:t>
            </w:r>
            <w:r>
              <w:rPr>
                <w:rFonts w:ascii="宋体" w:hint="eastAsia"/>
                <w:color w:val="0000FF"/>
                <w:spacing w:val="-2"/>
                <w:kern w:val="0"/>
                <w:sz w:val="28"/>
                <w:szCs w:val="28"/>
              </w:rPr>
              <w:t>日前</w:t>
            </w:r>
            <w:r>
              <w:rPr>
                <w:rFonts w:ascii="宋体" w:hint="eastAsia"/>
                <w:spacing w:val="-2"/>
                <w:kern w:val="0"/>
                <w:sz w:val="28"/>
                <w:szCs w:val="28"/>
              </w:rPr>
              <w:t xml:space="preserve">                     。</w:t>
            </w:r>
          </w:p>
          <w:p w14:paraId="3E8043BF" w14:textId="5EFD47B0" w:rsidR="00CB1A1A" w:rsidRDefault="00000000">
            <w:pPr>
              <w:snapToGrid w:val="0"/>
              <w:spacing w:beforeLines="50" w:before="156" w:line="300" w:lineRule="auto"/>
              <w:rPr>
                <w:sz w:val="28"/>
                <w:szCs w:val="32"/>
              </w:rPr>
            </w:pPr>
            <w:r>
              <w:rPr>
                <w:rFonts w:ascii="宋体" w:hint="eastAsia"/>
                <w:spacing w:val="-2"/>
                <w:kern w:val="0"/>
                <w:sz w:val="28"/>
                <w:szCs w:val="28"/>
              </w:rPr>
              <w:t>4. 进度管理。双方指定项目联系人，按确认的进度表沟通、反馈和记录问题。因需求变更、数据或环境未就绪、甲方审核延迟、第三方接口变更等非乙方原因影响进度的，乙方应及时说明影响，双方书面调整工期及必要费用；乙方自身原因导致的延期按违约条款处理。</w:t>
            </w:r>
          </w:p>
          <w:p w14:paraId="59B3C416" w14:textId="77777777" w:rsidR="00CB1A1A" w:rsidRDefault="00CB1A1A">
            <w:pPr>
              <w:snapToGrid w:val="0"/>
              <w:spacing w:beforeLines="50" w:before="156" w:line="300" w:lineRule="auto"/>
              <w:rPr>
                <w:sz w:val="28"/>
                <w:szCs w:val="32"/>
              </w:rPr>
            </w:pPr>
          </w:p>
          <w:p w14:paraId="607667B1" w14:textId="77777777" w:rsidR="00CB1A1A" w:rsidRDefault="00000000">
            <w:pPr>
              <w:snapToGrid w:val="0"/>
              <w:spacing w:beforeLines="50" w:before="156" w:line="300" w:lineRule="auto"/>
              <w:ind w:left="-90"/>
              <w:jc w:val="left"/>
              <w:rPr>
                <w:rFonts w:ascii="黑体" w:eastAsia="黑体" w:hAnsi="宋体" w:hint="eastAsia"/>
                <w:spacing w:val="-2"/>
                <w:kern w:val="0"/>
                <w:sz w:val="27"/>
                <w:szCs w:val="27"/>
              </w:rPr>
            </w:pPr>
            <w:r>
              <w:rPr>
                <w:rFonts w:ascii="黑体" w:eastAsia="黑体" w:hAnsi="宋体" w:hint="eastAsia"/>
                <w:spacing w:val="-2"/>
                <w:kern w:val="0"/>
                <w:sz w:val="28"/>
                <w:szCs w:val="28"/>
              </w:rPr>
              <w:t>四、研究开发经费、报酬及其支付或结算方式：</w:t>
            </w:r>
            <w:r>
              <w:rPr>
                <w:rFonts w:ascii="黑体" w:eastAsia="黑体" w:hAnsi="宋体"/>
                <w:spacing w:val="-2"/>
                <w:kern w:val="0"/>
                <w:sz w:val="28"/>
                <w:szCs w:val="28"/>
              </w:rPr>
              <w:t xml:space="preserve">   </w:t>
            </w:r>
          </w:p>
          <w:p w14:paraId="3974DA20" w14:textId="77777777" w:rsidR="00CB1A1A" w:rsidRDefault="00000000">
            <w:pPr>
              <w:numPr>
                <w:ilvl w:val="1"/>
                <w:numId w:val="2"/>
              </w:numPr>
              <w:tabs>
                <w:tab w:val="clear" w:pos="1140"/>
                <w:tab w:val="left" w:pos="432"/>
              </w:tabs>
              <w:ind w:left="432" w:firstLine="0"/>
              <w:rPr>
                <w:rFonts w:ascii="宋体"/>
                <w:spacing w:val="-2"/>
                <w:kern w:val="0"/>
                <w:sz w:val="28"/>
                <w:szCs w:val="28"/>
              </w:rPr>
            </w:pPr>
            <w:r>
              <w:rPr>
                <w:rFonts w:ascii="宋体" w:hAnsi="宋体" w:hint="eastAsia"/>
                <w:spacing w:val="-2"/>
                <w:kern w:val="0"/>
                <w:sz w:val="28"/>
                <w:szCs w:val="28"/>
              </w:rPr>
              <w:lastRenderedPageBreak/>
              <w:t>研究开发经费是指完成本项研究开发工作所需的成本；报酬是指本项目开发成果的使用费和研究开发人员的科研补贴。</w:t>
            </w:r>
          </w:p>
          <w:p w14:paraId="17605A46" w14:textId="48F03A29" w:rsidR="00CB1A1A" w:rsidRDefault="00000000" w:rsidP="002D18B5">
            <w:pPr>
              <w:ind w:left="-90"/>
              <w:jc w:val="left"/>
              <w:rPr>
                <w:rFonts w:ascii="宋体"/>
                <w:spacing w:val="-2"/>
                <w:kern w:val="0"/>
                <w:sz w:val="28"/>
                <w:szCs w:val="28"/>
              </w:rPr>
            </w:pPr>
            <w:r>
              <w:rPr>
                <w:rFonts w:ascii="宋体" w:hAnsi="宋体"/>
                <w:spacing w:val="-2"/>
                <w:kern w:val="0"/>
                <w:sz w:val="28"/>
                <w:szCs w:val="28"/>
              </w:rPr>
              <w:t xml:space="preserve">   </w:t>
            </w:r>
            <w:r>
              <w:rPr>
                <w:rFonts w:ascii="宋体" w:hAnsi="宋体" w:hint="eastAsia"/>
                <w:spacing w:val="-2"/>
                <w:kern w:val="0"/>
                <w:sz w:val="28"/>
                <w:szCs w:val="28"/>
              </w:rPr>
              <w:t>本项目研究开发经费及报酬</w:t>
            </w:r>
            <w:r>
              <w:rPr>
                <w:rFonts w:ascii="宋体" w:hAnsi="宋体"/>
                <w:spacing w:val="-2"/>
                <w:kern w:val="0"/>
                <w:sz w:val="28"/>
                <w:szCs w:val="28"/>
              </w:rPr>
              <w:t>(</w:t>
            </w:r>
            <w:r>
              <w:rPr>
                <w:rFonts w:ascii="宋体" w:hAnsi="宋体" w:hint="eastAsia"/>
                <w:spacing w:val="-2"/>
                <w:kern w:val="0"/>
                <w:sz w:val="28"/>
                <w:szCs w:val="28"/>
              </w:rPr>
              <w:t>大写</w:t>
            </w:r>
            <w:r>
              <w:rPr>
                <w:rFonts w:ascii="宋体" w:hAnsi="宋体"/>
                <w:spacing w:val="-2"/>
                <w:kern w:val="0"/>
                <w:sz w:val="28"/>
                <w:szCs w:val="28"/>
              </w:rPr>
              <w:t>)</w:t>
            </w:r>
            <w:r>
              <w:rPr>
                <w:rFonts w:ascii="宋体" w:hAnsi="宋体" w:hint="eastAsia"/>
                <w:spacing w:val="-2"/>
                <w:kern w:val="0"/>
                <w:sz w:val="28"/>
                <w:szCs w:val="28"/>
              </w:rPr>
              <w:t xml:space="preserve">：叁拾万 </w:t>
            </w:r>
            <w:r w:rsidRPr="002D18B5">
              <w:rPr>
                <w:rFonts w:ascii="宋体" w:hAnsi="宋体" w:hint="eastAsia"/>
                <w:spacing w:val="-2"/>
                <w:kern w:val="0"/>
                <w:sz w:val="28"/>
                <w:szCs w:val="28"/>
              </w:rPr>
              <w:t>元整（¥300,000.00，含税）元(其中经费       元，报酬</w:t>
            </w:r>
            <w:r w:rsidRPr="002D18B5">
              <w:rPr>
                <w:rFonts w:ascii="宋体" w:hAnsi="宋体"/>
                <w:spacing w:val="-2"/>
                <w:kern w:val="0"/>
                <w:sz w:val="28"/>
                <w:szCs w:val="28"/>
              </w:rPr>
              <w:t xml:space="preserve">        </w:t>
            </w:r>
            <w:r w:rsidRPr="002D18B5">
              <w:rPr>
                <w:rFonts w:ascii="宋体" w:hAnsi="宋体" w:hint="eastAsia"/>
                <w:spacing w:val="-2"/>
                <w:kern w:val="0"/>
                <w:sz w:val="28"/>
                <w:szCs w:val="28"/>
              </w:rPr>
              <w:t>元</w:t>
            </w:r>
            <w:r w:rsidRPr="002D18B5">
              <w:rPr>
                <w:rFonts w:ascii="宋体" w:hAnsi="宋体"/>
                <w:spacing w:val="-2"/>
                <w:kern w:val="0"/>
                <w:sz w:val="28"/>
                <w:szCs w:val="28"/>
              </w:rPr>
              <w:t>)</w:t>
            </w:r>
            <w:r w:rsidRPr="002D18B5">
              <w:rPr>
                <w:rFonts w:ascii="宋体" w:hAnsi="宋体" w:hint="eastAsia"/>
                <w:spacing w:val="-2"/>
                <w:kern w:val="0"/>
                <w:sz w:val="28"/>
                <w:szCs w:val="28"/>
              </w:rPr>
              <w:t>。</w:t>
            </w:r>
          </w:p>
          <w:p w14:paraId="6673FBDB" w14:textId="34C9B0C4" w:rsidR="00CB1A1A" w:rsidRDefault="00000000">
            <w:pPr>
              <w:ind w:leftChars="-43" w:left="-90" w:firstLineChars="100" w:firstLine="276"/>
              <w:jc w:val="left"/>
              <w:rPr>
                <w:rFonts w:ascii="宋体"/>
                <w:spacing w:val="-2"/>
                <w:kern w:val="0"/>
                <w:sz w:val="28"/>
                <w:szCs w:val="28"/>
              </w:rPr>
            </w:pPr>
            <w:r>
              <w:rPr>
                <w:rFonts w:ascii="宋体" w:hAnsi="宋体" w:hint="eastAsia"/>
                <w:spacing w:val="-2"/>
                <w:kern w:val="0"/>
                <w:sz w:val="28"/>
                <w:szCs w:val="28"/>
              </w:rPr>
              <w:t>（二）</w:t>
            </w:r>
            <w:r>
              <w:rPr>
                <w:rFonts w:ascii="宋体" w:hAnsi="宋体"/>
                <w:spacing w:val="-2"/>
                <w:kern w:val="0"/>
                <w:sz w:val="28"/>
                <w:szCs w:val="28"/>
              </w:rPr>
              <w:t xml:space="preserve"> </w:t>
            </w:r>
            <w:r>
              <w:rPr>
                <w:rFonts w:ascii="宋体" w:hAnsi="宋体" w:hint="eastAsia"/>
                <w:spacing w:val="-2"/>
                <w:kern w:val="0"/>
                <w:sz w:val="28"/>
                <w:szCs w:val="28"/>
              </w:rPr>
              <w:t>经费和报酬支付方式</w:t>
            </w:r>
            <w:r>
              <w:rPr>
                <w:rFonts w:ascii="宋体" w:hAnsi="宋体" w:hint="eastAsia"/>
                <w:sz w:val="28"/>
                <w:szCs w:val="28"/>
              </w:rPr>
              <w:t xml:space="preserve">（采用以下第 </w:t>
            </w:r>
            <w:r w:rsidR="002D18B5" w:rsidRPr="002D18B5">
              <w:rPr>
                <w:rFonts w:ascii="宋体" w:hAnsi="宋体" w:hint="eastAsia"/>
                <w:sz w:val="28"/>
                <w:szCs w:val="28"/>
              </w:rPr>
              <w:t>②</w:t>
            </w:r>
            <w:r>
              <w:rPr>
                <w:rFonts w:ascii="宋体" w:hAnsi="宋体" w:hint="eastAsia"/>
                <w:sz w:val="28"/>
                <w:szCs w:val="28"/>
              </w:rPr>
              <w:t xml:space="preserve"> 种方式）：</w:t>
            </w:r>
          </w:p>
          <w:p w14:paraId="0A91E4E4" w14:textId="77777777" w:rsidR="00CB1A1A" w:rsidRDefault="00000000">
            <w:pPr>
              <w:ind w:left="-90"/>
              <w:jc w:val="left"/>
              <w:rPr>
                <w:rFonts w:ascii="宋体" w:hAnsi="宋体" w:hint="eastAsia"/>
                <w:spacing w:val="-2"/>
                <w:kern w:val="0"/>
                <w:sz w:val="28"/>
                <w:szCs w:val="28"/>
              </w:rPr>
            </w:pPr>
            <w:r>
              <w:rPr>
                <w:rFonts w:ascii="宋体" w:hAnsi="宋体"/>
                <w:spacing w:val="-2"/>
                <w:kern w:val="0"/>
                <w:sz w:val="28"/>
                <w:szCs w:val="28"/>
              </w:rPr>
              <w:t xml:space="preserve">   </w:t>
            </w:r>
            <w:r>
              <w:rPr>
                <w:rFonts w:ascii="宋体" w:hAnsi="宋体" w:hint="eastAsia"/>
                <w:spacing w:val="-2"/>
                <w:kern w:val="0"/>
                <w:sz w:val="28"/>
                <w:szCs w:val="28"/>
              </w:rPr>
              <w:t>①一次总付：</w:t>
            </w:r>
            <w:r>
              <w:rPr>
                <w:rFonts w:ascii="宋体" w:hAnsi="宋体"/>
                <w:spacing w:val="-2"/>
                <w:kern w:val="0"/>
                <w:sz w:val="28"/>
                <w:szCs w:val="28"/>
              </w:rPr>
              <w:t xml:space="preserve">     </w:t>
            </w:r>
            <w:r>
              <w:rPr>
                <w:rFonts w:ascii="宋体" w:hAnsi="宋体" w:hint="eastAsia"/>
                <w:spacing w:val="-2"/>
                <w:kern w:val="0"/>
                <w:sz w:val="28"/>
                <w:szCs w:val="28"/>
              </w:rPr>
              <w:t>元，时间：</w:t>
            </w:r>
            <w:r>
              <w:rPr>
                <w:rFonts w:ascii="宋体" w:hAnsi="宋体"/>
                <w:spacing w:val="-2"/>
                <w:kern w:val="0"/>
                <w:sz w:val="28"/>
                <w:szCs w:val="28"/>
              </w:rPr>
              <w:t xml:space="preserve">    </w:t>
            </w:r>
          </w:p>
          <w:p w14:paraId="0F323DA8" w14:textId="790BC879" w:rsidR="00CB1A1A" w:rsidRPr="002D18B5" w:rsidRDefault="00000000" w:rsidP="002D18B5">
            <w:pPr>
              <w:ind w:left="-90"/>
              <w:jc w:val="left"/>
              <w:rPr>
                <w:rFonts w:ascii="宋体" w:hAnsi="宋体"/>
                <w:spacing w:val="-2"/>
                <w:kern w:val="0"/>
                <w:sz w:val="28"/>
                <w:szCs w:val="28"/>
              </w:rPr>
            </w:pPr>
            <w:r>
              <w:rPr>
                <w:rFonts w:ascii="宋体" w:hAnsi="宋体"/>
                <w:spacing w:val="-2"/>
                <w:kern w:val="0"/>
                <w:sz w:val="28"/>
                <w:szCs w:val="28"/>
              </w:rPr>
              <w:t xml:space="preserve">   </w:t>
            </w:r>
            <w:r>
              <w:rPr>
                <w:rFonts w:ascii="宋体" w:hAnsi="宋体" w:hint="eastAsia"/>
                <w:spacing w:val="-2"/>
                <w:kern w:val="0"/>
                <w:sz w:val="28"/>
                <w:szCs w:val="28"/>
              </w:rPr>
              <w:t>②分期支付：</w:t>
            </w:r>
            <w:r w:rsidRPr="002D18B5">
              <w:rPr>
                <w:rFonts w:ascii="宋体" w:hAnsi="宋体" w:hint="eastAsia"/>
                <w:spacing w:val="-2"/>
                <w:kern w:val="0"/>
                <w:sz w:val="28"/>
                <w:szCs w:val="28"/>
              </w:rPr>
              <w:t>分三期支付（120,000元、120,000元、60,000元），具体支付条件及时间按下列补充约定执行</w:t>
            </w:r>
            <w:r>
              <w:rPr>
                <w:rFonts w:ascii="宋体" w:hAnsi="宋体"/>
                <w:spacing w:val="-2"/>
                <w:kern w:val="0"/>
                <w:sz w:val="28"/>
                <w:szCs w:val="28"/>
              </w:rPr>
              <w:t xml:space="preserve">   </w:t>
            </w:r>
          </w:p>
          <w:p w14:paraId="15740BFC" w14:textId="77777777" w:rsidR="00CB1A1A" w:rsidRDefault="00000000">
            <w:pPr>
              <w:ind w:left="-90"/>
              <w:jc w:val="left"/>
              <w:rPr>
                <w:rFonts w:ascii="宋体"/>
                <w:spacing w:val="-2"/>
                <w:kern w:val="0"/>
                <w:sz w:val="28"/>
                <w:szCs w:val="28"/>
              </w:rPr>
            </w:pPr>
            <w:r>
              <w:rPr>
                <w:rFonts w:ascii="宋体" w:hAnsi="宋体"/>
                <w:spacing w:val="-2"/>
                <w:kern w:val="0"/>
                <w:sz w:val="28"/>
                <w:szCs w:val="28"/>
              </w:rPr>
              <w:t xml:space="preserve">   </w:t>
            </w:r>
            <w:r>
              <w:rPr>
                <w:rFonts w:ascii="宋体" w:hAnsi="宋体" w:hint="eastAsia"/>
                <w:spacing w:val="-2"/>
                <w:kern w:val="0"/>
                <w:sz w:val="28"/>
                <w:szCs w:val="28"/>
              </w:rPr>
              <w:t>③按利润</w:t>
            </w:r>
            <w:r>
              <w:rPr>
                <w:rFonts w:ascii="宋体" w:hAnsi="宋体"/>
                <w:spacing w:val="-2"/>
                <w:kern w:val="0"/>
                <w:sz w:val="28"/>
                <w:szCs w:val="28"/>
              </w:rPr>
              <w:t xml:space="preserve">       </w:t>
            </w:r>
            <w:r>
              <w:rPr>
                <w:rFonts w:ascii="宋体" w:hAnsi="宋体" w:hint="eastAsia"/>
                <w:spacing w:val="-2"/>
                <w:kern w:val="0"/>
                <w:sz w:val="28"/>
                <w:szCs w:val="28"/>
              </w:rPr>
              <w:t>％提成，期限：</w:t>
            </w:r>
          </w:p>
          <w:p w14:paraId="1FFC6DA2" w14:textId="77777777" w:rsidR="00CB1A1A" w:rsidRDefault="00000000">
            <w:pPr>
              <w:ind w:left="-90"/>
              <w:jc w:val="left"/>
              <w:rPr>
                <w:rFonts w:ascii="宋体"/>
                <w:spacing w:val="-2"/>
                <w:kern w:val="0"/>
                <w:sz w:val="28"/>
                <w:szCs w:val="28"/>
              </w:rPr>
            </w:pPr>
            <w:r>
              <w:rPr>
                <w:rFonts w:ascii="宋体" w:hAnsi="宋体"/>
                <w:spacing w:val="-2"/>
                <w:kern w:val="0"/>
                <w:sz w:val="28"/>
                <w:szCs w:val="28"/>
              </w:rPr>
              <w:t xml:space="preserve">   </w:t>
            </w:r>
            <w:r>
              <w:rPr>
                <w:rFonts w:ascii="宋体" w:hAnsi="宋体" w:hint="eastAsia"/>
                <w:spacing w:val="-2"/>
                <w:kern w:val="0"/>
                <w:sz w:val="28"/>
                <w:szCs w:val="28"/>
              </w:rPr>
              <w:t>④按销售额</w:t>
            </w:r>
            <w:r>
              <w:rPr>
                <w:rFonts w:ascii="宋体" w:hAnsi="宋体"/>
                <w:spacing w:val="-2"/>
                <w:kern w:val="0"/>
                <w:sz w:val="28"/>
                <w:szCs w:val="28"/>
              </w:rPr>
              <w:t xml:space="preserve">     </w:t>
            </w:r>
            <w:r>
              <w:rPr>
                <w:rFonts w:ascii="宋体" w:hAnsi="宋体" w:hint="eastAsia"/>
                <w:spacing w:val="-2"/>
                <w:kern w:val="0"/>
                <w:sz w:val="28"/>
                <w:szCs w:val="28"/>
              </w:rPr>
              <w:t>％提成，期限：</w:t>
            </w:r>
          </w:p>
          <w:p w14:paraId="3206A456" w14:textId="77777777" w:rsidR="00CB1A1A" w:rsidRDefault="00000000">
            <w:pPr>
              <w:rPr>
                <w:rFonts w:ascii="宋体"/>
                <w:spacing w:val="-2"/>
                <w:kern w:val="0"/>
                <w:sz w:val="27"/>
                <w:szCs w:val="27"/>
              </w:rPr>
            </w:pPr>
            <w:r>
              <w:rPr>
                <w:rFonts w:ascii="宋体" w:hAnsi="宋体"/>
                <w:spacing w:val="-2"/>
                <w:kern w:val="0"/>
                <w:sz w:val="28"/>
                <w:szCs w:val="28"/>
              </w:rPr>
              <w:t xml:space="preserve">  </w:t>
            </w:r>
            <w:r>
              <w:rPr>
                <w:rFonts w:ascii="宋体" w:hAnsi="宋体" w:hint="eastAsia"/>
                <w:spacing w:val="-2"/>
                <w:kern w:val="0"/>
                <w:sz w:val="28"/>
                <w:szCs w:val="28"/>
              </w:rPr>
              <w:t>⑤其它方式：补充第②种方式的付款约定如下：</w:t>
            </w:r>
          </w:p>
          <w:p w14:paraId="43DB51D5" w14:textId="77777777" w:rsidR="00CB1A1A" w:rsidRDefault="00000000">
            <w:pPr>
              <w:ind w:left="-90"/>
              <w:jc w:val="left"/>
              <w:rPr>
                <w:rFonts w:ascii="宋体"/>
                <w:spacing w:val="-2"/>
                <w:kern w:val="0"/>
                <w:sz w:val="28"/>
                <w:szCs w:val="28"/>
              </w:rPr>
            </w:pPr>
            <w:r>
              <w:rPr>
                <w:rFonts w:ascii="宋体" w:hAnsi="宋体" w:hint="eastAsia"/>
                <w:spacing w:val="-2"/>
                <w:kern w:val="0"/>
                <w:sz w:val="28"/>
                <w:szCs w:val="28"/>
              </w:rPr>
              <w:t>1. 本合同软件开发费用总额为人民币300,000元</w:t>
            </w:r>
            <w:r w:rsidRPr="002D18B5">
              <w:rPr>
                <w:rFonts w:ascii="宋体" w:hAnsi="宋体" w:hint="eastAsia"/>
                <w:spacing w:val="-2"/>
                <w:kern w:val="0"/>
                <w:sz w:val="28"/>
                <w:szCs w:val="28"/>
              </w:rPr>
              <w:t>（含税）</w:t>
            </w:r>
            <w:r>
              <w:rPr>
                <w:rFonts w:ascii="宋体" w:hAnsi="宋体" w:hint="eastAsia"/>
                <w:spacing w:val="-2"/>
                <w:kern w:val="0"/>
                <w:sz w:val="28"/>
                <w:szCs w:val="28"/>
              </w:rPr>
              <w:t>（大写叁拾万元），按40%、40%、20%分三期支付，分别为人民币120,000元、120,000元、60,000元。经费与报酬的分项金额由双方另行确认，不改变本条约定的合同总价。</w:t>
            </w:r>
          </w:p>
          <w:p w14:paraId="4FDF2302" w14:textId="1CE97525" w:rsidR="00CB1A1A" w:rsidRDefault="00000000">
            <w:pPr>
              <w:ind w:left="-90"/>
              <w:jc w:val="left"/>
              <w:rPr>
                <w:rFonts w:ascii="宋体"/>
                <w:spacing w:val="-2"/>
                <w:kern w:val="0"/>
                <w:sz w:val="28"/>
                <w:szCs w:val="28"/>
              </w:rPr>
            </w:pPr>
            <w:r>
              <w:rPr>
                <w:rFonts w:ascii="宋体" w:hAnsi="宋体" w:hint="eastAsia"/>
                <w:spacing w:val="-2"/>
                <w:kern w:val="0"/>
                <w:sz w:val="28"/>
                <w:szCs w:val="28"/>
              </w:rPr>
              <w:t xml:space="preserve">2. </w:t>
            </w:r>
            <w:r w:rsidR="00EE3505" w:rsidRPr="00EE3505">
              <w:rPr>
                <w:rFonts w:ascii="宋体" w:hAnsi="宋体"/>
                <w:spacing w:val="-2"/>
                <w:kern w:val="0"/>
                <w:sz w:val="28"/>
                <w:szCs w:val="28"/>
              </w:rPr>
              <w:t>第一期款为合同总价的40%，人民币120,000元（大写：人民币壹拾贰万元整）。甲方应于本合同生效之日起7个工作日内支付至乙方指定账户。乙方按双方约定提供付款通知及合法有效票据。乙方在收到首期款且具备双方约定的实施条件后启动相应开发工作；因甲方迟延付款或未按约提供实施条件造成的延误，相关开发工期相应顺延</w:t>
            </w:r>
            <w:r>
              <w:rPr>
                <w:rFonts w:ascii="宋体" w:hAnsi="宋体" w:hint="eastAsia"/>
                <w:spacing w:val="-2"/>
                <w:kern w:val="0"/>
                <w:sz w:val="28"/>
                <w:szCs w:val="28"/>
              </w:rPr>
              <w:t>。</w:t>
            </w:r>
          </w:p>
          <w:p w14:paraId="3E4EDA45" w14:textId="470341A8" w:rsidR="00CB1A1A" w:rsidRDefault="00000000">
            <w:pPr>
              <w:ind w:left="-90"/>
              <w:jc w:val="left"/>
              <w:rPr>
                <w:rFonts w:ascii="宋体"/>
                <w:spacing w:val="-2"/>
                <w:kern w:val="0"/>
                <w:sz w:val="28"/>
                <w:szCs w:val="28"/>
              </w:rPr>
            </w:pPr>
            <w:r>
              <w:rPr>
                <w:rFonts w:ascii="宋体" w:hAnsi="宋体" w:hint="eastAsia"/>
                <w:spacing w:val="-2"/>
                <w:kern w:val="0"/>
                <w:sz w:val="28"/>
                <w:szCs w:val="28"/>
              </w:rPr>
              <w:t>3. 第二期款为总价40%，人民币120,000元。</w:t>
            </w:r>
            <w:r w:rsidR="001214E2" w:rsidRPr="001214E2">
              <w:rPr>
                <w:rFonts w:ascii="宋体" w:hAnsi="宋体"/>
                <w:spacing w:val="-2"/>
                <w:kern w:val="0"/>
                <w:sz w:val="28"/>
                <w:szCs w:val="28"/>
              </w:rPr>
              <w:t>乙方完成本合同及附件约定的阶段核心功能，提交阶段成果及书面确认通知后，甲方应在5个工作日内确认或提出具体书面异议，逾期未提出的，视为阶段确认通过。阶段确认通过（含视为通过）且甲方收到约定付款资料后，甲方应在7个工作日内支付第二期款。</w:t>
            </w:r>
          </w:p>
          <w:p w14:paraId="72185B09" w14:textId="44CF8D3C" w:rsidR="00CB1A1A" w:rsidRDefault="00000000">
            <w:pPr>
              <w:ind w:left="-90"/>
              <w:jc w:val="left"/>
              <w:rPr>
                <w:rFonts w:ascii="宋体"/>
                <w:spacing w:val="-2"/>
                <w:kern w:val="0"/>
                <w:sz w:val="28"/>
                <w:szCs w:val="28"/>
              </w:rPr>
            </w:pPr>
            <w:r>
              <w:rPr>
                <w:rFonts w:ascii="宋体" w:hAnsi="宋体" w:hint="eastAsia"/>
                <w:spacing w:val="-2"/>
                <w:kern w:val="0"/>
                <w:sz w:val="28"/>
                <w:szCs w:val="28"/>
              </w:rPr>
              <w:lastRenderedPageBreak/>
              <w:t>4. 第三期款为总价20%，人民币60,000元。软件通过最终验收</w:t>
            </w:r>
            <w:r w:rsidR="00483318" w:rsidRPr="00483318">
              <w:rPr>
                <w:rFonts w:ascii="宋体" w:hAnsi="宋体"/>
                <w:spacing w:val="-2"/>
                <w:kern w:val="0"/>
                <w:sz w:val="28"/>
                <w:szCs w:val="28"/>
              </w:rPr>
              <w:t>（含视为验收通过）</w:t>
            </w:r>
            <w:r>
              <w:rPr>
                <w:rFonts w:ascii="宋体" w:hAnsi="宋体" w:hint="eastAsia"/>
                <w:spacing w:val="-2"/>
                <w:kern w:val="0"/>
                <w:sz w:val="28"/>
                <w:szCs w:val="28"/>
              </w:rPr>
              <w:t>，</w:t>
            </w:r>
            <w:r w:rsidR="00483318" w:rsidRPr="00483318">
              <w:rPr>
                <w:rFonts w:ascii="宋体" w:hAnsi="宋体"/>
                <w:spacing w:val="-2"/>
                <w:kern w:val="0"/>
                <w:sz w:val="28"/>
                <w:szCs w:val="28"/>
              </w:rPr>
              <w:t>且甲方收到</w:t>
            </w:r>
            <w:r>
              <w:rPr>
                <w:rFonts w:ascii="宋体" w:hAnsi="宋体" w:hint="eastAsia"/>
                <w:spacing w:val="-2"/>
                <w:kern w:val="0"/>
                <w:sz w:val="28"/>
                <w:szCs w:val="28"/>
              </w:rPr>
              <w:t>乙方提交约定的全部交付成果及付款资料后，</w:t>
            </w:r>
            <w:r w:rsidR="00483318">
              <w:rPr>
                <w:rFonts w:ascii="宋体" w:hAnsi="宋体" w:hint="eastAsia"/>
                <w:spacing w:val="-2"/>
                <w:kern w:val="0"/>
                <w:sz w:val="28"/>
                <w:szCs w:val="28"/>
              </w:rPr>
              <w:t>应</w:t>
            </w:r>
            <w:r>
              <w:rPr>
                <w:rFonts w:ascii="宋体" w:hAnsi="宋体" w:hint="eastAsia"/>
                <w:spacing w:val="-2"/>
                <w:kern w:val="0"/>
                <w:sz w:val="28"/>
                <w:szCs w:val="28"/>
              </w:rPr>
              <w:t>在</w:t>
            </w:r>
            <w:r w:rsidR="00EE3505" w:rsidRPr="00EE3505">
              <w:rPr>
                <w:rFonts w:ascii="宋体" w:hAnsi="宋体" w:hint="eastAsia"/>
                <w:spacing w:val="-2"/>
                <w:kern w:val="0"/>
                <w:sz w:val="28"/>
                <w:szCs w:val="28"/>
              </w:rPr>
              <w:t>7</w:t>
            </w:r>
            <w:r>
              <w:rPr>
                <w:rFonts w:ascii="宋体" w:hAnsi="宋体" w:hint="eastAsia"/>
                <w:spacing w:val="-2"/>
                <w:kern w:val="0"/>
                <w:sz w:val="28"/>
                <w:szCs w:val="28"/>
              </w:rPr>
              <w:t>个工作日内支付</w:t>
            </w:r>
            <w:r w:rsidR="00483318" w:rsidRPr="00483318">
              <w:rPr>
                <w:rFonts w:ascii="宋体" w:hAnsi="宋体"/>
                <w:spacing w:val="-2"/>
                <w:kern w:val="0"/>
                <w:sz w:val="28"/>
                <w:szCs w:val="28"/>
              </w:rPr>
              <w:t>第三期款</w:t>
            </w:r>
            <w:r>
              <w:rPr>
                <w:rFonts w:ascii="宋体" w:hAnsi="宋体" w:hint="eastAsia"/>
                <w:spacing w:val="-2"/>
                <w:kern w:val="0"/>
                <w:sz w:val="28"/>
                <w:szCs w:val="28"/>
              </w:rPr>
              <w:t>。</w:t>
            </w:r>
          </w:p>
          <w:p w14:paraId="04360E97" w14:textId="61986386" w:rsidR="00CB1A1A" w:rsidRDefault="00EE3505">
            <w:pPr>
              <w:ind w:left="-90"/>
              <w:jc w:val="left"/>
              <w:rPr>
                <w:rFonts w:ascii="宋体"/>
                <w:spacing w:val="-2"/>
                <w:kern w:val="0"/>
                <w:sz w:val="28"/>
                <w:szCs w:val="28"/>
              </w:rPr>
            </w:pPr>
            <w:r>
              <w:rPr>
                <w:rFonts w:ascii="宋体" w:hAnsi="宋体" w:hint="eastAsia"/>
                <w:spacing w:val="-2"/>
                <w:kern w:val="0"/>
                <w:sz w:val="28"/>
                <w:szCs w:val="28"/>
              </w:rPr>
              <w:t>5</w:t>
            </w:r>
            <w:r w:rsidR="00000000">
              <w:rPr>
                <w:rFonts w:ascii="宋体" w:hAnsi="宋体" w:hint="eastAsia"/>
                <w:spacing w:val="-2"/>
                <w:kern w:val="0"/>
                <w:sz w:val="28"/>
                <w:szCs w:val="28"/>
              </w:rPr>
              <w:t>. 费用范围。本合同价款对应约定范围内的开发、联调、测试、部署及技术指导。数据采购、行情授权、服务器或GPU设备、云资源、第三方商业许可和按量模型服务等费用。</w:t>
            </w:r>
          </w:p>
          <w:p w14:paraId="28DA64B7" w14:textId="77777777" w:rsidR="00CB1A1A" w:rsidRDefault="00000000">
            <w:pPr>
              <w:snapToGrid w:val="0"/>
              <w:spacing w:beforeLines="50" w:before="156" w:line="300" w:lineRule="auto"/>
              <w:rPr>
                <w:rFonts w:ascii="黑体" w:eastAsia="黑体" w:hAnsi="宋体" w:hint="eastAsia"/>
                <w:spacing w:val="-2"/>
                <w:kern w:val="0"/>
                <w:sz w:val="28"/>
                <w:szCs w:val="28"/>
              </w:rPr>
            </w:pPr>
            <w:r>
              <w:rPr>
                <w:rFonts w:ascii="黑体" w:eastAsia="黑体" w:hAnsi="宋体" w:hint="eastAsia"/>
                <w:spacing w:val="-2"/>
                <w:kern w:val="0"/>
                <w:sz w:val="28"/>
                <w:szCs w:val="28"/>
              </w:rPr>
              <w:t>五、利用研究开发经费购置的设备、器材、资料的财产权属：</w:t>
            </w:r>
          </w:p>
          <w:p w14:paraId="5D567A40" w14:textId="77777777" w:rsidR="00CB1A1A" w:rsidRDefault="00000000">
            <w:pPr>
              <w:snapToGrid w:val="0"/>
              <w:spacing w:beforeLines="50" w:before="156" w:line="300" w:lineRule="auto"/>
              <w:ind w:left="101" w:firstLineChars="200" w:firstLine="560"/>
              <w:rPr>
                <w:color w:val="000000"/>
                <w:sz w:val="24"/>
                <w:szCs w:val="28"/>
              </w:rPr>
            </w:pPr>
            <w:r>
              <w:rPr>
                <w:rFonts w:hint="eastAsia"/>
                <w:sz w:val="28"/>
                <w:szCs w:val="28"/>
              </w:rPr>
              <w:t>乙方利用研究开发经费所购置与研究开发工作有关的设备、器材、资料等财产，归乙方所有。</w:t>
            </w:r>
          </w:p>
        </w:tc>
      </w:tr>
    </w:tbl>
    <w:bookmarkEnd w:id="0"/>
    <w:p w14:paraId="6E37380D" w14:textId="77777777" w:rsidR="00CB1A1A" w:rsidRDefault="00000000">
      <w:pPr>
        <w:jc w:val="right"/>
        <w:rPr>
          <w:rFonts w:ascii="黑体" w:eastAsia="黑体" w:hAnsi="宋体" w:hint="eastAsia"/>
          <w:sz w:val="24"/>
          <w:szCs w:val="24"/>
        </w:rPr>
      </w:pPr>
      <w:r>
        <w:rPr>
          <w:rFonts w:ascii="黑体" w:eastAsia="黑体" w:hAnsi="宋体" w:hint="eastAsia"/>
          <w:sz w:val="24"/>
          <w:szCs w:val="24"/>
        </w:rPr>
        <w:lastRenderedPageBreak/>
        <w:t>开发（</w:t>
      </w:r>
      <w:r>
        <w:rPr>
          <w:rFonts w:ascii="黑体" w:eastAsia="黑体" w:hAnsi="宋体"/>
          <w:sz w:val="24"/>
          <w:szCs w:val="24"/>
        </w:rPr>
        <w:t>2</w:t>
      </w:r>
      <w:r>
        <w:rPr>
          <w:rFonts w:ascii="黑体" w:eastAsia="黑体" w:hAnsi="宋体" w:hint="eastAsia"/>
          <w:sz w:val="24"/>
          <w:szCs w:val="24"/>
        </w:rPr>
        <w:t>）</w:t>
      </w:r>
    </w:p>
    <w:p w14:paraId="576E386B" w14:textId="77777777" w:rsidR="00CB1A1A" w:rsidRDefault="00000000">
      <w:pPr>
        <w:jc w:val="right"/>
        <w:rPr>
          <w:rFonts w:ascii="黑体" w:eastAsia="黑体" w:hAnsi="宋体" w:hint="eastAsia"/>
          <w:sz w:val="24"/>
          <w:szCs w:val="24"/>
        </w:rPr>
      </w:pPr>
      <w:r>
        <w:rPr>
          <w:rFonts w:ascii="黑体" w:eastAsia="黑体" w:hAnsi="宋体" w:hint="eastAsia"/>
          <w:sz w:val="24"/>
          <w:szCs w:val="24"/>
        </w:rPr>
        <w:lastRenderedPageBreak/>
        <w:t>开发（</w:t>
      </w:r>
      <w:r>
        <w:rPr>
          <w:rFonts w:ascii="黑体" w:eastAsia="黑体" w:hAnsi="宋体"/>
          <w:sz w:val="24"/>
          <w:szCs w:val="24"/>
        </w:rPr>
        <w:t>3</w:t>
      </w:r>
      <w:r>
        <w:rPr>
          <w:rFonts w:ascii="黑体" w:eastAsia="黑体" w:hAnsi="宋体" w:hint="eastAsia"/>
          <w:sz w:val="24"/>
          <w:szCs w:val="24"/>
        </w:rPr>
        <w: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25"/>
      </w:tblGrid>
      <w:tr w:rsidR="00CB1A1A" w14:paraId="026C065F" w14:textId="77777777">
        <w:trPr>
          <w:trHeight w:val="14208"/>
        </w:trPr>
        <w:tc>
          <w:tcPr>
            <w:tcW w:w="9725" w:type="dxa"/>
            <w:tcBorders>
              <w:top w:val="single" w:sz="4" w:space="0" w:color="auto"/>
              <w:left w:val="single" w:sz="4" w:space="0" w:color="auto"/>
              <w:bottom w:val="single" w:sz="4" w:space="0" w:color="auto"/>
              <w:right w:val="single" w:sz="4" w:space="0" w:color="auto"/>
            </w:tcBorders>
          </w:tcPr>
          <w:p w14:paraId="3A7737B7" w14:textId="77777777" w:rsidR="00CB1A1A" w:rsidRDefault="00000000">
            <w:pPr>
              <w:ind w:left="-90"/>
              <w:jc w:val="left"/>
              <w:rPr>
                <w:rFonts w:ascii="黑体" w:eastAsia="黑体"/>
                <w:spacing w:val="-2"/>
                <w:kern w:val="0"/>
                <w:sz w:val="28"/>
                <w:szCs w:val="28"/>
              </w:rPr>
            </w:pPr>
            <w:r>
              <w:rPr>
                <w:rFonts w:ascii="黑体" w:eastAsia="黑体" w:hAnsi="宋体" w:hint="eastAsia"/>
                <w:spacing w:val="-2"/>
                <w:kern w:val="0"/>
                <w:sz w:val="28"/>
                <w:szCs w:val="28"/>
              </w:rPr>
              <w:t>六、履行的期限、地点和方式：</w:t>
            </w:r>
          </w:p>
          <w:p w14:paraId="536B9FF6" w14:textId="1DF902AA" w:rsidR="00EE3505" w:rsidRPr="00772EC5" w:rsidRDefault="00000000" w:rsidP="00EE3505">
            <w:pPr>
              <w:spacing w:line="360" w:lineRule="auto"/>
              <w:ind w:leftChars="47" w:left="99"/>
              <w:rPr>
                <w:rFonts w:hint="eastAsia"/>
                <w:sz w:val="28"/>
                <w:szCs w:val="28"/>
              </w:rPr>
            </w:pPr>
            <w:r w:rsidRPr="00772EC5">
              <w:rPr>
                <w:sz w:val="28"/>
                <w:szCs w:val="28"/>
              </w:rPr>
              <w:t xml:space="preserve">   </w:t>
            </w:r>
            <w:r w:rsidR="00EE3505" w:rsidRPr="00772EC5">
              <w:rPr>
                <w:rFonts w:hint="eastAsia"/>
                <w:sz w:val="28"/>
                <w:szCs w:val="28"/>
              </w:rPr>
              <w:t>本合同自</w:t>
            </w:r>
            <w:r w:rsidR="00EE3505" w:rsidRPr="00772EC5">
              <w:rPr>
                <w:rFonts w:hint="eastAsia"/>
                <w:sz w:val="28"/>
                <w:szCs w:val="28"/>
              </w:rPr>
              <w:t xml:space="preserve"> 202</w:t>
            </w:r>
            <w:r w:rsidR="006C7683">
              <w:rPr>
                <w:rFonts w:hint="eastAsia"/>
                <w:sz w:val="28"/>
                <w:szCs w:val="28"/>
              </w:rPr>
              <w:t>X</w:t>
            </w:r>
            <w:r w:rsidR="00EE3505" w:rsidRPr="00772EC5">
              <w:rPr>
                <w:rFonts w:hint="eastAsia"/>
                <w:sz w:val="28"/>
                <w:szCs w:val="28"/>
              </w:rPr>
              <w:t xml:space="preserve"> </w:t>
            </w:r>
            <w:r w:rsidR="00EE3505" w:rsidRPr="00772EC5">
              <w:rPr>
                <w:rFonts w:hint="eastAsia"/>
                <w:sz w:val="28"/>
                <w:szCs w:val="28"/>
              </w:rPr>
              <w:t>年</w:t>
            </w:r>
            <w:r w:rsidR="00EE3505" w:rsidRPr="00772EC5">
              <w:rPr>
                <w:rFonts w:hint="eastAsia"/>
                <w:sz w:val="28"/>
                <w:szCs w:val="28"/>
              </w:rPr>
              <w:t xml:space="preserve"> </w:t>
            </w:r>
            <w:r w:rsidR="006C7683">
              <w:rPr>
                <w:rFonts w:hint="eastAsia"/>
                <w:sz w:val="28"/>
                <w:szCs w:val="28"/>
              </w:rPr>
              <w:t>X</w:t>
            </w:r>
            <w:r w:rsidR="00EE3505" w:rsidRPr="00772EC5">
              <w:rPr>
                <w:rFonts w:hint="eastAsia"/>
                <w:sz w:val="28"/>
                <w:szCs w:val="28"/>
              </w:rPr>
              <w:t xml:space="preserve"> </w:t>
            </w:r>
            <w:r w:rsidR="00EE3505" w:rsidRPr="00772EC5">
              <w:rPr>
                <w:rFonts w:hint="eastAsia"/>
                <w:sz w:val="28"/>
                <w:szCs w:val="28"/>
              </w:rPr>
              <w:t>月</w:t>
            </w:r>
            <w:r w:rsidR="00EE3505" w:rsidRPr="00772EC5">
              <w:rPr>
                <w:rFonts w:hint="eastAsia"/>
                <w:sz w:val="28"/>
                <w:szCs w:val="28"/>
              </w:rPr>
              <w:t xml:space="preserve"> </w:t>
            </w:r>
            <w:r w:rsidR="006C7683">
              <w:rPr>
                <w:rFonts w:hint="eastAsia"/>
                <w:sz w:val="28"/>
                <w:szCs w:val="28"/>
              </w:rPr>
              <w:t>X</w:t>
            </w:r>
            <w:r w:rsidR="00EE3505" w:rsidRPr="00772EC5">
              <w:rPr>
                <w:rFonts w:hint="eastAsia"/>
                <w:sz w:val="28"/>
                <w:szCs w:val="28"/>
              </w:rPr>
              <w:t xml:space="preserve"> </w:t>
            </w:r>
            <w:r w:rsidR="00EE3505" w:rsidRPr="00772EC5">
              <w:rPr>
                <w:rFonts w:hint="eastAsia"/>
                <w:sz w:val="28"/>
                <w:szCs w:val="28"/>
              </w:rPr>
              <w:t>日至</w:t>
            </w:r>
            <w:r w:rsidR="00EE3505" w:rsidRPr="00772EC5">
              <w:rPr>
                <w:rFonts w:hint="eastAsia"/>
                <w:sz w:val="28"/>
                <w:szCs w:val="28"/>
              </w:rPr>
              <w:t xml:space="preserve">  202</w:t>
            </w:r>
            <w:r w:rsidR="006C7683">
              <w:rPr>
                <w:rFonts w:hint="eastAsia"/>
                <w:sz w:val="28"/>
                <w:szCs w:val="28"/>
              </w:rPr>
              <w:t>X</w:t>
            </w:r>
            <w:r w:rsidR="00EE3505" w:rsidRPr="00772EC5">
              <w:rPr>
                <w:rFonts w:hint="eastAsia"/>
                <w:sz w:val="28"/>
                <w:szCs w:val="28"/>
              </w:rPr>
              <w:t xml:space="preserve">  </w:t>
            </w:r>
            <w:r w:rsidR="00EE3505" w:rsidRPr="00772EC5">
              <w:rPr>
                <w:rFonts w:hint="eastAsia"/>
                <w:sz w:val="28"/>
                <w:szCs w:val="28"/>
              </w:rPr>
              <w:t>年</w:t>
            </w:r>
            <w:r w:rsidR="006C7683">
              <w:rPr>
                <w:rFonts w:hint="eastAsia"/>
                <w:sz w:val="28"/>
                <w:szCs w:val="28"/>
              </w:rPr>
              <w:t>X</w:t>
            </w:r>
            <w:r w:rsidR="00EE3505" w:rsidRPr="00772EC5">
              <w:rPr>
                <w:rFonts w:hint="eastAsia"/>
                <w:sz w:val="28"/>
                <w:szCs w:val="28"/>
              </w:rPr>
              <w:t>月</w:t>
            </w:r>
            <w:r w:rsidR="006C7683">
              <w:rPr>
                <w:rFonts w:hint="eastAsia"/>
                <w:sz w:val="28"/>
                <w:szCs w:val="28"/>
              </w:rPr>
              <w:t xml:space="preserve">X </w:t>
            </w:r>
            <w:r w:rsidR="00EE3505" w:rsidRPr="00772EC5">
              <w:rPr>
                <w:rFonts w:hint="eastAsia"/>
                <w:sz w:val="28"/>
                <w:szCs w:val="28"/>
              </w:rPr>
              <w:t>日</w:t>
            </w:r>
            <w:r w:rsidR="00EE3505" w:rsidRPr="00772EC5">
              <w:rPr>
                <w:rFonts w:hint="eastAsia"/>
                <w:sz w:val="28"/>
                <w:szCs w:val="28"/>
              </w:rPr>
              <w:t xml:space="preserve"> </w:t>
            </w:r>
            <w:r w:rsidR="00EE3505" w:rsidRPr="00772EC5">
              <w:rPr>
                <w:rFonts w:hint="eastAsia"/>
                <w:sz w:val="28"/>
                <w:szCs w:val="28"/>
              </w:rPr>
              <w:t>在</w:t>
            </w:r>
            <w:r w:rsidR="00EE3505" w:rsidRPr="00772EC5">
              <w:rPr>
                <w:rFonts w:hint="eastAsia"/>
                <w:sz w:val="28"/>
                <w:szCs w:val="28"/>
              </w:rPr>
              <w:t xml:space="preserve"> </w:t>
            </w:r>
            <w:r w:rsidR="00EE3505" w:rsidRPr="00772EC5">
              <w:rPr>
                <w:rFonts w:hint="eastAsia"/>
                <w:sz w:val="28"/>
                <w:szCs w:val="28"/>
              </w:rPr>
              <w:t>上海市徐汇区华东理工大学签订。</w:t>
            </w:r>
          </w:p>
          <w:p w14:paraId="30656E3F" w14:textId="02B6F029" w:rsidR="00EE3505" w:rsidRPr="00772EC5" w:rsidRDefault="00EE3505" w:rsidP="00EE3505">
            <w:pPr>
              <w:ind w:left="-90" w:firstLine="548"/>
              <w:rPr>
                <w:sz w:val="28"/>
                <w:szCs w:val="28"/>
              </w:rPr>
            </w:pPr>
            <w:r w:rsidRPr="00772EC5">
              <w:rPr>
                <w:rFonts w:hint="eastAsia"/>
                <w:sz w:val="28"/>
                <w:szCs w:val="28"/>
              </w:rPr>
              <w:t>合同的履行测试地点为：甲方指定地点。</w:t>
            </w:r>
          </w:p>
          <w:p w14:paraId="0875090C" w14:textId="7F182BDA" w:rsidR="00CB1A1A" w:rsidRDefault="00000000" w:rsidP="00EE3505">
            <w:pPr>
              <w:ind w:left="-90" w:firstLine="548"/>
              <w:rPr>
                <w:sz w:val="28"/>
                <w:szCs w:val="28"/>
              </w:rPr>
            </w:pPr>
            <w:r>
              <w:rPr>
                <w:rFonts w:hint="eastAsia"/>
                <w:sz w:val="28"/>
                <w:szCs w:val="28"/>
              </w:rPr>
              <w:t>本合同的履行方式：</w:t>
            </w:r>
            <w:r w:rsidRPr="00772EC5">
              <w:rPr>
                <w:rFonts w:hint="eastAsia"/>
                <w:sz w:val="28"/>
                <w:szCs w:val="28"/>
              </w:rPr>
              <w:t>委托</w:t>
            </w:r>
            <w:r w:rsidR="00EE3505" w:rsidRPr="00772EC5">
              <w:rPr>
                <w:rFonts w:hint="eastAsia"/>
                <w:sz w:val="28"/>
                <w:szCs w:val="28"/>
              </w:rPr>
              <w:t>大模型与多智能体协同的</w:t>
            </w:r>
            <w:r w:rsidR="00EE3505" w:rsidRPr="00772EC5">
              <w:rPr>
                <w:rFonts w:hint="eastAsia"/>
                <w:sz w:val="28"/>
                <w:szCs w:val="28"/>
              </w:rPr>
              <w:t>A</w:t>
            </w:r>
            <w:r w:rsidR="00EE3505" w:rsidRPr="00772EC5">
              <w:rPr>
                <w:rFonts w:hint="eastAsia"/>
                <w:sz w:val="28"/>
                <w:szCs w:val="28"/>
              </w:rPr>
              <w:t>股个股研究与前瞻大事件分析系统软件开</w:t>
            </w:r>
            <w:r w:rsidR="00906FB1">
              <w:rPr>
                <w:rFonts w:hint="eastAsia"/>
                <w:sz w:val="28"/>
                <w:szCs w:val="28"/>
              </w:rPr>
              <w:t>发</w:t>
            </w:r>
            <w:r w:rsidRPr="00772EC5">
              <w:rPr>
                <w:rFonts w:hint="eastAsia"/>
                <w:sz w:val="28"/>
                <w:szCs w:val="28"/>
              </w:rPr>
              <w:t>，</w:t>
            </w:r>
            <w:r>
              <w:rPr>
                <w:rFonts w:hint="eastAsia"/>
                <w:sz w:val="28"/>
                <w:szCs w:val="28"/>
              </w:rPr>
              <w:t>系统功能测试、撰写产品文档。</w:t>
            </w:r>
          </w:p>
          <w:p w14:paraId="0CE8D087" w14:textId="77777777" w:rsidR="00CB1A1A" w:rsidRDefault="00000000">
            <w:pPr>
              <w:ind w:left="-90"/>
              <w:jc w:val="left"/>
              <w:rPr>
                <w:rFonts w:ascii="黑体" w:eastAsia="黑体"/>
                <w:b/>
                <w:bCs/>
                <w:spacing w:val="-2"/>
                <w:kern w:val="0"/>
                <w:sz w:val="28"/>
                <w:szCs w:val="28"/>
              </w:rPr>
            </w:pPr>
            <w:r>
              <w:rPr>
                <w:rFonts w:ascii="黑体" w:eastAsia="黑体" w:hAnsi="宋体" w:hint="eastAsia"/>
                <w:spacing w:val="-2"/>
                <w:kern w:val="0"/>
                <w:sz w:val="28"/>
                <w:szCs w:val="28"/>
              </w:rPr>
              <w:t>七、</w:t>
            </w:r>
            <w:r>
              <w:rPr>
                <w:rFonts w:ascii="黑体" w:eastAsia="黑体" w:hAnsi="宋体" w:hint="eastAsia"/>
                <w:sz w:val="28"/>
                <w:szCs w:val="28"/>
              </w:rPr>
              <w:t>※</w:t>
            </w:r>
            <w:r>
              <w:rPr>
                <w:rFonts w:ascii="黑体" w:eastAsia="黑体" w:hAnsi="宋体" w:hint="eastAsia"/>
                <w:spacing w:val="-2"/>
                <w:kern w:val="0"/>
                <w:sz w:val="28"/>
                <w:szCs w:val="28"/>
              </w:rPr>
              <w:t>技术情报和资料的保密</w:t>
            </w:r>
            <w:r>
              <w:rPr>
                <w:rFonts w:ascii="黑体" w:eastAsia="黑体" w:hAnsi="宋体" w:hint="eastAsia"/>
                <w:b/>
                <w:bCs/>
                <w:spacing w:val="-2"/>
                <w:kern w:val="0"/>
                <w:sz w:val="28"/>
                <w:szCs w:val="28"/>
              </w:rPr>
              <w:t>：</w:t>
            </w:r>
          </w:p>
          <w:p w14:paraId="5A94833D" w14:textId="50015F8B" w:rsidR="00CB1A1A" w:rsidRDefault="00000000">
            <w:pPr>
              <w:spacing w:line="360" w:lineRule="auto"/>
              <w:ind w:leftChars="47" w:left="99"/>
              <w:rPr>
                <w:sz w:val="28"/>
                <w:szCs w:val="28"/>
              </w:rPr>
            </w:pPr>
            <w:r>
              <w:rPr>
                <w:rFonts w:hint="eastAsia"/>
                <w:sz w:val="28"/>
                <w:szCs w:val="28"/>
              </w:rPr>
              <w:t>（一）甲方应在本合同生效后两个月内向乙方提交如下技术资料和原始数据：</w:t>
            </w:r>
            <w:r w:rsidRPr="00772EC5">
              <w:rPr>
                <w:rFonts w:hint="eastAsia"/>
                <w:sz w:val="28"/>
                <w:szCs w:val="28"/>
              </w:rPr>
              <w:t>包括甲方合法提供或授权使用的投研日程、首席观点、上市公司调研纪要、电话或视频会议纪要、专家会议纪要、互动问答等数据及行情、资金、财务、风险资料，具体范围以双方确认的数据清单为准；甲方未按期提供的，相应履行期限相应顺延。</w:t>
            </w:r>
          </w:p>
          <w:p w14:paraId="0E7B9DD8" w14:textId="77777777" w:rsidR="00CB1A1A" w:rsidRDefault="00000000">
            <w:pPr>
              <w:spacing w:line="360" w:lineRule="auto"/>
              <w:ind w:leftChars="47" w:left="99"/>
              <w:rPr>
                <w:sz w:val="28"/>
                <w:szCs w:val="28"/>
              </w:rPr>
            </w:pPr>
            <w:r>
              <w:rPr>
                <w:rFonts w:hint="eastAsia"/>
                <w:sz w:val="28"/>
                <w:szCs w:val="28"/>
              </w:rPr>
              <w:t>（二）委托开发合同的内容如涉及国家安全和重大利益需要保密的，双方应在合同中载明国家秘密事项的范围、密级和保密期限，以及双方承担保密义务的责任。</w:t>
            </w:r>
            <w:r>
              <w:rPr>
                <w:sz w:val="28"/>
                <w:szCs w:val="28"/>
              </w:rPr>
              <w:br/>
            </w:r>
            <w:r>
              <w:rPr>
                <w:rFonts w:hint="eastAsia"/>
                <w:sz w:val="28"/>
                <w:szCs w:val="28"/>
              </w:rPr>
              <w:t>（三）甲乙双方根据订立的委托技术开发合同所涉及技术的进步程度、生命周期以及其在竞争中的优势等因素，商定技术情报、资料、数据、信息和其他技术秘密的保密范围、时间以及双方应承担的责任。</w:t>
            </w:r>
            <w:r>
              <w:rPr>
                <w:sz w:val="28"/>
                <w:szCs w:val="28"/>
              </w:rPr>
              <w:br/>
            </w:r>
            <w:r>
              <w:rPr>
                <w:rFonts w:hint="eastAsia"/>
                <w:sz w:val="28"/>
                <w:szCs w:val="28"/>
              </w:rPr>
              <w:t>（四）甲乙双方约定不论本合同是否变更、解除或终止、合同的保密条款不受其限制而继续有效，双方均应继续承担保密条款约定的保密义务。</w:t>
            </w:r>
          </w:p>
          <w:p w14:paraId="3763236A" w14:textId="77777777" w:rsidR="00CB1A1A" w:rsidRDefault="00000000">
            <w:pPr>
              <w:spacing w:line="360" w:lineRule="auto"/>
              <w:ind w:leftChars="47" w:left="99"/>
              <w:rPr>
                <w:sz w:val="28"/>
                <w:szCs w:val="28"/>
              </w:rPr>
            </w:pPr>
            <w:r>
              <w:rPr>
                <w:rFonts w:hint="eastAsia"/>
                <w:sz w:val="28"/>
                <w:szCs w:val="28"/>
              </w:rPr>
              <w:t>（五）乙方承诺所提供的软、硬件产品符合国家有关规定，具有合法的版权或使用权，如在本项目使用过程中出现版权或使用权纠纷，应由乙方负责，甲方</w:t>
            </w:r>
            <w:r>
              <w:rPr>
                <w:rFonts w:hint="eastAsia"/>
                <w:sz w:val="28"/>
                <w:szCs w:val="28"/>
              </w:rPr>
              <w:lastRenderedPageBreak/>
              <w:t>不承担任何责任。</w:t>
            </w:r>
          </w:p>
          <w:p w14:paraId="715258F8" w14:textId="176C9C73" w:rsidR="00CB1A1A" w:rsidRDefault="00000000">
            <w:pPr>
              <w:spacing w:line="360" w:lineRule="auto"/>
              <w:ind w:leftChars="47" w:left="99"/>
              <w:rPr>
                <w:sz w:val="28"/>
                <w:szCs w:val="28"/>
              </w:rPr>
            </w:pPr>
            <w:r>
              <w:rPr>
                <w:rFonts w:hint="eastAsia"/>
                <w:sz w:val="28"/>
                <w:szCs w:val="28"/>
              </w:rPr>
              <w:t>（六）本合同有效期内，双方当事人应对全部技术资料承担保密义务。在本合同期满后</w:t>
            </w:r>
            <w:r>
              <w:rPr>
                <w:rFonts w:hint="eastAsia"/>
                <w:sz w:val="28"/>
                <w:szCs w:val="28"/>
              </w:rPr>
              <w:t>10</w:t>
            </w:r>
            <w:r>
              <w:rPr>
                <w:rFonts w:hint="eastAsia"/>
                <w:sz w:val="28"/>
                <w:szCs w:val="28"/>
              </w:rPr>
              <w:t>年内，</w:t>
            </w:r>
            <w:r w:rsidRPr="00772EC5">
              <w:rPr>
                <w:rFonts w:hint="eastAsia"/>
                <w:sz w:val="28"/>
                <w:szCs w:val="28"/>
              </w:rPr>
              <w:t>乙方及其实际参与本项目的人员</w:t>
            </w:r>
            <w:r>
              <w:rPr>
                <w:rFonts w:hint="eastAsia"/>
                <w:sz w:val="28"/>
                <w:szCs w:val="28"/>
              </w:rPr>
              <w:t>应对全部技术资料承担保密义务。</w:t>
            </w:r>
          </w:p>
          <w:p w14:paraId="7F2C1C86" w14:textId="77777777" w:rsidR="00CB1A1A" w:rsidRPr="00772EC5" w:rsidRDefault="00000000">
            <w:pPr>
              <w:rPr>
                <w:sz w:val="28"/>
                <w:szCs w:val="28"/>
              </w:rPr>
            </w:pPr>
            <w:r w:rsidRPr="00772EC5">
              <w:rPr>
                <w:rFonts w:hint="eastAsia"/>
                <w:sz w:val="28"/>
                <w:szCs w:val="28"/>
              </w:rPr>
              <w:t>（七）甲方提供的全部数据及资料仅限用于本项目约定用途，相关权益归甲方所有；未经甲方书面同意，乙方不得将其用于其他项目、对外提供或用于训练对外提供服务的模型。本合同终止后，乙方应按甲方要求返还或销毁甲方提供的原始数据。</w:t>
            </w:r>
          </w:p>
          <w:p w14:paraId="5A4F3963" w14:textId="77777777" w:rsidR="00CB1A1A" w:rsidRDefault="00CB1A1A">
            <w:pPr>
              <w:ind w:left="-90"/>
              <w:rPr>
                <w:rFonts w:ascii="宋体"/>
                <w:spacing w:val="-2"/>
                <w:kern w:val="0"/>
                <w:sz w:val="28"/>
                <w:szCs w:val="28"/>
              </w:rPr>
            </w:pPr>
          </w:p>
          <w:p w14:paraId="2C597CC8" w14:textId="77777777" w:rsidR="00CB1A1A" w:rsidRDefault="00000000">
            <w:pPr>
              <w:ind w:left="-90"/>
              <w:rPr>
                <w:rFonts w:ascii="黑体" w:eastAsia="黑体"/>
                <w:b/>
                <w:bCs/>
                <w:spacing w:val="-2"/>
                <w:kern w:val="0"/>
                <w:sz w:val="28"/>
                <w:szCs w:val="28"/>
              </w:rPr>
            </w:pPr>
            <w:r>
              <w:rPr>
                <w:rFonts w:ascii="黑体" w:eastAsia="黑体" w:hAnsi="宋体" w:hint="eastAsia"/>
                <w:spacing w:val="-2"/>
                <w:kern w:val="0"/>
                <w:sz w:val="28"/>
                <w:szCs w:val="28"/>
              </w:rPr>
              <w:t>八、技术协作和技术指导的内容</w:t>
            </w:r>
            <w:r>
              <w:rPr>
                <w:rFonts w:ascii="黑体" w:eastAsia="黑体" w:hAnsi="宋体" w:hint="eastAsia"/>
                <w:b/>
                <w:bCs/>
                <w:spacing w:val="-2"/>
                <w:kern w:val="0"/>
                <w:sz w:val="28"/>
                <w:szCs w:val="28"/>
              </w:rPr>
              <w:t>：</w:t>
            </w:r>
          </w:p>
          <w:p w14:paraId="0014DB21" w14:textId="4F18B059" w:rsidR="00CB1A1A" w:rsidRDefault="00000000">
            <w:pPr>
              <w:spacing w:line="360" w:lineRule="auto"/>
              <w:ind w:leftChars="47" w:left="99"/>
              <w:rPr>
                <w:sz w:val="28"/>
                <w:szCs w:val="28"/>
              </w:rPr>
            </w:pPr>
            <w:r>
              <w:rPr>
                <w:rFonts w:hint="eastAsia"/>
                <w:sz w:val="28"/>
                <w:szCs w:val="28"/>
              </w:rPr>
              <w:t>（一）甲乙双方有权要求对方为自己履行合同提供必要的技术协作和技术指导，保证合同具有研究开发、实施使用的条件。</w:t>
            </w:r>
            <w:r>
              <w:rPr>
                <w:rFonts w:hint="eastAsia"/>
                <w:sz w:val="28"/>
                <w:szCs w:val="28"/>
              </w:rPr>
              <w:br/>
            </w:r>
            <w:r>
              <w:rPr>
                <w:rFonts w:hint="eastAsia"/>
                <w:sz w:val="28"/>
                <w:szCs w:val="28"/>
              </w:rPr>
              <w:t>（二）乙方在研究开发过程中，认为需要由甲方提供技术协作和技术指导的，甲方应予配合。</w:t>
            </w:r>
            <w:r w:rsidRPr="00772EC5">
              <w:rPr>
                <w:rFonts w:hint="eastAsia"/>
                <w:sz w:val="28"/>
                <w:szCs w:val="28"/>
              </w:rPr>
              <w:t>乙方</w:t>
            </w:r>
            <w:r>
              <w:rPr>
                <w:rFonts w:hint="eastAsia"/>
                <w:sz w:val="28"/>
                <w:szCs w:val="28"/>
              </w:rPr>
              <w:t>将研究开发成果提交甲方后，甲方认为需要由乙方提供必要技术指导、协助实施的，乙方应予配合。</w:t>
            </w:r>
          </w:p>
          <w:p w14:paraId="3B2725A1" w14:textId="77777777" w:rsidR="00CB1A1A" w:rsidRDefault="00000000">
            <w:pPr>
              <w:spacing w:line="360" w:lineRule="auto"/>
              <w:ind w:firstLineChars="200" w:firstLine="560"/>
              <w:rPr>
                <w:sz w:val="28"/>
                <w:szCs w:val="28"/>
              </w:rPr>
            </w:pPr>
            <w:r>
              <w:rPr>
                <w:rFonts w:hint="eastAsia"/>
                <w:sz w:val="28"/>
                <w:szCs w:val="28"/>
              </w:rPr>
              <w:t>双方确定，乙方应在向甲方交付研究开发成果后，根据甲方的请求，必须为甲方指定的人员提供技术指导和培训，或提供与使用该研究开发成果相关的技术服务。</w:t>
            </w:r>
          </w:p>
          <w:p w14:paraId="67DB6482" w14:textId="77777777" w:rsidR="00CB1A1A" w:rsidRDefault="00000000">
            <w:pPr>
              <w:ind w:left="-90"/>
              <w:jc w:val="left"/>
              <w:rPr>
                <w:rFonts w:ascii="宋体"/>
                <w:spacing w:val="-2"/>
                <w:kern w:val="0"/>
                <w:sz w:val="28"/>
                <w:szCs w:val="28"/>
              </w:rPr>
            </w:pPr>
            <w:r>
              <w:rPr>
                <w:rFonts w:ascii="宋体" w:hAnsi="宋体"/>
                <w:spacing w:val="-2"/>
                <w:kern w:val="0"/>
                <w:sz w:val="28"/>
                <w:szCs w:val="28"/>
              </w:rPr>
              <w:t xml:space="preserve">  </w:t>
            </w:r>
          </w:p>
          <w:p w14:paraId="66ABC097" w14:textId="77777777" w:rsidR="00CB1A1A" w:rsidRDefault="00000000">
            <w:pPr>
              <w:ind w:left="-90"/>
              <w:jc w:val="left"/>
              <w:rPr>
                <w:rFonts w:ascii="黑体" w:eastAsia="黑体"/>
                <w:spacing w:val="-2"/>
                <w:kern w:val="0"/>
                <w:sz w:val="28"/>
                <w:szCs w:val="28"/>
              </w:rPr>
            </w:pPr>
            <w:r>
              <w:rPr>
                <w:rFonts w:ascii="黑体" w:eastAsia="黑体" w:hAnsi="宋体" w:hint="eastAsia"/>
                <w:spacing w:val="-2"/>
                <w:kern w:val="0"/>
                <w:sz w:val="28"/>
                <w:szCs w:val="28"/>
              </w:rPr>
              <w:t>九、风险责任的承担：</w:t>
            </w:r>
            <w:r>
              <w:rPr>
                <w:rFonts w:ascii="黑体" w:eastAsia="黑体" w:hAnsi="宋体"/>
                <w:spacing w:val="-2"/>
                <w:kern w:val="0"/>
                <w:sz w:val="28"/>
                <w:szCs w:val="28"/>
              </w:rPr>
              <w:t xml:space="preserve">    </w:t>
            </w:r>
          </w:p>
          <w:p w14:paraId="66085A3D" w14:textId="77777777" w:rsidR="00CB1A1A" w:rsidRDefault="00000000">
            <w:pPr>
              <w:spacing w:line="360" w:lineRule="auto"/>
              <w:ind w:leftChars="47" w:left="99" w:firstLineChars="200" w:firstLine="560"/>
              <w:rPr>
                <w:rFonts w:ascii="宋体" w:hAnsi="宋体" w:hint="eastAsia"/>
                <w:sz w:val="28"/>
                <w:szCs w:val="28"/>
              </w:rPr>
            </w:pPr>
            <w:r>
              <w:rPr>
                <w:rFonts w:ascii="宋体" w:hAnsi="宋体" w:hint="eastAsia"/>
                <w:sz w:val="28"/>
                <w:szCs w:val="28"/>
              </w:rPr>
              <w:t>在履行本合同的过程中，确因在现有水平和条件下难以克服的技术困难，导致研究开发部分或全部失败所造成的损失，风险责任由</w:t>
            </w:r>
            <w:r>
              <w:rPr>
                <w:rFonts w:ascii="宋体" w:hAnsi="宋体"/>
                <w:sz w:val="28"/>
                <w:szCs w:val="28"/>
              </w:rPr>
              <w:t xml:space="preserve"> 3 </w:t>
            </w:r>
            <w:r>
              <w:rPr>
                <w:rFonts w:ascii="宋体" w:hAnsi="宋体" w:hint="eastAsia"/>
                <w:sz w:val="28"/>
                <w:szCs w:val="28"/>
              </w:rPr>
              <w:t>承担。</w:t>
            </w:r>
            <w:r>
              <w:rPr>
                <w:rFonts w:ascii="宋体" w:hAnsi="宋体"/>
                <w:sz w:val="28"/>
                <w:szCs w:val="28"/>
              </w:rPr>
              <w:t>(1</w:t>
            </w:r>
            <w:r>
              <w:rPr>
                <w:rFonts w:ascii="宋体" w:hAnsi="宋体" w:hint="eastAsia"/>
                <w:sz w:val="28"/>
                <w:szCs w:val="28"/>
              </w:rPr>
              <w:t>、甲方，</w:t>
            </w:r>
            <w:r>
              <w:rPr>
                <w:rFonts w:ascii="宋体" w:hAnsi="宋体"/>
                <w:sz w:val="28"/>
                <w:szCs w:val="28"/>
              </w:rPr>
              <w:t>2</w:t>
            </w:r>
            <w:r>
              <w:rPr>
                <w:rFonts w:ascii="宋体" w:hAnsi="宋体" w:hint="eastAsia"/>
                <w:sz w:val="28"/>
                <w:szCs w:val="28"/>
              </w:rPr>
              <w:t>、乙方，</w:t>
            </w:r>
            <w:r>
              <w:rPr>
                <w:rFonts w:ascii="宋体" w:hAnsi="宋体"/>
                <w:sz w:val="28"/>
                <w:szCs w:val="28"/>
              </w:rPr>
              <w:t>3</w:t>
            </w:r>
            <w:r>
              <w:rPr>
                <w:rFonts w:ascii="宋体" w:hAnsi="宋体" w:hint="eastAsia"/>
                <w:sz w:val="28"/>
                <w:szCs w:val="28"/>
              </w:rPr>
              <w:t>、双方，</w:t>
            </w:r>
            <w:r>
              <w:rPr>
                <w:rFonts w:ascii="宋体" w:hAnsi="宋体"/>
                <w:sz w:val="28"/>
                <w:szCs w:val="28"/>
              </w:rPr>
              <w:t>4</w:t>
            </w:r>
            <w:r>
              <w:rPr>
                <w:rFonts w:ascii="宋体" w:hAnsi="宋体" w:hint="eastAsia"/>
                <w:sz w:val="28"/>
                <w:szCs w:val="28"/>
              </w:rPr>
              <w:t>、双方另行商定</w:t>
            </w:r>
            <w:r>
              <w:rPr>
                <w:rFonts w:ascii="宋体" w:hAnsi="宋体"/>
                <w:sz w:val="28"/>
                <w:szCs w:val="28"/>
              </w:rPr>
              <w:t>)</w:t>
            </w:r>
          </w:p>
          <w:p w14:paraId="697AB9E3" w14:textId="77777777" w:rsidR="00CB1A1A" w:rsidRDefault="00000000">
            <w:pPr>
              <w:spacing w:line="360" w:lineRule="auto"/>
              <w:ind w:leftChars="47" w:left="99"/>
              <w:rPr>
                <w:rFonts w:ascii="宋体" w:hAnsi="宋体" w:hint="eastAsia"/>
                <w:sz w:val="28"/>
                <w:szCs w:val="28"/>
              </w:rPr>
            </w:pPr>
            <w:r>
              <w:rPr>
                <w:rFonts w:ascii="宋体" w:hAnsi="宋体"/>
                <w:sz w:val="28"/>
                <w:szCs w:val="28"/>
              </w:rPr>
              <w:lastRenderedPageBreak/>
              <w:t xml:space="preserve">   </w:t>
            </w:r>
            <w:r>
              <w:rPr>
                <w:rFonts w:ascii="宋体" w:hAnsi="宋体" w:hint="eastAsia"/>
                <w:sz w:val="28"/>
                <w:szCs w:val="28"/>
              </w:rPr>
              <w:t>经约定，风险责任甲方承担</w:t>
            </w:r>
            <w:r>
              <w:rPr>
                <w:rFonts w:ascii="宋体" w:hAnsi="宋体"/>
                <w:sz w:val="28"/>
                <w:szCs w:val="28"/>
              </w:rPr>
              <w:t xml:space="preserve">   50   </w:t>
            </w:r>
            <w:r>
              <w:rPr>
                <w:rFonts w:ascii="宋体" w:hAnsi="宋体" w:hint="eastAsia"/>
                <w:sz w:val="28"/>
                <w:szCs w:val="28"/>
              </w:rPr>
              <w:t>％</w:t>
            </w:r>
            <w:r>
              <w:rPr>
                <w:rFonts w:ascii="宋体" w:hAnsi="宋体"/>
                <w:sz w:val="28"/>
                <w:szCs w:val="28"/>
              </w:rPr>
              <w:t xml:space="preserve">   </w:t>
            </w:r>
          </w:p>
          <w:p w14:paraId="243A309A" w14:textId="77777777" w:rsidR="00CB1A1A" w:rsidRDefault="00000000">
            <w:pPr>
              <w:spacing w:line="360" w:lineRule="auto"/>
              <w:ind w:leftChars="47" w:left="99"/>
              <w:rPr>
                <w:rFonts w:ascii="宋体" w:hAnsi="宋体" w:hint="eastAsia"/>
                <w:sz w:val="28"/>
                <w:szCs w:val="28"/>
              </w:rPr>
            </w:pPr>
            <w:r>
              <w:rPr>
                <w:rFonts w:ascii="宋体" w:hAnsi="宋体"/>
                <w:sz w:val="28"/>
                <w:szCs w:val="28"/>
              </w:rPr>
              <w:t xml:space="preserve">                   </w:t>
            </w:r>
            <w:r>
              <w:rPr>
                <w:rFonts w:ascii="宋体" w:hAnsi="宋体" w:hint="eastAsia"/>
                <w:sz w:val="28"/>
                <w:szCs w:val="28"/>
              </w:rPr>
              <w:t>乙方承担</w:t>
            </w:r>
            <w:r>
              <w:rPr>
                <w:rFonts w:ascii="宋体" w:hAnsi="宋体"/>
                <w:sz w:val="28"/>
                <w:szCs w:val="28"/>
              </w:rPr>
              <w:t xml:space="preserve">   50   </w:t>
            </w:r>
            <w:r>
              <w:rPr>
                <w:rFonts w:ascii="宋体" w:hAnsi="宋体" w:hint="eastAsia"/>
                <w:sz w:val="28"/>
                <w:szCs w:val="28"/>
              </w:rPr>
              <w:t>％（以合同到款额为上限）</w:t>
            </w:r>
          </w:p>
          <w:p w14:paraId="67675670" w14:textId="77777777" w:rsidR="00CB1A1A" w:rsidRDefault="00000000">
            <w:pPr>
              <w:rPr>
                <w:sz w:val="28"/>
                <w:szCs w:val="28"/>
              </w:rPr>
            </w:pPr>
            <w:r>
              <w:rPr>
                <w:rFonts w:ascii="宋体" w:hAnsi="宋体" w:hint="eastAsia"/>
                <w:sz w:val="28"/>
                <w:szCs w:val="28"/>
              </w:rPr>
              <w:t>（一）任何一方发现可能导致研究开发失败或者部分失败的情况时，应当及时通知另一方并采取适当措施减少损失；一方没有及时通知另一方并采取适当措施致使损失扩大的，应当就扩大的损失承担责任。</w:t>
            </w:r>
            <w:r>
              <w:rPr>
                <w:rFonts w:ascii="宋体" w:hAnsi="宋体" w:hint="eastAsia"/>
                <w:sz w:val="28"/>
                <w:szCs w:val="28"/>
              </w:rPr>
              <w:br/>
              <w:t>（二）双方对合同风险责任约定不明的，应当本着友好、协商的原则合理承担各自的风险责任。</w:t>
            </w:r>
          </w:p>
        </w:tc>
      </w:tr>
    </w:tbl>
    <w:p w14:paraId="053D0B69" w14:textId="77777777" w:rsidR="00CB1A1A" w:rsidRDefault="00000000">
      <w:pPr>
        <w:jc w:val="right"/>
        <w:rPr>
          <w:sz w:val="24"/>
          <w:szCs w:val="24"/>
        </w:rPr>
      </w:pPr>
      <w:r>
        <w:rPr>
          <w:rFonts w:ascii="黑体" w:eastAsia="黑体" w:hAnsi="宋体" w:hint="eastAsia"/>
          <w:sz w:val="24"/>
          <w:szCs w:val="24"/>
        </w:rPr>
        <w:lastRenderedPageBreak/>
        <w:t>开发</w:t>
      </w:r>
      <w:r>
        <w:rPr>
          <w:rFonts w:hint="eastAsia"/>
          <w:sz w:val="24"/>
          <w:szCs w:val="24"/>
        </w:rPr>
        <w:t>（</w:t>
      </w:r>
      <w:r>
        <w:rPr>
          <w:sz w:val="24"/>
          <w:szCs w:val="24"/>
        </w:rPr>
        <w:t>4</w:t>
      </w:r>
      <w:r>
        <w:rPr>
          <w:rFonts w:hint="eastAsia"/>
          <w:sz w:val="24"/>
          <w:szCs w:val="24"/>
        </w:rPr>
        <w: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21"/>
      </w:tblGrid>
      <w:tr w:rsidR="00CB1A1A" w14:paraId="5EFE2683" w14:textId="77777777">
        <w:trPr>
          <w:trHeight w:val="14201"/>
        </w:trPr>
        <w:tc>
          <w:tcPr>
            <w:tcW w:w="9721" w:type="dxa"/>
            <w:tcBorders>
              <w:top w:val="single" w:sz="4" w:space="0" w:color="auto"/>
              <w:left w:val="single" w:sz="4" w:space="0" w:color="auto"/>
              <w:bottom w:val="single" w:sz="4" w:space="0" w:color="auto"/>
              <w:right w:val="single" w:sz="4" w:space="0" w:color="auto"/>
            </w:tcBorders>
          </w:tcPr>
          <w:p w14:paraId="11EB64A9" w14:textId="77777777" w:rsidR="00CB1A1A" w:rsidRDefault="00000000">
            <w:pPr>
              <w:ind w:left="-90"/>
              <w:jc w:val="left"/>
              <w:rPr>
                <w:rFonts w:ascii="黑体" w:eastAsia="黑体"/>
                <w:spacing w:val="-2"/>
                <w:kern w:val="0"/>
                <w:sz w:val="28"/>
                <w:szCs w:val="28"/>
              </w:rPr>
            </w:pPr>
            <w:r>
              <w:rPr>
                <w:rFonts w:ascii="黑体" w:eastAsia="黑体" w:hAnsi="宋体" w:hint="eastAsia"/>
                <w:spacing w:val="-2"/>
                <w:kern w:val="0"/>
                <w:sz w:val="28"/>
                <w:szCs w:val="28"/>
              </w:rPr>
              <w:lastRenderedPageBreak/>
              <w:t>十、技术成果的归属和分享：</w:t>
            </w:r>
          </w:p>
          <w:p w14:paraId="0E8163A2" w14:textId="77777777" w:rsidR="00CB1A1A" w:rsidRDefault="00000000">
            <w:pPr>
              <w:spacing w:line="360" w:lineRule="auto"/>
              <w:ind w:leftChars="47" w:left="99"/>
              <w:rPr>
                <w:sz w:val="28"/>
                <w:szCs w:val="28"/>
              </w:rPr>
            </w:pPr>
            <w:r>
              <w:rPr>
                <w:rFonts w:hint="eastAsia"/>
                <w:sz w:val="28"/>
                <w:szCs w:val="28"/>
              </w:rPr>
              <w:t>（一）专利申请权：</w:t>
            </w:r>
          </w:p>
          <w:p w14:paraId="14D7E395" w14:textId="77777777" w:rsidR="00CB1A1A" w:rsidRDefault="00000000">
            <w:pPr>
              <w:spacing w:line="360" w:lineRule="auto"/>
              <w:ind w:leftChars="47" w:left="99"/>
              <w:rPr>
                <w:sz w:val="28"/>
                <w:szCs w:val="28"/>
              </w:rPr>
            </w:pPr>
            <w:r>
              <w:rPr>
                <w:rFonts w:hint="eastAsia"/>
                <w:sz w:val="28"/>
                <w:szCs w:val="28"/>
              </w:rPr>
              <w:t>（二）技术秘密的使用权、转让权：</w:t>
            </w:r>
          </w:p>
          <w:p w14:paraId="39427CEB" w14:textId="77777777" w:rsidR="00CB1A1A" w:rsidRDefault="00000000">
            <w:pPr>
              <w:spacing w:line="360" w:lineRule="auto"/>
              <w:ind w:leftChars="47" w:left="99"/>
              <w:rPr>
                <w:sz w:val="28"/>
                <w:szCs w:val="28"/>
              </w:rPr>
            </w:pPr>
            <w:r>
              <w:rPr>
                <w:rFonts w:hint="eastAsia"/>
                <w:sz w:val="28"/>
                <w:szCs w:val="28"/>
              </w:rPr>
              <w:t>委托开发完成的发明创造归双方所有。</w:t>
            </w:r>
          </w:p>
          <w:p w14:paraId="46BF24E4" w14:textId="77777777" w:rsidR="00CB1A1A" w:rsidRDefault="00000000">
            <w:pPr>
              <w:spacing w:line="360" w:lineRule="auto"/>
              <w:ind w:leftChars="47" w:left="99" w:firstLineChars="200" w:firstLine="560"/>
              <w:rPr>
                <w:sz w:val="28"/>
                <w:szCs w:val="28"/>
              </w:rPr>
            </w:pPr>
            <w:r w:rsidRPr="00772EC5">
              <w:rPr>
                <w:rFonts w:hint="eastAsia"/>
                <w:sz w:val="28"/>
                <w:szCs w:val="28"/>
              </w:rPr>
              <w:t>甲、乙双方在订立合同时没有约定完成发明创造的归属和分享的，申请专利的权利属于双方。</w:t>
            </w:r>
          </w:p>
          <w:p w14:paraId="2DF714FF" w14:textId="5E1184B0" w:rsidR="00CB1A1A" w:rsidRDefault="00000000">
            <w:pPr>
              <w:spacing w:line="360" w:lineRule="auto"/>
              <w:ind w:leftChars="47" w:left="99" w:firstLineChars="200" w:firstLine="560"/>
              <w:rPr>
                <w:sz w:val="28"/>
                <w:szCs w:val="28"/>
              </w:rPr>
            </w:pPr>
            <w:r>
              <w:rPr>
                <w:rFonts w:hint="eastAsia"/>
                <w:sz w:val="28"/>
                <w:szCs w:val="28"/>
              </w:rPr>
              <w:t>甲方有权根据项目开发的产品申请相关专利，其成果归属双方。委托开发完成的专利技术和非专利技术成果的使用权和转让权归双方所有，</w:t>
            </w:r>
            <w:r w:rsidRPr="00772EC5">
              <w:rPr>
                <w:rFonts w:hint="eastAsia"/>
                <w:sz w:val="28"/>
                <w:szCs w:val="28"/>
              </w:rPr>
              <w:t>任何一方向第三方转让或者许可第三方使用共有技术成果的，应当经另一方书面同意；</w:t>
            </w:r>
            <w:r>
              <w:rPr>
                <w:rFonts w:hint="eastAsia"/>
                <w:sz w:val="28"/>
                <w:szCs w:val="28"/>
              </w:rPr>
              <w:t xml:space="preserve">乙方在研究开发成果提交给甲方之前，不得将其转让给第三方使用。　　</w:t>
            </w:r>
          </w:p>
          <w:p w14:paraId="7D27E57D" w14:textId="77777777" w:rsidR="00CB1A1A" w:rsidRDefault="00000000">
            <w:pPr>
              <w:spacing w:line="360" w:lineRule="auto"/>
              <w:ind w:leftChars="47" w:left="99" w:firstLineChars="200" w:firstLine="560"/>
              <w:rPr>
                <w:sz w:val="28"/>
                <w:szCs w:val="28"/>
              </w:rPr>
            </w:pPr>
            <w:r>
              <w:rPr>
                <w:rFonts w:hint="eastAsia"/>
                <w:sz w:val="28"/>
                <w:szCs w:val="28"/>
              </w:rPr>
              <w:t>研究开发成果中的取得国家荣誉和奖励的权利，归属于甲乙双方所有。</w:t>
            </w:r>
          </w:p>
          <w:p w14:paraId="7E9BF500" w14:textId="77777777" w:rsidR="00CB1A1A" w:rsidRDefault="00000000">
            <w:pPr>
              <w:spacing w:line="360" w:lineRule="auto"/>
              <w:ind w:leftChars="47" w:left="99" w:firstLineChars="200" w:firstLine="560"/>
              <w:rPr>
                <w:sz w:val="28"/>
                <w:szCs w:val="28"/>
              </w:rPr>
            </w:pPr>
            <w:r>
              <w:rPr>
                <w:rFonts w:hint="eastAsia"/>
                <w:sz w:val="28"/>
                <w:szCs w:val="28"/>
              </w:rPr>
              <w:t>技术成果的完成者享有发明权、发现权、科技成果权中的身份权，以及依法取得荣誉称号、奖章、奖励证书和奖金等荣誉权，归属于双方。</w:t>
            </w:r>
          </w:p>
          <w:p w14:paraId="4013064C" w14:textId="77777777" w:rsidR="00CB1A1A" w:rsidRDefault="00000000">
            <w:pPr>
              <w:spacing w:line="360" w:lineRule="auto"/>
              <w:ind w:leftChars="47" w:left="99" w:firstLineChars="200" w:firstLine="560"/>
              <w:rPr>
                <w:sz w:val="28"/>
                <w:szCs w:val="28"/>
              </w:rPr>
            </w:pPr>
            <w:r>
              <w:rPr>
                <w:rFonts w:hint="eastAsia"/>
                <w:sz w:val="28"/>
                <w:szCs w:val="28"/>
              </w:rPr>
              <w:t>双方确定，甲方有权使用乙方按照本合同约定提供的研究开发成果，进行后续改进和更新。由此产生的具有实质性或创造性技术进步特征的新的技术成果及其权利归属甲方享有。</w:t>
            </w:r>
          </w:p>
          <w:p w14:paraId="34E570D8" w14:textId="77777777" w:rsidR="00CB1A1A" w:rsidRDefault="00CB1A1A">
            <w:pPr>
              <w:jc w:val="left"/>
              <w:rPr>
                <w:rFonts w:ascii="宋体"/>
                <w:spacing w:val="-2"/>
                <w:kern w:val="0"/>
                <w:sz w:val="28"/>
                <w:szCs w:val="28"/>
              </w:rPr>
            </w:pPr>
          </w:p>
          <w:p w14:paraId="6126E323" w14:textId="77777777" w:rsidR="00CB1A1A" w:rsidRDefault="00000000">
            <w:pPr>
              <w:ind w:left="-90"/>
              <w:jc w:val="left"/>
              <w:rPr>
                <w:rFonts w:ascii="黑体" w:eastAsia="黑体"/>
                <w:spacing w:val="-2"/>
                <w:kern w:val="0"/>
                <w:sz w:val="28"/>
                <w:szCs w:val="28"/>
              </w:rPr>
            </w:pPr>
            <w:r>
              <w:rPr>
                <w:rFonts w:ascii="黑体" w:eastAsia="黑体" w:hAnsi="宋体" w:hint="eastAsia"/>
                <w:spacing w:val="-2"/>
                <w:kern w:val="0"/>
                <w:sz w:val="28"/>
                <w:szCs w:val="28"/>
              </w:rPr>
              <w:t>十一、验收的标准和方式：</w:t>
            </w:r>
          </w:p>
          <w:p w14:paraId="7BD9BB71" w14:textId="6040C83E" w:rsidR="00CB1A1A" w:rsidRPr="00772EC5" w:rsidRDefault="00000000">
            <w:pPr>
              <w:rPr>
                <w:sz w:val="28"/>
                <w:szCs w:val="28"/>
              </w:rPr>
            </w:pPr>
            <w:r w:rsidRPr="00772EC5">
              <w:rPr>
                <w:rFonts w:hint="eastAsia"/>
                <w:sz w:val="28"/>
                <w:szCs w:val="28"/>
              </w:rPr>
              <w:t xml:space="preserve">1. </w:t>
            </w:r>
            <w:r w:rsidR="005B23F1" w:rsidRPr="005B23F1">
              <w:rPr>
                <w:sz w:val="28"/>
                <w:szCs w:val="28"/>
              </w:rPr>
              <w:t>乙方按照本合同及附件约定向甲方移交全部结项材料后十个工作日内，双方依据本合同及附件所载本期功能、处理流程、输出内容、交付成果和软件质量要求组织验收，形成测试及验收记录。</w:t>
            </w:r>
            <w:r w:rsidR="00B61E0B" w:rsidRPr="00B61E0B">
              <w:rPr>
                <w:sz w:val="28"/>
                <w:szCs w:val="28"/>
              </w:rPr>
              <w:t>收到约定结项材料及书面验收通知后，</w:t>
            </w:r>
            <w:r w:rsidR="00B61E0B" w:rsidRPr="00B61E0B">
              <w:rPr>
                <w:sz w:val="28"/>
                <w:szCs w:val="28"/>
              </w:rPr>
              <w:t>10</w:t>
            </w:r>
            <w:r w:rsidR="00B61E0B" w:rsidRPr="00B61E0B">
              <w:rPr>
                <w:sz w:val="28"/>
                <w:szCs w:val="28"/>
              </w:rPr>
              <w:t>个工作日内组织、一个月内完成验收</w:t>
            </w:r>
            <w:r w:rsidRPr="00772EC5">
              <w:rPr>
                <w:rFonts w:hint="eastAsia"/>
                <w:sz w:val="28"/>
                <w:szCs w:val="28"/>
              </w:rPr>
              <w:t>。</w:t>
            </w:r>
          </w:p>
          <w:p w14:paraId="6AF8DF26" w14:textId="77777777" w:rsidR="00CB1A1A" w:rsidRPr="00772EC5" w:rsidRDefault="00000000">
            <w:pPr>
              <w:rPr>
                <w:sz w:val="28"/>
                <w:szCs w:val="28"/>
              </w:rPr>
            </w:pPr>
            <w:r w:rsidRPr="00772EC5">
              <w:rPr>
                <w:rFonts w:hint="eastAsia"/>
                <w:sz w:val="28"/>
                <w:szCs w:val="28"/>
              </w:rPr>
              <w:t xml:space="preserve">2. </w:t>
            </w:r>
            <w:r w:rsidRPr="00772EC5">
              <w:rPr>
                <w:rFonts w:hint="eastAsia"/>
                <w:sz w:val="28"/>
                <w:szCs w:val="28"/>
              </w:rPr>
              <w:t>验收发现缺陷的，乙方应在双方商定的合理期限内修复后提交复验。</w:t>
            </w:r>
          </w:p>
          <w:p w14:paraId="6895B3CE" w14:textId="62FC5A80" w:rsidR="00CB1A1A" w:rsidRPr="00772EC5" w:rsidRDefault="00000000">
            <w:pPr>
              <w:rPr>
                <w:sz w:val="28"/>
                <w:szCs w:val="28"/>
              </w:rPr>
            </w:pPr>
            <w:r w:rsidRPr="00772EC5">
              <w:rPr>
                <w:rFonts w:hint="eastAsia"/>
                <w:sz w:val="28"/>
                <w:szCs w:val="28"/>
              </w:rPr>
              <w:lastRenderedPageBreak/>
              <w:t xml:space="preserve">3. </w:t>
            </w:r>
            <w:r w:rsidR="00483318" w:rsidRPr="00483318">
              <w:rPr>
                <w:sz w:val="28"/>
                <w:szCs w:val="28"/>
              </w:rPr>
              <w:t>甲方收到乙方按本合同及附件提交的结项材料及书面验收通知后，应在</w:t>
            </w:r>
            <w:r w:rsidR="00483318" w:rsidRPr="00483318">
              <w:rPr>
                <w:sz w:val="28"/>
                <w:szCs w:val="28"/>
              </w:rPr>
              <w:t>10</w:t>
            </w:r>
            <w:r w:rsidR="00483318" w:rsidRPr="00483318">
              <w:rPr>
                <w:sz w:val="28"/>
                <w:szCs w:val="28"/>
              </w:rPr>
              <w:t>个工作日内组织验收，并在收到之日起一个月内出具验收报告</w:t>
            </w:r>
            <w:r w:rsidR="00483318">
              <w:rPr>
                <w:rFonts w:hint="eastAsia"/>
                <w:sz w:val="28"/>
                <w:szCs w:val="28"/>
              </w:rPr>
              <w:t>，</w:t>
            </w:r>
            <w:r w:rsidRPr="00772EC5">
              <w:rPr>
                <w:rFonts w:hint="eastAsia"/>
                <w:sz w:val="28"/>
                <w:szCs w:val="28"/>
              </w:rPr>
              <w:t>甲方逾期一个月未组织验收且未提出书面异议的，视为验收通过。</w:t>
            </w:r>
          </w:p>
          <w:p w14:paraId="521FE18B" w14:textId="77777777" w:rsidR="00CB1A1A" w:rsidRPr="00772EC5" w:rsidRDefault="00000000">
            <w:pPr>
              <w:rPr>
                <w:sz w:val="28"/>
                <w:szCs w:val="28"/>
              </w:rPr>
            </w:pPr>
            <w:r w:rsidRPr="00772EC5">
              <w:rPr>
                <w:rFonts w:hint="eastAsia"/>
                <w:sz w:val="28"/>
                <w:szCs w:val="28"/>
              </w:rPr>
              <w:t xml:space="preserve">4. </w:t>
            </w:r>
            <w:r w:rsidRPr="00772EC5">
              <w:rPr>
                <w:rFonts w:hint="eastAsia"/>
                <w:sz w:val="28"/>
                <w:szCs w:val="28"/>
              </w:rPr>
              <w:t>验收通过后六个月内，乙方对非甲方原因引起的软件缺陷提供免费修复服务。</w:t>
            </w:r>
          </w:p>
          <w:p w14:paraId="2C1C6711" w14:textId="77777777" w:rsidR="00CB1A1A" w:rsidRPr="00772EC5" w:rsidRDefault="00000000">
            <w:pPr>
              <w:rPr>
                <w:sz w:val="28"/>
                <w:szCs w:val="28"/>
              </w:rPr>
            </w:pPr>
            <w:r w:rsidRPr="00772EC5">
              <w:rPr>
                <w:rFonts w:hint="eastAsia"/>
                <w:sz w:val="28"/>
                <w:szCs w:val="28"/>
              </w:rPr>
              <w:t xml:space="preserve">5. </w:t>
            </w:r>
            <w:r w:rsidRPr="00772EC5">
              <w:rPr>
                <w:rFonts w:hint="eastAsia"/>
                <w:sz w:val="28"/>
                <w:szCs w:val="28"/>
              </w:rPr>
              <w:t>验收后甲方需要的，乙方应当对甲方相关人员进行必要的培训及技术支持服务。</w:t>
            </w:r>
          </w:p>
          <w:p w14:paraId="58AABB49" w14:textId="77777777" w:rsidR="00CB1A1A" w:rsidRDefault="00000000">
            <w:pPr>
              <w:ind w:left="-90"/>
              <w:jc w:val="left"/>
              <w:rPr>
                <w:rFonts w:ascii="宋体" w:hAnsi="宋体" w:hint="eastAsia"/>
                <w:spacing w:val="-2"/>
                <w:kern w:val="0"/>
                <w:sz w:val="28"/>
                <w:szCs w:val="28"/>
              </w:rPr>
            </w:pPr>
            <w:r>
              <w:rPr>
                <w:rFonts w:ascii="宋体" w:hAnsi="宋体"/>
                <w:spacing w:val="-2"/>
                <w:kern w:val="0"/>
                <w:sz w:val="28"/>
                <w:szCs w:val="28"/>
              </w:rPr>
              <w:t xml:space="preserve">  </w:t>
            </w:r>
            <w:r>
              <w:rPr>
                <w:rFonts w:ascii="宋体" w:hAnsi="宋体" w:hint="eastAsia"/>
                <w:spacing w:val="-2"/>
                <w:kern w:val="0"/>
                <w:sz w:val="28"/>
                <w:szCs w:val="28"/>
              </w:rPr>
              <w:t xml:space="preserve">  </w:t>
            </w:r>
          </w:p>
          <w:p w14:paraId="28DFBDA2" w14:textId="77777777" w:rsidR="00CB1A1A" w:rsidRDefault="00CB1A1A">
            <w:pPr>
              <w:ind w:left="-90"/>
              <w:jc w:val="left"/>
              <w:rPr>
                <w:rFonts w:ascii="宋体"/>
                <w:spacing w:val="-2"/>
                <w:kern w:val="0"/>
                <w:sz w:val="27"/>
                <w:szCs w:val="27"/>
              </w:rPr>
            </w:pPr>
          </w:p>
          <w:p w14:paraId="2A7AA8B9" w14:textId="77777777" w:rsidR="00CB1A1A" w:rsidRDefault="00000000">
            <w:pPr>
              <w:ind w:left="-90"/>
              <w:jc w:val="left"/>
              <w:rPr>
                <w:rFonts w:ascii="黑体" w:eastAsia="黑体"/>
                <w:spacing w:val="-2"/>
                <w:kern w:val="0"/>
                <w:sz w:val="28"/>
                <w:szCs w:val="28"/>
              </w:rPr>
            </w:pPr>
            <w:r>
              <w:rPr>
                <w:rFonts w:ascii="黑体" w:eastAsia="黑体" w:hAnsi="宋体" w:hint="eastAsia"/>
                <w:spacing w:val="-2"/>
                <w:kern w:val="0"/>
                <w:sz w:val="28"/>
                <w:szCs w:val="28"/>
              </w:rPr>
              <w:t>十二、违约金或者损失赔偿额的计算方法：</w:t>
            </w:r>
          </w:p>
          <w:p w14:paraId="3EA795E0" w14:textId="77777777" w:rsidR="00CB1A1A" w:rsidRDefault="00000000">
            <w:pPr>
              <w:spacing w:line="360" w:lineRule="auto"/>
              <w:ind w:leftChars="47" w:left="99"/>
              <w:rPr>
                <w:sz w:val="28"/>
                <w:szCs w:val="28"/>
              </w:rPr>
            </w:pPr>
            <w:r>
              <w:rPr>
                <w:rFonts w:ascii="宋体" w:hAnsi="宋体"/>
                <w:spacing w:val="-2"/>
                <w:kern w:val="0"/>
                <w:sz w:val="28"/>
                <w:szCs w:val="28"/>
              </w:rPr>
              <w:t xml:space="preserve">   </w:t>
            </w:r>
            <w:r>
              <w:rPr>
                <w:rFonts w:hint="eastAsia"/>
                <w:sz w:val="28"/>
                <w:szCs w:val="28"/>
              </w:rPr>
              <w:t>违反本合同约定，违约方应当按照《中华人民共和国民法典》有关条款的规定，承担违约责任。</w:t>
            </w:r>
            <w:r>
              <w:rPr>
                <w:sz w:val="28"/>
                <w:szCs w:val="28"/>
              </w:rPr>
              <w:t xml:space="preserve">  </w:t>
            </w:r>
          </w:p>
          <w:p w14:paraId="3E2D95F5" w14:textId="77777777" w:rsidR="00CB1A1A" w:rsidRDefault="00000000">
            <w:pPr>
              <w:spacing w:line="360" w:lineRule="auto"/>
              <w:ind w:leftChars="47" w:left="99"/>
              <w:rPr>
                <w:sz w:val="28"/>
                <w:szCs w:val="28"/>
              </w:rPr>
            </w:pPr>
            <w:r>
              <w:rPr>
                <w:sz w:val="28"/>
                <w:szCs w:val="28"/>
              </w:rPr>
              <w:t>1</w:t>
            </w:r>
            <w:r>
              <w:rPr>
                <w:rFonts w:hint="eastAsia"/>
                <w:sz w:val="28"/>
                <w:szCs w:val="28"/>
              </w:rPr>
              <w:t>、甲方迟延支付研究开发经费，造成研究开发工作停滞、延误的，乙方不承担责任。甲方逾期两个月不支付研究开发经费或者报酬的，乙方有权解除合同，甲方应当返还技术资料，补交应付的报酬，并赔偿因此给乙方造成的损失。</w:t>
            </w:r>
            <w:r>
              <w:rPr>
                <w:rFonts w:hint="eastAsia"/>
                <w:sz w:val="28"/>
                <w:szCs w:val="28"/>
              </w:rPr>
              <w:t>     </w:t>
            </w:r>
            <w:r>
              <w:rPr>
                <w:rFonts w:hint="eastAsia"/>
                <w:sz w:val="28"/>
                <w:szCs w:val="28"/>
              </w:rPr>
              <w:br/>
            </w:r>
            <w:r>
              <w:rPr>
                <w:sz w:val="28"/>
                <w:szCs w:val="28"/>
              </w:rPr>
              <w:t>2</w:t>
            </w:r>
            <w:r>
              <w:rPr>
                <w:rFonts w:hint="eastAsia"/>
                <w:sz w:val="28"/>
                <w:szCs w:val="28"/>
              </w:rPr>
              <w:t>、甲方逾期</w:t>
            </w:r>
            <w:r>
              <w:rPr>
                <w:rFonts w:hint="eastAsia"/>
                <w:sz w:val="28"/>
                <w:szCs w:val="28"/>
              </w:rPr>
              <w:t>6</w:t>
            </w:r>
            <w:r>
              <w:rPr>
                <w:rFonts w:hint="eastAsia"/>
                <w:sz w:val="28"/>
                <w:szCs w:val="28"/>
              </w:rPr>
              <w:t>个月不接受研究开发成果的，乙方有权自行处分研究开发成果，所获得的收益在扣除约定的报酬、违约金和保管费后，退还给甲方；所获得的收益不足以抵偿报酬、违约金和保管费的，有权请求甲方补齐不足部分。</w:t>
            </w:r>
            <w:r>
              <w:rPr>
                <w:rFonts w:hint="eastAsia"/>
                <w:sz w:val="28"/>
                <w:szCs w:val="28"/>
              </w:rPr>
              <w:t> </w:t>
            </w:r>
          </w:p>
          <w:p w14:paraId="75DE9AD6" w14:textId="77777777" w:rsidR="00CB1A1A" w:rsidRDefault="00000000">
            <w:pPr>
              <w:spacing w:line="360" w:lineRule="auto"/>
              <w:ind w:leftChars="47" w:left="99"/>
              <w:rPr>
                <w:sz w:val="28"/>
                <w:szCs w:val="28"/>
              </w:rPr>
            </w:pPr>
            <w:r>
              <w:rPr>
                <w:sz w:val="28"/>
                <w:szCs w:val="28"/>
              </w:rPr>
              <w:t>3</w:t>
            </w:r>
            <w:r>
              <w:rPr>
                <w:rFonts w:hint="eastAsia"/>
                <w:sz w:val="28"/>
                <w:szCs w:val="28"/>
              </w:rPr>
              <w:t>、乙方违反合同约定造成研究开发工作停滞、延误的，除应当采取补救措施继续履行合同外，还应当支付违约金或者赔偿损失；造成研究开发工作失败的，应当返还部分研究开发经费和报酬，并支付违约金或者赔偿损失。</w:t>
            </w:r>
            <w:r>
              <w:rPr>
                <w:rFonts w:hint="eastAsia"/>
                <w:sz w:val="28"/>
                <w:szCs w:val="28"/>
              </w:rPr>
              <w:t> </w:t>
            </w:r>
            <w:r>
              <w:rPr>
                <w:rFonts w:hint="eastAsia"/>
                <w:sz w:val="28"/>
                <w:szCs w:val="28"/>
              </w:rPr>
              <w:br/>
            </w:r>
            <w:r>
              <w:rPr>
                <w:sz w:val="28"/>
                <w:szCs w:val="28"/>
              </w:rPr>
              <w:t>4</w:t>
            </w:r>
            <w:r>
              <w:rPr>
                <w:rFonts w:hint="eastAsia"/>
                <w:sz w:val="28"/>
                <w:szCs w:val="28"/>
              </w:rPr>
              <w:t>、乙方未按研究开发计划实施研究开发工作的，甲方有权要求其实施研究开发计划并采取补救措施。乙方逾期</w:t>
            </w:r>
            <w:r>
              <w:rPr>
                <w:rFonts w:hint="eastAsia"/>
                <w:sz w:val="28"/>
                <w:szCs w:val="28"/>
              </w:rPr>
              <w:t>_</w:t>
            </w:r>
            <w:r>
              <w:rPr>
                <w:sz w:val="28"/>
                <w:szCs w:val="28"/>
              </w:rPr>
              <w:t>3</w:t>
            </w:r>
            <w:r>
              <w:rPr>
                <w:rFonts w:hint="eastAsia"/>
                <w:sz w:val="28"/>
                <w:szCs w:val="28"/>
              </w:rPr>
              <w:t>_</w:t>
            </w:r>
            <w:r>
              <w:rPr>
                <w:rFonts w:hint="eastAsia"/>
                <w:sz w:val="28"/>
                <w:szCs w:val="28"/>
              </w:rPr>
              <w:t>个月不实施研究开发计划的，双方协商</w:t>
            </w:r>
            <w:r>
              <w:rPr>
                <w:rFonts w:hint="eastAsia"/>
                <w:sz w:val="28"/>
                <w:szCs w:val="28"/>
              </w:rPr>
              <w:lastRenderedPageBreak/>
              <w:t>一致后可解除合同。乙方应当返还扣除已发生费用后的剩余研究开发经费部分，以赔偿因此给甲方造成的损失。</w:t>
            </w:r>
            <w:r>
              <w:rPr>
                <w:rFonts w:hint="eastAsia"/>
                <w:sz w:val="28"/>
                <w:szCs w:val="28"/>
              </w:rPr>
              <w:t> </w:t>
            </w:r>
            <w:r>
              <w:rPr>
                <w:rFonts w:hint="eastAsia"/>
                <w:sz w:val="28"/>
                <w:szCs w:val="28"/>
              </w:rPr>
              <w:br/>
            </w:r>
            <w:r>
              <w:rPr>
                <w:sz w:val="28"/>
                <w:szCs w:val="28"/>
              </w:rPr>
              <w:t>5</w:t>
            </w:r>
            <w:r>
              <w:rPr>
                <w:rFonts w:hint="eastAsia"/>
                <w:sz w:val="28"/>
                <w:szCs w:val="28"/>
              </w:rPr>
              <w:t>、乙方将研究开发经费用于履行合同以外的目的的，甲方有权制止并要求乙方退还相应的经费用于研究开发工作。因此造成研究开发工作停滞、延误或者失败的，乙方应当支付违约金或者赔偿损失。经甲方催告后，乙方逾期两个月未退还经费用于研究开发工作的，双方协商一致后可解除合同，乙方应当返还扣除已发生费用后的剩余研究开发经费部分，以赔偿因此给甲方造成的损失。</w:t>
            </w:r>
            <w:r>
              <w:rPr>
                <w:rFonts w:hint="eastAsia"/>
                <w:sz w:val="28"/>
                <w:szCs w:val="28"/>
              </w:rPr>
              <w:t> </w:t>
            </w:r>
          </w:p>
          <w:p w14:paraId="77E704D7" w14:textId="77777777" w:rsidR="00CB1A1A" w:rsidRDefault="00000000">
            <w:pPr>
              <w:rPr>
                <w:rFonts w:ascii="宋体" w:eastAsia="黑体" w:hAnsi="宋体" w:hint="eastAsia"/>
                <w:sz w:val="28"/>
                <w:szCs w:val="28"/>
              </w:rPr>
            </w:pPr>
            <w:r>
              <w:rPr>
                <w:sz w:val="28"/>
                <w:szCs w:val="28"/>
              </w:rPr>
              <w:t>6</w:t>
            </w:r>
            <w:r>
              <w:rPr>
                <w:rFonts w:hint="eastAsia"/>
                <w:sz w:val="28"/>
                <w:szCs w:val="28"/>
              </w:rPr>
              <w:t>、双方约定，因本合同履行或本合同任何争议引起的，最终判定乙方承担的经济赔偿责任，最高上限不超过合同到款额的</w:t>
            </w:r>
            <w:r>
              <w:rPr>
                <w:rFonts w:hint="eastAsia"/>
                <w:sz w:val="28"/>
                <w:szCs w:val="28"/>
              </w:rPr>
              <w:t>70%</w:t>
            </w:r>
            <w:r>
              <w:rPr>
                <w:rFonts w:hint="eastAsia"/>
                <w:sz w:val="28"/>
                <w:szCs w:val="28"/>
              </w:rPr>
              <w:t>。</w:t>
            </w:r>
          </w:p>
          <w:p w14:paraId="74B1AB1B" w14:textId="77777777" w:rsidR="00CB1A1A" w:rsidRDefault="00000000">
            <w:r w:rsidRPr="00772EC5">
              <w:rPr>
                <w:rFonts w:hint="eastAsia"/>
                <w:sz w:val="28"/>
                <w:szCs w:val="28"/>
              </w:rPr>
              <w:t>7</w:t>
            </w:r>
            <w:r w:rsidRPr="00772EC5">
              <w:rPr>
                <w:rFonts w:hint="eastAsia"/>
                <w:sz w:val="28"/>
                <w:szCs w:val="28"/>
              </w:rPr>
              <w:t>、甲方逾期支付任何一期应付款项的，每逾期一日按逾期金额的万分之五向乙方支付违约金；乙方因自身原因逾期交付的，每逾期一日按合同总额的万分之五向甲方支付违约金；上述违约金累计均不超过合同总额的百分之五。</w:t>
            </w:r>
          </w:p>
        </w:tc>
      </w:tr>
    </w:tbl>
    <w:p w14:paraId="57186B98" w14:textId="77777777" w:rsidR="00CB1A1A" w:rsidRDefault="00CB1A1A">
      <w:pPr>
        <w:rPr>
          <w:sz w:val="24"/>
          <w:szCs w:val="24"/>
        </w:rPr>
      </w:pPr>
    </w:p>
    <w:p w14:paraId="5EE497A9" w14:textId="77777777" w:rsidR="00CB1A1A" w:rsidRDefault="00000000">
      <w:pPr>
        <w:jc w:val="right"/>
        <w:rPr>
          <w:sz w:val="24"/>
          <w:szCs w:val="24"/>
        </w:rPr>
      </w:pPr>
      <w:r>
        <w:rPr>
          <w:rFonts w:ascii="黑体" w:eastAsia="黑体" w:hAnsi="宋体" w:hint="eastAsia"/>
          <w:sz w:val="24"/>
          <w:szCs w:val="24"/>
        </w:rPr>
        <w:lastRenderedPageBreak/>
        <w:t>开发</w:t>
      </w:r>
      <w:r>
        <w:rPr>
          <w:rFonts w:hint="eastAsia"/>
          <w:sz w:val="24"/>
          <w:szCs w:val="24"/>
        </w:rPr>
        <w:t>（</w:t>
      </w:r>
      <w:r>
        <w:rPr>
          <w:sz w:val="24"/>
          <w:szCs w:val="24"/>
        </w:rPr>
        <w:t>5</w:t>
      </w:r>
      <w:r>
        <w:rPr>
          <w:rFonts w:hint="eastAsia"/>
          <w:sz w:val="24"/>
          <w:szCs w:val="24"/>
        </w:rPr>
        <w: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25"/>
      </w:tblGrid>
      <w:tr w:rsidR="00CB1A1A" w14:paraId="0E401111" w14:textId="77777777">
        <w:trPr>
          <w:trHeight w:val="13433"/>
        </w:trPr>
        <w:tc>
          <w:tcPr>
            <w:tcW w:w="9725" w:type="dxa"/>
            <w:tcBorders>
              <w:top w:val="single" w:sz="4" w:space="0" w:color="auto"/>
              <w:left w:val="single" w:sz="4" w:space="0" w:color="auto"/>
              <w:bottom w:val="single" w:sz="4" w:space="0" w:color="auto"/>
              <w:right w:val="single" w:sz="4" w:space="0" w:color="auto"/>
            </w:tcBorders>
          </w:tcPr>
          <w:p w14:paraId="029B0863" w14:textId="77777777" w:rsidR="00CB1A1A" w:rsidRDefault="00000000">
            <w:pPr>
              <w:ind w:left="-90"/>
              <w:jc w:val="left"/>
              <w:rPr>
                <w:rFonts w:ascii="黑体" w:eastAsia="黑体"/>
                <w:spacing w:val="-1"/>
                <w:kern w:val="0"/>
                <w:sz w:val="28"/>
                <w:szCs w:val="28"/>
              </w:rPr>
            </w:pPr>
            <w:r>
              <w:rPr>
                <w:rFonts w:ascii="黑体" w:eastAsia="黑体" w:hAnsi="宋体" w:hint="eastAsia"/>
                <w:spacing w:val="-1"/>
                <w:kern w:val="0"/>
                <w:sz w:val="28"/>
                <w:szCs w:val="28"/>
              </w:rPr>
              <w:t>十三、</w:t>
            </w:r>
            <w:r>
              <w:rPr>
                <w:rFonts w:ascii="宋体" w:eastAsia="黑体" w:hAnsi="宋体" w:hint="eastAsia"/>
                <w:sz w:val="28"/>
                <w:szCs w:val="28"/>
              </w:rPr>
              <w:t>※</w:t>
            </w:r>
            <w:r>
              <w:rPr>
                <w:rFonts w:eastAsia="黑体" w:hint="eastAsia"/>
                <w:b/>
                <w:bCs/>
                <w:sz w:val="28"/>
                <w:szCs w:val="28"/>
              </w:rPr>
              <w:t>合同争议的解决方式：</w:t>
            </w:r>
          </w:p>
          <w:p w14:paraId="109D7737" w14:textId="77777777" w:rsidR="00CB1A1A" w:rsidRDefault="00000000">
            <w:pPr>
              <w:spacing w:line="360" w:lineRule="auto"/>
              <w:ind w:leftChars="47" w:left="99"/>
              <w:rPr>
                <w:sz w:val="28"/>
                <w:szCs w:val="28"/>
              </w:rPr>
            </w:pPr>
            <w:r>
              <w:rPr>
                <w:rFonts w:ascii="宋体" w:hAnsi="宋体"/>
                <w:spacing w:val="-1"/>
                <w:kern w:val="0"/>
                <w:sz w:val="28"/>
                <w:szCs w:val="28"/>
              </w:rPr>
              <w:t xml:space="preserve">   </w:t>
            </w:r>
            <w:r>
              <w:rPr>
                <w:rFonts w:hint="eastAsia"/>
                <w:sz w:val="28"/>
                <w:szCs w:val="28"/>
              </w:rPr>
              <w:t>在履行本合同过程中发生的争议，当事人双方可以通过和解或者调解解决。当事人不愿和解、调解或者和解、调解不成的，采用以下第（二）种方式解决。</w:t>
            </w:r>
          </w:p>
          <w:p w14:paraId="03F323C5" w14:textId="77777777" w:rsidR="00CB1A1A" w:rsidRDefault="00000000">
            <w:pPr>
              <w:spacing w:line="360" w:lineRule="auto"/>
              <w:ind w:leftChars="47" w:left="99"/>
              <w:rPr>
                <w:sz w:val="28"/>
                <w:szCs w:val="28"/>
              </w:rPr>
            </w:pPr>
            <w:r>
              <w:rPr>
                <w:sz w:val="28"/>
                <w:szCs w:val="28"/>
              </w:rPr>
              <w:t xml:space="preserve">   (</w:t>
            </w:r>
            <w:r>
              <w:rPr>
                <w:rFonts w:hint="eastAsia"/>
                <w:sz w:val="28"/>
                <w:szCs w:val="28"/>
              </w:rPr>
              <w:t>一</w:t>
            </w:r>
            <w:r>
              <w:rPr>
                <w:sz w:val="28"/>
                <w:szCs w:val="28"/>
              </w:rPr>
              <w:t>)</w:t>
            </w:r>
            <w:r>
              <w:rPr>
                <w:rFonts w:hint="eastAsia"/>
                <w:sz w:val="28"/>
                <w:szCs w:val="28"/>
              </w:rPr>
              <w:t>双方同意由</w:t>
            </w:r>
            <w:r>
              <w:rPr>
                <w:sz w:val="28"/>
                <w:szCs w:val="28"/>
              </w:rPr>
              <w:t xml:space="preserve">    </w:t>
            </w:r>
            <w:r>
              <w:rPr>
                <w:rFonts w:hint="eastAsia"/>
                <w:sz w:val="28"/>
                <w:szCs w:val="28"/>
              </w:rPr>
              <w:t>仲裁委员会仲裁。</w:t>
            </w:r>
          </w:p>
          <w:p w14:paraId="21AFFC2F" w14:textId="350C2996" w:rsidR="00CB1A1A" w:rsidRDefault="00000000">
            <w:pPr>
              <w:spacing w:line="360" w:lineRule="auto"/>
              <w:ind w:leftChars="47" w:left="99"/>
              <w:rPr>
                <w:sz w:val="28"/>
                <w:szCs w:val="28"/>
              </w:rPr>
            </w:pPr>
            <w:r>
              <w:rPr>
                <w:sz w:val="28"/>
                <w:szCs w:val="28"/>
              </w:rPr>
              <w:t xml:space="preserve">   (</w:t>
            </w:r>
            <w:r>
              <w:rPr>
                <w:rFonts w:hint="eastAsia"/>
                <w:sz w:val="28"/>
                <w:szCs w:val="28"/>
              </w:rPr>
              <w:t>二</w:t>
            </w:r>
            <w:r>
              <w:rPr>
                <w:sz w:val="28"/>
                <w:szCs w:val="28"/>
              </w:rPr>
              <w:t>)</w:t>
            </w:r>
            <w:r>
              <w:rPr>
                <w:rFonts w:hint="eastAsia"/>
                <w:sz w:val="28"/>
                <w:szCs w:val="28"/>
              </w:rPr>
              <w:t>向人民法院起诉，约定</w:t>
            </w:r>
            <w:r w:rsidR="00772EC5">
              <w:rPr>
                <w:rFonts w:hint="eastAsia"/>
                <w:sz w:val="28"/>
                <w:szCs w:val="28"/>
              </w:rPr>
              <w:t xml:space="preserve"> </w:t>
            </w:r>
            <w:r w:rsidR="00772EC5" w:rsidRPr="00772EC5">
              <w:rPr>
                <w:rFonts w:hint="eastAsia"/>
                <w:sz w:val="28"/>
                <w:szCs w:val="28"/>
              </w:rPr>
              <w:t>②</w:t>
            </w:r>
            <w:r w:rsidR="00772EC5">
              <w:rPr>
                <w:rFonts w:hint="eastAsia"/>
                <w:sz w:val="28"/>
                <w:szCs w:val="28"/>
              </w:rPr>
              <w:t xml:space="preserve"> </w:t>
            </w:r>
            <w:r>
              <w:rPr>
                <w:rFonts w:hint="eastAsia"/>
                <w:sz w:val="28"/>
                <w:szCs w:val="28"/>
              </w:rPr>
              <w:t>人民法院管辖。</w:t>
            </w:r>
          </w:p>
          <w:p w14:paraId="776A52B7" w14:textId="77777777" w:rsidR="00CB1A1A" w:rsidRDefault="00000000">
            <w:pPr>
              <w:spacing w:line="360" w:lineRule="auto"/>
              <w:ind w:leftChars="47" w:left="99"/>
              <w:rPr>
                <w:sz w:val="28"/>
                <w:szCs w:val="28"/>
              </w:rPr>
            </w:pPr>
            <w:r>
              <w:rPr>
                <w:sz w:val="28"/>
                <w:szCs w:val="28"/>
              </w:rPr>
              <w:t xml:space="preserve">   </w:t>
            </w:r>
            <w:r>
              <w:rPr>
                <w:rFonts w:hint="eastAsia"/>
                <w:sz w:val="28"/>
                <w:szCs w:val="28"/>
              </w:rPr>
              <w:t>①被告住所地</w:t>
            </w:r>
            <w:r>
              <w:rPr>
                <w:rFonts w:hint="eastAsia"/>
                <w:sz w:val="28"/>
                <w:szCs w:val="28"/>
              </w:rPr>
              <w:t xml:space="preserve">  </w:t>
            </w:r>
            <w:r>
              <w:rPr>
                <w:rFonts w:hint="eastAsia"/>
                <w:sz w:val="28"/>
                <w:szCs w:val="28"/>
              </w:rPr>
              <w:t>②合同履行地</w:t>
            </w:r>
            <w:r>
              <w:rPr>
                <w:sz w:val="28"/>
                <w:szCs w:val="28"/>
              </w:rPr>
              <w:t xml:space="preserve">  </w:t>
            </w:r>
            <w:r>
              <w:rPr>
                <w:rFonts w:hint="eastAsia"/>
                <w:sz w:val="28"/>
                <w:szCs w:val="28"/>
              </w:rPr>
              <w:t>③合同签订地</w:t>
            </w:r>
          </w:p>
          <w:p w14:paraId="44F426CC" w14:textId="77777777" w:rsidR="00CB1A1A" w:rsidRDefault="00000000">
            <w:pPr>
              <w:spacing w:line="360" w:lineRule="auto"/>
              <w:ind w:leftChars="47" w:left="99"/>
              <w:rPr>
                <w:sz w:val="28"/>
                <w:szCs w:val="28"/>
              </w:rPr>
            </w:pPr>
            <w:r>
              <w:rPr>
                <w:sz w:val="28"/>
                <w:szCs w:val="28"/>
              </w:rPr>
              <w:t xml:space="preserve">   </w:t>
            </w:r>
            <w:r>
              <w:rPr>
                <w:rFonts w:hint="eastAsia"/>
                <w:sz w:val="28"/>
                <w:szCs w:val="28"/>
              </w:rPr>
              <w:t>④原告住所地</w:t>
            </w:r>
            <w:r>
              <w:rPr>
                <w:sz w:val="28"/>
                <w:szCs w:val="28"/>
              </w:rPr>
              <w:t xml:space="preserve">  </w:t>
            </w:r>
            <w:r>
              <w:rPr>
                <w:rFonts w:hint="eastAsia"/>
                <w:sz w:val="28"/>
                <w:szCs w:val="28"/>
              </w:rPr>
              <w:t>⑤标的物所在地</w:t>
            </w:r>
          </w:p>
          <w:p w14:paraId="658144BC" w14:textId="77777777" w:rsidR="00CB1A1A" w:rsidRDefault="00CB1A1A">
            <w:pPr>
              <w:ind w:left="-90"/>
              <w:jc w:val="left"/>
              <w:rPr>
                <w:rFonts w:ascii="宋体"/>
                <w:spacing w:val="-1"/>
                <w:kern w:val="0"/>
                <w:sz w:val="28"/>
                <w:szCs w:val="28"/>
              </w:rPr>
            </w:pPr>
          </w:p>
          <w:p w14:paraId="72FC03EB" w14:textId="50151FE9" w:rsidR="00CB1A1A" w:rsidRPr="00772EC5" w:rsidRDefault="00000000" w:rsidP="00772EC5">
            <w:pPr>
              <w:ind w:left="-90"/>
              <w:jc w:val="left"/>
              <w:rPr>
                <w:rFonts w:ascii="黑体" w:eastAsia="黑体" w:hint="eastAsia"/>
                <w:spacing w:val="-1"/>
                <w:kern w:val="0"/>
                <w:sz w:val="26"/>
                <w:szCs w:val="26"/>
              </w:rPr>
            </w:pPr>
            <w:r>
              <w:rPr>
                <w:rFonts w:ascii="黑体" w:eastAsia="黑体" w:hAnsi="宋体" w:hint="eastAsia"/>
                <w:spacing w:val="-1"/>
                <w:kern w:val="0"/>
                <w:sz w:val="28"/>
                <w:szCs w:val="28"/>
              </w:rPr>
              <w:t>十四、名词和术语的解释：</w:t>
            </w:r>
          </w:p>
          <w:p w14:paraId="492F528B" w14:textId="1930ACFD" w:rsidR="00CB1A1A" w:rsidRPr="00772EC5" w:rsidRDefault="00000000" w:rsidP="00772EC5">
            <w:pPr>
              <w:spacing w:line="360" w:lineRule="auto"/>
              <w:ind w:leftChars="47" w:left="99"/>
              <w:rPr>
                <w:sz w:val="28"/>
                <w:szCs w:val="28"/>
              </w:rPr>
            </w:pPr>
            <w:r w:rsidRPr="00772EC5">
              <w:rPr>
                <w:rFonts w:hint="eastAsia"/>
                <w:sz w:val="28"/>
                <w:szCs w:val="28"/>
              </w:rPr>
              <w:t>建设方案：</w:t>
            </w:r>
            <w:r w:rsidR="0054381E" w:rsidRPr="0054381E">
              <w:rPr>
                <w:sz w:val="28"/>
                <w:szCs w:val="28"/>
              </w:rPr>
              <w:t>指经甲乙双方签字或盖章确认、作为本合同唯一技术附件的《大模型与多智能体协同的</w:t>
            </w:r>
            <w:r w:rsidR="0054381E" w:rsidRPr="0054381E">
              <w:rPr>
                <w:sz w:val="28"/>
                <w:szCs w:val="28"/>
              </w:rPr>
              <w:t>A</w:t>
            </w:r>
            <w:r w:rsidR="0054381E" w:rsidRPr="0054381E">
              <w:rPr>
                <w:sz w:val="28"/>
                <w:szCs w:val="28"/>
              </w:rPr>
              <w:t>股个股研究与前瞻大事件分析系统建设方案》，其效力以本合同第一条第</w:t>
            </w:r>
            <w:r w:rsidR="0054381E" w:rsidRPr="0054381E">
              <w:rPr>
                <w:sz w:val="28"/>
                <w:szCs w:val="28"/>
              </w:rPr>
              <w:t>10</w:t>
            </w:r>
            <w:r w:rsidR="0054381E" w:rsidRPr="0054381E">
              <w:rPr>
                <w:sz w:val="28"/>
                <w:szCs w:val="28"/>
              </w:rPr>
              <w:t>款的约定为准。</w:t>
            </w:r>
          </w:p>
          <w:p w14:paraId="0C3CB180" w14:textId="77777777" w:rsidR="00CB1A1A" w:rsidRPr="00772EC5" w:rsidRDefault="00000000" w:rsidP="00772EC5">
            <w:pPr>
              <w:spacing w:line="360" w:lineRule="auto"/>
              <w:ind w:leftChars="47" w:left="99"/>
              <w:rPr>
                <w:sz w:val="28"/>
                <w:szCs w:val="28"/>
              </w:rPr>
            </w:pPr>
            <w:r w:rsidRPr="00772EC5">
              <w:rPr>
                <w:rFonts w:hint="eastAsia"/>
                <w:sz w:val="28"/>
                <w:szCs w:val="28"/>
              </w:rPr>
              <w:t>甲方数据：指甲方提供或授权乙方使用的投研文本、行情、资金、财务及风险资料及其加工形成的衍生数据。</w:t>
            </w:r>
          </w:p>
          <w:p w14:paraId="0F723739" w14:textId="77777777" w:rsidR="00CB1A1A" w:rsidRDefault="00CB1A1A">
            <w:pPr>
              <w:ind w:left="-90"/>
              <w:jc w:val="left"/>
              <w:rPr>
                <w:rFonts w:ascii="宋体"/>
                <w:b/>
                <w:bCs/>
                <w:spacing w:val="-1"/>
                <w:kern w:val="0"/>
                <w:sz w:val="26"/>
                <w:szCs w:val="26"/>
              </w:rPr>
            </w:pPr>
          </w:p>
          <w:p w14:paraId="2BBD3045" w14:textId="77777777" w:rsidR="00CB1A1A" w:rsidRDefault="00CB1A1A">
            <w:pPr>
              <w:ind w:left="-90"/>
              <w:jc w:val="left"/>
              <w:rPr>
                <w:rFonts w:ascii="宋体"/>
                <w:b/>
                <w:bCs/>
                <w:spacing w:val="-1"/>
                <w:kern w:val="0"/>
                <w:sz w:val="26"/>
                <w:szCs w:val="26"/>
              </w:rPr>
            </w:pPr>
          </w:p>
          <w:p w14:paraId="13F18124" w14:textId="77777777" w:rsidR="00CB1A1A" w:rsidRDefault="00CB1A1A">
            <w:pPr>
              <w:ind w:left="-90"/>
              <w:jc w:val="left"/>
              <w:rPr>
                <w:rFonts w:ascii="宋体"/>
                <w:b/>
                <w:bCs/>
                <w:spacing w:val="-1"/>
                <w:kern w:val="0"/>
                <w:sz w:val="26"/>
                <w:szCs w:val="26"/>
              </w:rPr>
            </w:pPr>
          </w:p>
          <w:p w14:paraId="52CFC963" w14:textId="3BCA68D7" w:rsidR="00CB1A1A" w:rsidRDefault="00000000" w:rsidP="0011488F">
            <w:pPr>
              <w:ind w:left="-90"/>
              <w:jc w:val="left"/>
              <w:rPr>
                <w:rFonts w:ascii="黑体" w:eastAsia="黑体"/>
                <w:sz w:val="28"/>
                <w:szCs w:val="28"/>
              </w:rPr>
            </w:pPr>
            <w:r>
              <w:rPr>
                <w:rFonts w:ascii="黑体" w:eastAsia="黑体" w:hAnsi="宋体" w:hint="eastAsia"/>
                <w:spacing w:val="-1"/>
                <w:kern w:val="0"/>
                <w:sz w:val="28"/>
                <w:szCs w:val="28"/>
              </w:rPr>
              <w:t>十五、</w:t>
            </w:r>
            <w:r>
              <w:rPr>
                <w:rFonts w:ascii="黑体" w:eastAsia="黑体" w:hAnsi="宋体" w:hint="eastAsia"/>
                <w:sz w:val="28"/>
                <w:szCs w:val="28"/>
              </w:rPr>
              <w:t>※</w:t>
            </w:r>
            <w:r>
              <w:rPr>
                <w:rFonts w:ascii="黑体" w:eastAsia="黑体" w:hAnsi="宋体" w:hint="eastAsia"/>
                <w:spacing w:val="-1"/>
                <w:kern w:val="0"/>
                <w:sz w:val="28"/>
                <w:szCs w:val="28"/>
              </w:rPr>
              <w:t>其它</w:t>
            </w:r>
            <w:r>
              <w:rPr>
                <w:rFonts w:ascii="黑体" w:eastAsia="黑体" w:hAnsi="宋体"/>
                <w:spacing w:val="-1"/>
                <w:kern w:val="0"/>
                <w:sz w:val="28"/>
                <w:szCs w:val="28"/>
              </w:rPr>
              <w:t>(</w:t>
            </w:r>
            <w:r>
              <w:rPr>
                <w:rFonts w:ascii="黑体" w:eastAsia="黑体" w:hAnsi="宋体" w:hint="eastAsia"/>
                <w:spacing w:val="-1"/>
                <w:kern w:val="0"/>
                <w:sz w:val="28"/>
                <w:szCs w:val="28"/>
              </w:rPr>
              <w:t>上述条款未尽事宜，如中介方的权利、义务、服务费及其支付方式、定金、财产抵押、担保等</w:t>
            </w:r>
            <w:r>
              <w:rPr>
                <w:rFonts w:ascii="黑体" w:eastAsia="黑体" w:hAnsi="宋体"/>
                <w:spacing w:val="-1"/>
                <w:kern w:val="0"/>
                <w:sz w:val="28"/>
                <w:szCs w:val="28"/>
              </w:rPr>
              <w:t>)</w:t>
            </w:r>
            <w:r>
              <w:rPr>
                <w:rFonts w:ascii="黑体" w:eastAsia="黑体" w:hAnsi="宋体" w:hint="eastAsia"/>
                <w:spacing w:val="-1"/>
                <w:kern w:val="0"/>
                <w:sz w:val="28"/>
                <w:szCs w:val="28"/>
              </w:rPr>
              <w:t>：</w:t>
            </w:r>
          </w:p>
          <w:p w14:paraId="5244486C" w14:textId="77777777" w:rsidR="0011488F" w:rsidRPr="0011488F" w:rsidRDefault="0011488F" w:rsidP="0011488F">
            <w:pPr>
              <w:ind w:left="-90"/>
              <w:jc w:val="left"/>
              <w:rPr>
                <w:rFonts w:ascii="黑体" w:eastAsia="黑体" w:hint="eastAsia"/>
                <w:sz w:val="28"/>
                <w:szCs w:val="28"/>
              </w:rPr>
            </w:pPr>
          </w:p>
          <w:p w14:paraId="496DA42C" w14:textId="77777777" w:rsidR="00CB1A1A" w:rsidRDefault="00000000">
            <w:pPr>
              <w:rPr>
                <w:rFonts w:ascii="宋体"/>
              </w:rPr>
            </w:pPr>
            <w:r>
              <w:rPr>
                <w:rFonts w:eastAsia="黑体"/>
                <w:sz w:val="28"/>
                <w:szCs w:val="28"/>
              </w:rPr>
              <w:t xml:space="preserve">   </w:t>
            </w:r>
            <w:r>
              <w:rPr>
                <w:rFonts w:ascii="宋体" w:hAnsi="宋体" w:hint="eastAsia"/>
              </w:rPr>
              <w:t>本合同标有※号的合同条款按填写说明填写</w:t>
            </w:r>
          </w:p>
        </w:tc>
      </w:tr>
    </w:tbl>
    <w:p w14:paraId="4ADB6DED" w14:textId="77777777" w:rsidR="00CB1A1A" w:rsidRDefault="00000000">
      <w:pPr>
        <w:jc w:val="right"/>
        <w:rPr>
          <w:sz w:val="24"/>
          <w:szCs w:val="24"/>
        </w:rPr>
      </w:pPr>
      <w:r>
        <w:rPr>
          <w:rFonts w:ascii="黑体" w:eastAsia="黑体" w:hAnsi="宋体" w:hint="eastAsia"/>
          <w:sz w:val="24"/>
          <w:szCs w:val="24"/>
        </w:rPr>
        <w:t>开发</w:t>
      </w:r>
      <w:r>
        <w:rPr>
          <w:rFonts w:hint="eastAsia"/>
          <w:sz w:val="24"/>
          <w:szCs w:val="24"/>
        </w:rPr>
        <w:t>（</w:t>
      </w:r>
      <w:r>
        <w:rPr>
          <w:sz w:val="24"/>
          <w:szCs w:val="24"/>
        </w:rPr>
        <w:t>6</w:t>
      </w:r>
      <w:r>
        <w:rPr>
          <w:rFonts w:hint="eastAsia"/>
          <w:sz w:val="24"/>
          <w:szCs w:val="24"/>
        </w:rPr>
        <w:t>）</w:t>
      </w:r>
    </w:p>
    <w:tbl>
      <w:tblPr>
        <w:tblW w:w="10054" w:type="dxa"/>
        <w:tblInd w:w="468" w:type="dxa"/>
        <w:tblLayout w:type="fixed"/>
        <w:tblLook w:val="04A0" w:firstRow="1" w:lastRow="0" w:firstColumn="1" w:lastColumn="0" w:noHBand="0" w:noVBand="1"/>
      </w:tblPr>
      <w:tblGrid>
        <w:gridCol w:w="720"/>
        <w:gridCol w:w="1905"/>
        <w:gridCol w:w="2286"/>
        <w:gridCol w:w="17"/>
        <w:gridCol w:w="745"/>
        <w:gridCol w:w="56"/>
        <w:gridCol w:w="1440"/>
        <w:gridCol w:w="2885"/>
      </w:tblGrid>
      <w:tr w:rsidR="00CB1A1A" w14:paraId="193E6296" w14:textId="77777777">
        <w:trPr>
          <w:cantSplit/>
          <w:trHeight w:val="534"/>
        </w:trPr>
        <w:tc>
          <w:tcPr>
            <w:tcW w:w="720" w:type="dxa"/>
            <w:vMerge w:val="restart"/>
            <w:tcBorders>
              <w:top w:val="single" w:sz="6" w:space="0" w:color="auto"/>
              <w:left w:val="single" w:sz="6" w:space="0" w:color="auto"/>
              <w:bottom w:val="nil"/>
              <w:right w:val="single" w:sz="6" w:space="0" w:color="auto"/>
            </w:tcBorders>
            <w:textDirection w:val="tbRlV"/>
            <w:vAlign w:val="center"/>
          </w:tcPr>
          <w:p w14:paraId="5F14F224" w14:textId="77777777" w:rsidR="00CB1A1A" w:rsidRDefault="00000000">
            <w:pPr>
              <w:ind w:left="-90" w:right="113"/>
              <w:jc w:val="center"/>
              <w:rPr>
                <w:rFonts w:ascii="Mincho"/>
                <w:kern w:val="0"/>
                <w:sz w:val="20"/>
                <w:szCs w:val="20"/>
              </w:rPr>
            </w:pPr>
            <w:r>
              <w:rPr>
                <w:rFonts w:ascii="宋体" w:hint="eastAsia"/>
                <w:kern w:val="0"/>
                <w:sz w:val="24"/>
              </w:rPr>
              <w:lastRenderedPageBreak/>
              <w:t>委  托  人（甲</w:t>
            </w:r>
            <w:r>
              <w:rPr>
                <w:rFonts w:hint="eastAsia"/>
                <w:kern w:val="0"/>
                <w:sz w:val="24"/>
              </w:rPr>
              <w:t>方）</w:t>
            </w:r>
          </w:p>
        </w:tc>
        <w:tc>
          <w:tcPr>
            <w:tcW w:w="1905" w:type="dxa"/>
            <w:tcBorders>
              <w:top w:val="single" w:sz="6" w:space="0" w:color="auto"/>
              <w:left w:val="single" w:sz="6" w:space="0" w:color="auto"/>
              <w:bottom w:val="single" w:sz="6" w:space="0" w:color="auto"/>
              <w:right w:val="single" w:sz="6" w:space="0" w:color="auto"/>
            </w:tcBorders>
            <w:vAlign w:val="center"/>
          </w:tcPr>
          <w:p w14:paraId="419A2F23" w14:textId="77777777" w:rsidR="00CB1A1A" w:rsidRDefault="00000000">
            <w:pPr>
              <w:ind w:left="-90"/>
              <w:jc w:val="center"/>
            </w:pPr>
            <w:r>
              <w:rPr>
                <w:rFonts w:hint="eastAsia"/>
                <w:kern w:val="0"/>
              </w:rPr>
              <w:t>名称</w:t>
            </w:r>
            <w:r>
              <w:rPr>
                <w:rFonts w:ascii="宋体"/>
                <w:kern w:val="0"/>
              </w:rPr>
              <w:t>(</w:t>
            </w:r>
            <w:r>
              <w:rPr>
                <w:rFonts w:ascii="宋体" w:hint="eastAsia"/>
                <w:kern w:val="0"/>
              </w:rPr>
              <w:t>或姓名</w:t>
            </w:r>
            <w:r>
              <w:rPr>
                <w:rFonts w:ascii="宋体"/>
                <w:kern w:val="0"/>
              </w:rPr>
              <w:t>)</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530F264F" w14:textId="77777777" w:rsidR="00CB1A1A" w:rsidRDefault="00000000">
            <w:pPr>
              <w:ind w:left="-90"/>
              <w:jc w:val="right"/>
            </w:pPr>
            <w:r>
              <w:rPr>
                <w:rFonts w:ascii="宋体" w:hint="eastAsia"/>
                <w:kern w:val="0"/>
              </w:rPr>
              <w:t xml:space="preserve"> </w:t>
            </w:r>
            <w:r>
              <w:rPr>
                <w:rFonts w:ascii="宋体"/>
                <w:kern w:val="0"/>
              </w:rPr>
              <w:t xml:space="preserve">  (</w:t>
            </w:r>
            <w:r>
              <w:rPr>
                <w:rFonts w:ascii="宋体" w:hint="eastAsia"/>
                <w:kern w:val="0"/>
              </w:rPr>
              <w:t>签章</w:t>
            </w:r>
            <w:r>
              <w:rPr>
                <w:rFonts w:ascii="宋体"/>
                <w:kern w:val="0"/>
              </w:rPr>
              <w:t>)</w:t>
            </w:r>
          </w:p>
        </w:tc>
        <w:tc>
          <w:tcPr>
            <w:tcW w:w="2885" w:type="dxa"/>
            <w:vMerge w:val="restart"/>
            <w:tcBorders>
              <w:top w:val="single" w:sz="6" w:space="0" w:color="auto"/>
              <w:left w:val="single" w:sz="6" w:space="0" w:color="auto"/>
              <w:bottom w:val="nil"/>
              <w:right w:val="single" w:sz="6" w:space="0" w:color="auto"/>
            </w:tcBorders>
            <w:vAlign w:val="center"/>
          </w:tcPr>
          <w:p w14:paraId="073D8150" w14:textId="77777777" w:rsidR="00CB1A1A" w:rsidRDefault="00CB1A1A">
            <w:pPr>
              <w:ind w:left="-90"/>
              <w:jc w:val="center"/>
              <w:rPr>
                <w:rFonts w:ascii="宋体"/>
                <w:kern w:val="0"/>
              </w:rPr>
            </w:pPr>
          </w:p>
          <w:p w14:paraId="5D96A105" w14:textId="77777777" w:rsidR="00CB1A1A" w:rsidRDefault="00CB1A1A">
            <w:pPr>
              <w:ind w:left="-90"/>
              <w:jc w:val="center"/>
              <w:rPr>
                <w:rFonts w:ascii="宋体"/>
                <w:kern w:val="0"/>
              </w:rPr>
            </w:pPr>
          </w:p>
          <w:p w14:paraId="76AC172D" w14:textId="77777777" w:rsidR="00CB1A1A" w:rsidRDefault="00CB1A1A">
            <w:pPr>
              <w:ind w:left="-90"/>
              <w:jc w:val="center"/>
              <w:rPr>
                <w:rFonts w:ascii="宋体"/>
                <w:kern w:val="0"/>
              </w:rPr>
            </w:pPr>
          </w:p>
          <w:p w14:paraId="43021BCC" w14:textId="77777777" w:rsidR="00CB1A1A" w:rsidRDefault="00000000">
            <w:pPr>
              <w:ind w:left="-90"/>
              <w:jc w:val="center"/>
              <w:rPr>
                <w:rFonts w:ascii="宋体"/>
                <w:kern w:val="0"/>
              </w:rPr>
            </w:pPr>
            <w:r>
              <w:rPr>
                <w:rFonts w:ascii="宋体" w:hint="eastAsia"/>
                <w:kern w:val="0"/>
              </w:rPr>
              <w:t>技术合同专用章</w:t>
            </w:r>
          </w:p>
          <w:p w14:paraId="42F14417" w14:textId="77777777" w:rsidR="00CB1A1A" w:rsidRDefault="00000000">
            <w:pPr>
              <w:ind w:left="-90"/>
              <w:jc w:val="center"/>
            </w:pPr>
            <w:r>
              <w:rPr>
                <w:rFonts w:ascii="宋体" w:hint="eastAsia"/>
                <w:kern w:val="0"/>
              </w:rPr>
              <w:t>或</w:t>
            </w:r>
          </w:p>
          <w:p w14:paraId="3CCDFE2C" w14:textId="77777777" w:rsidR="00CB1A1A" w:rsidRDefault="00000000">
            <w:pPr>
              <w:ind w:left="-90"/>
              <w:jc w:val="center"/>
            </w:pPr>
            <w:r>
              <w:rPr>
                <w:rFonts w:ascii="宋体" w:hint="eastAsia"/>
                <w:kern w:val="0"/>
              </w:rPr>
              <w:t>单位公章</w:t>
            </w:r>
          </w:p>
          <w:p w14:paraId="459CB354" w14:textId="77777777" w:rsidR="00CB1A1A" w:rsidRDefault="00CB1A1A">
            <w:pPr>
              <w:ind w:left="-90"/>
              <w:jc w:val="center"/>
              <w:rPr>
                <w:kern w:val="0"/>
              </w:rPr>
            </w:pPr>
          </w:p>
          <w:p w14:paraId="27987316" w14:textId="77777777" w:rsidR="00CB1A1A" w:rsidRDefault="00CB1A1A">
            <w:pPr>
              <w:ind w:left="-90"/>
              <w:jc w:val="center"/>
              <w:rPr>
                <w:rFonts w:ascii="宋体"/>
                <w:kern w:val="0"/>
              </w:rPr>
            </w:pPr>
          </w:p>
          <w:p w14:paraId="1E83D71B" w14:textId="77777777" w:rsidR="00CB1A1A" w:rsidRDefault="00CB1A1A">
            <w:pPr>
              <w:ind w:left="-90"/>
              <w:jc w:val="center"/>
              <w:rPr>
                <w:rFonts w:ascii="宋体"/>
                <w:kern w:val="0"/>
              </w:rPr>
            </w:pPr>
          </w:p>
          <w:p w14:paraId="42DFDE8E" w14:textId="77777777" w:rsidR="00CB1A1A" w:rsidRDefault="00CB1A1A">
            <w:pPr>
              <w:ind w:left="-90"/>
              <w:jc w:val="center"/>
              <w:rPr>
                <w:rFonts w:ascii="宋体"/>
                <w:kern w:val="0"/>
              </w:rPr>
            </w:pPr>
          </w:p>
          <w:p w14:paraId="2169CCD2" w14:textId="77777777" w:rsidR="00CB1A1A" w:rsidRDefault="00CB1A1A">
            <w:pPr>
              <w:ind w:left="-90"/>
              <w:jc w:val="center"/>
              <w:rPr>
                <w:rFonts w:ascii="宋体"/>
                <w:kern w:val="0"/>
              </w:rPr>
            </w:pPr>
          </w:p>
          <w:p w14:paraId="72E368F5" w14:textId="77777777" w:rsidR="00CB1A1A" w:rsidRDefault="00000000">
            <w:pPr>
              <w:ind w:left="-90"/>
              <w:jc w:val="right"/>
            </w:pPr>
            <w:r>
              <w:rPr>
                <w:rFonts w:ascii="宋体" w:hint="eastAsia"/>
                <w:kern w:val="0"/>
              </w:rPr>
              <w:t>年</w:t>
            </w:r>
            <w:r>
              <w:rPr>
                <w:rFonts w:ascii="宋体"/>
                <w:kern w:val="0"/>
              </w:rPr>
              <w:t xml:space="preserve">    </w:t>
            </w:r>
            <w:r>
              <w:rPr>
                <w:rFonts w:ascii="宋体" w:hint="eastAsia"/>
                <w:kern w:val="0"/>
              </w:rPr>
              <w:t>月</w:t>
            </w:r>
            <w:r>
              <w:rPr>
                <w:rFonts w:ascii="宋体"/>
                <w:kern w:val="0"/>
              </w:rPr>
              <w:t xml:space="preserve">    </w:t>
            </w:r>
            <w:r>
              <w:rPr>
                <w:rFonts w:ascii="宋体" w:hint="eastAsia"/>
                <w:kern w:val="0"/>
              </w:rPr>
              <w:t>日</w:t>
            </w:r>
          </w:p>
        </w:tc>
      </w:tr>
      <w:tr w:rsidR="00CB1A1A" w14:paraId="0AB1A655" w14:textId="77777777">
        <w:trPr>
          <w:cantSplit/>
          <w:trHeight w:val="556"/>
        </w:trPr>
        <w:tc>
          <w:tcPr>
            <w:tcW w:w="720" w:type="dxa"/>
            <w:vMerge/>
            <w:tcBorders>
              <w:top w:val="nil"/>
              <w:left w:val="single" w:sz="6" w:space="0" w:color="auto"/>
              <w:bottom w:val="nil"/>
              <w:right w:val="single" w:sz="6" w:space="0" w:color="auto"/>
            </w:tcBorders>
            <w:vAlign w:val="center"/>
          </w:tcPr>
          <w:p w14:paraId="0958D768"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304C6C20" w14:textId="77777777" w:rsidR="00CB1A1A" w:rsidRDefault="00000000">
            <w:pPr>
              <w:ind w:left="-90"/>
              <w:jc w:val="center"/>
            </w:pPr>
            <w:r>
              <w:rPr>
                <w:rFonts w:hint="eastAsia"/>
                <w:kern w:val="0"/>
              </w:rPr>
              <w:t>法定代表人</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7EDCDC11" w14:textId="77777777" w:rsidR="00CB1A1A" w:rsidRDefault="00000000">
            <w:pPr>
              <w:ind w:left="-90"/>
              <w:jc w:val="center"/>
            </w:pPr>
            <w:r>
              <w:rPr>
                <w:rFonts w:ascii="宋体" w:hint="eastAsia"/>
                <w:kern w:val="0"/>
              </w:rPr>
              <w:t xml:space="preserve">                     </w:t>
            </w:r>
            <w:r>
              <w:rPr>
                <w:rFonts w:ascii="宋体"/>
                <w:kern w:val="0"/>
              </w:rPr>
              <w:t xml:space="preserve"> </w:t>
            </w:r>
            <w:r>
              <w:rPr>
                <w:rFonts w:ascii="宋体" w:hint="eastAsia"/>
                <w:kern w:val="0"/>
              </w:rPr>
              <w:t xml:space="preserve">       </w:t>
            </w:r>
            <w:r>
              <w:rPr>
                <w:rFonts w:ascii="宋体"/>
                <w:kern w:val="0"/>
              </w:rPr>
              <w:t xml:space="preserve"> (</w:t>
            </w:r>
            <w:r>
              <w:rPr>
                <w:rFonts w:ascii="宋体" w:hint="eastAsia"/>
                <w:kern w:val="0"/>
              </w:rPr>
              <w:t>签章</w:t>
            </w:r>
            <w:r>
              <w:rPr>
                <w:rFonts w:ascii="宋体"/>
                <w:kern w:val="0"/>
              </w:rPr>
              <w:t>)</w:t>
            </w:r>
          </w:p>
        </w:tc>
        <w:tc>
          <w:tcPr>
            <w:tcW w:w="2885" w:type="dxa"/>
            <w:vMerge/>
            <w:tcBorders>
              <w:top w:val="nil"/>
              <w:left w:val="single" w:sz="6" w:space="0" w:color="auto"/>
              <w:bottom w:val="nil"/>
              <w:right w:val="single" w:sz="6" w:space="0" w:color="auto"/>
            </w:tcBorders>
          </w:tcPr>
          <w:p w14:paraId="79F36D36" w14:textId="77777777" w:rsidR="00CB1A1A" w:rsidRDefault="00CB1A1A">
            <w:pPr>
              <w:ind w:left="-90"/>
              <w:jc w:val="left"/>
            </w:pPr>
          </w:p>
        </w:tc>
      </w:tr>
      <w:tr w:rsidR="00CB1A1A" w14:paraId="31271FE3" w14:textId="77777777">
        <w:trPr>
          <w:cantSplit/>
          <w:trHeight w:val="548"/>
        </w:trPr>
        <w:tc>
          <w:tcPr>
            <w:tcW w:w="720" w:type="dxa"/>
            <w:vMerge/>
            <w:tcBorders>
              <w:top w:val="nil"/>
              <w:left w:val="single" w:sz="6" w:space="0" w:color="auto"/>
              <w:bottom w:val="nil"/>
              <w:right w:val="single" w:sz="6" w:space="0" w:color="auto"/>
            </w:tcBorders>
            <w:vAlign w:val="center"/>
          </w:tcPr>
          <w:p w14:paraId="5C46CC24"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231262F0" w14:textId="77777777" w:rsidR="00CB1A1A" w:rsidRDefault="00000000">
            <w:pPr>
              <w:ind w:left="-90"/>
              <w:jc w:val="center"/>
            </w:pPr>
            <w:r>
              <w:rPr>
                <w:rFonts w:hint="eastAsia"/>
                <w:kern w:val="0"/>
              </w:rPr>
              <w:t>委托代理人</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136A4D35" w14:textId="77777777" w:rsidR="00CB1A1A" w:rsidRDefault="00000000">
            <w:pPr>
              <w:ind w:left="-90"/>
              <w:jc w:val="right"/>
            </w:pPr>
            <w:r>
              <w:rPr>
                <w:rFonts w:ascii="宋体"/>
                <w:kern w:val="0"/>
              </w:rPr>
              <w:t xml:space="preserve">    (</w:t>
            </w:r>
            <w:r>
              <w:rPr>
                <w:rFonts w:ascii="宋体" w:hint="eastAsia"/>
                <w:kern w:val="0"/>
              </w:rPr>
              <w:t>签章</w:t>
            </w:r>
            <w:r>
              <w:rPr>
                <w:rFonts w:ascii="宋体"/>
                <w:kern w:val="0"/>
              </w:rPr>
              <w:t>)</w:t>
            </w:r>
          </w:p>
        </w:tc>
        <w:tc>
          <w:tcPr>
            <w:tcW w:w="2885" w:type="dxa"/>
            <w:vMerge/>
            <w:tcBorders>
              <w:top w:val="nil"/>
              <w:left w:val="single" w:sz="6" w:space="0" w:color="auto"/>
              <w:bottom w:val="nil"/>
              <w:right w:val="single" w:sz="6" w:space="0" w:color="auto"/>
            </w:tcBorders>
          </w:tcPr>
          <w:p w14:paraId="7020B0AF" w14:textId="77777777" w:rsidR="00CB1A1A" w:rsidRDefault="00CB1A1A">
            <w:pPr>
              <w:ind w:left="-90"/>
              <w:jc w:val="left"/>
            </w:pPr>
          </w:p>
        </w:tc>
      </w:tr>
      <w:tr w:rsidR="00CB1A1A" w14:paraId="3F741DF4" w14:textId="77777777">
        <w:trPr>
          <w:cantSplit/>
          <w:trHeight w:val="537"/>
        </w:trPr>
        <w:tc>
          <w:tcPr>
            <w:tcW w:w="720" w:type="dxa"/>
            <w:vMerge/>
            <w:tcBorders>
              <w:top w:val="nil"/>
              <w:left w:val="single" w:sz="6" w:space="0" w:color="auto"/>
              <w:bottom w:val="nil"/>
              <w:right w:val="single" w:sz="6" w:space="0" w:color="auto"/>
            </w:tcBorders>
            <w:vAlign w:val="center"/>
          </w:tcPr>
          <w:p w14:paraId="44FF1A1C"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09998B6D" w14:textId="77777777" w:rsidR="00CB1A1A" w:rsidRDefault="00000000">
            <w:pPr>
              <w:ind w:left="-90"/>
              <w:jc w:val="center"/>
            </w:pPr>
            <w:r>
              <w:rPr>
                <w:rFonts w:hint="eastAsia"/>
                <w:kern w:val="0"/>
              </w:rPr>
              <w:t>联系</w:t>
            </w:r>
            <w:r>
              <w:rPr>
                <w:rFonts w:ascii="宋体"/>
                <w:kern w:val="0"/>
              </w:rPr>
              <w:t>(</w:t>
            </w:r>
            <w:r>
              <w:rPr>
                <w:rFonts w:ascii="宋体" w:hint="eastAsia"/>
                <w:kern w:val="0"/>
              </w:rPr>
              <w:t>经办</w:t>
            </w:r>
            <w:r>
              <w:rPr>
                <w:rFonts w:ascii="宋体"/>
                <w:kern w:val="0"/>
              </w:rPr>
              <w:t>)</w:t>
            </w:r>
            <w:r>
              <w:rPr>
                <w:rFonts w:ascii="宋体" w:hint="eastAsia"/>
                <w:kern w:val="0"/>
              </w:rPr>
              <w:t>人</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6286939C" w14:textId="77777777" w:rsidR="00CB1A1A" w:rsidRDefault="00000000">
            <w:pPr>
              <w:ind w:left="-90"/>
              <w:jc w:val="right"/>
            </w:pPr>
            <w:r>
              <w:rPr>
                <w:rFonts w:ascii="宋体"/>
                <w:kern w:val="0"/>
              </w:rPr>
              <w:t xml:space="preserve">    (</w:t>
            </w:r>
            <w:r>
              <w:rPr>
                <w:rFonts w:ascii="宋体" w:hint="eastAsia"/>
                <w:kern w:val="0"/>
              </w:rPr>
              <w:t>签章</w:t>
            </w:r>
            <w:r>
              <w:rPr>
                <w:rFonts w:ascii="宋体"/>
                <w:kern w:val="0"/>
              </w:rPr>
              <w:t>)</w:t>
            </w:r>
          </w:p>
        </w:tc>
        <w:tc>
          <w:tcPr>
            <w:tcW w:w="2885" w:type="dxa"/>
            <w:vMerge/>
            <w:tcBorders>
              <w:top w:val="nil"/>
              <w:left w:val="single" w:sz="6" w:space="0" w:color="auto"/>
              <w:bottom w:val="nil"/>
              <w:right w:val="single" w:sz="6" w:space="0" w:color="auto"/>
            </w:tcBorders>
          </w:tcPr>
          <w:p w14:paraId="5FD9BEA8" w14:textId="77777777" w:rsidR="00CB1A1A" w:rsidRDefault="00CB1A1A">
            <w:pPr>
              <w:ind w:left="-90"/>
              <w:jc w:val="left"/>
            </w:pPr>
          </w:p>
        </w:tc>
      </w:tr>
      <w:tr w:rsidR="00CB1A1A" w14:paraId="5671299D" w14:textId="77777777">
        <w:trPr>
          <w:cantSplit/>
          <w:trHeight w:val="544"/>
        </w:trPr>
        <w:tc>
          <w:tcPr>
            <w:tcW w:w="720" w:type="dxa"/>
            <w:vMerge/>
            <w:tcBorders>
              <w:top w:val="nil"/>
              <w:left w:val="single" w:sz="6" w:space="0" w:color="auto"/>
              <w:bottom w:val="nil"/>
              <w:right w:val="single" w:sz="6" w:space="0" w:color="auto"/>
            </w:tcBorders>
            <w:vAlign w:val="center"/>
          </w:tcPr>
          <w:p w14:paraId="64ADFB32"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018A9A0A" w14:textId="77777777" w:rsidR="00CB1A1A" w:rsidRDefault="00000000">
            <w:pPr>
              <w:ind w:left="-90"/>
              <w:jc w:val="center"/>
              <w:rPr>
                <w:rFonts w:ascii="宋体"/>
                <w:kern w:val="0"/>
              </w:rPr>
            </w:pPr>
            <w:r>
              <w:rPr>
                <w:rFonts w:ascii="宋体" w:hint="eastAsia"/>
                <w:kern w:val="0"/>
              </w:rPr>
              <w:t>住所</w:t>
            </w:r>
          </w:p>
          <w:p w14:paraId="3D442230" w14:textId="77777777" w:rsidR="00CB1A1A" w:rsidRDefault="00000000">
            <w:pPr>
              <w:ind w:left="-90"/>
              <w:jc w:val="center"/>
            </w:pPr>
            <w:r>
              <w:rPr>
                <w:rFonts w:ascii="宋体"/>
                <w:kern w:val="0"/>
              </w:rPr>
              <w:t>(</w:t>
            </w:r>
            <w:r>
              <w:rPr>
                <w:rFonts w:ascii="宋体" w:hint="eastAsia"/>
                <w:kern w:val="0"/>
              </w:rPr>
              <w:t>通讯地址</w:t>
            </w:r>
            <w:r>
              <w:rPr>
                <w:rFonts w:ascii="宋体"/>
                <w:kern w:val="0"/>
              </w:rPr>
              <w:t>)</w:t>
            </w:r>
          </w:p>
        </w:tc>
        <w:tc>
          <w:tcPr>
            <w:tcW w:w="2303" w:type="dxa"/>
            <w:gridSpan w:val="2"/>
            <w:tcBorders>
              <w:top w:val="single" w:sz="6" w:space="0" w:color="auto"/>
              <w:left w:val="single" w:sz="6" w:space="0" w:color="auto"/>
              <w:bottom w:val="single" w:sz="6" w:space="0" w:color="auto"/>
              <w:right w:val="single" w:sz="6" w:space="0" w:color="auto"/>
            </w:tcBorders>
          </w:tcPr>
          <w:p w14:paraId="79E059E3" w14:textId="77777777" w:rsidR="00CB1A1A" w:rsidRDefault="00CB1A1A">
            <w:pPr>
              <w:ind w:left="-90"/>
              <w:jc w:val="left"/>
            </w:pPr>
          </w:p>
        </w:tc>
        <w:tc>
          <w:tcPr>
            <w:tcW w:w="745" w:type="dxa"/>
            <w:tcBorders>
              <w:top w:val="single" w:sz="6" w:space="0" w:color="auto"/>
              <w:left w:val="single" w:sz="6" w:space="0" w:color="auto"/>
              <w:bottom w:val="single" w:sz="6" w:space="0" w:color="auto"/>
              <w:right w:val="single" w:sz="6" w:space="0" w:color="auto"/>
            </w:tcBorders>
          </w:tcPr>
          <w:p w14:paraId="2EE54596" w14:textId="77777777" w:rsidR="00CB1A1A" w:rsidRDefault="00000000">
            <w:pPr>
              <w:ind w:left="-90"/>
              <w:jc w:val="left"/>
              <w:rPr>
                <w:rFonts w:ascii="宋体"/>
                <w:kern w:val="0"/>
              </w:rPr>
            </w:pPr>
            <w:r>
              <w:rPr>
                <w:rFonts w:hint="eastAsia"/>
                <w:kern w:val="0"/>
              </w:rPr>
              <w:t>邮政</w:t>
            </w:r>
          </w:p>
          <w:p w14:paraId="2CAB6987" w14:textId="77777777" w:rsidR="00CB1A1A" w:rsidRDefault="00000000">
            <w:pPr>
              <w:ind w:left="-90"/>
              <w:jc w:val="left"/>
            </w:pPr>
            <w:r>
              <w:rPr>
                <w:rFonts w:ascii="宋体" w:hint="eastAsia"/>
                <w:kern w:val="0"/>
              </w:rPr>
              <w:t>编码</w:t>
            </w:r>
          </w:p>
        </w:tc>
        <w:tc>
          <w:tcPr>
            <w:tcW w:w="1496" w:type="dxa"/>
            <w:gridSpan w:val="2"/>
            <w:tcBorders>
              <w:top w:val="single" w:sz="6" w:space="0" w:color="auto"/>
              <w:left w:val="single" w:sz="6" w:space="0" w:color="auto"/>
              <w:bottom w:val="single" w:sz="6" w:space="0" w:color="auto"/>
              <w:right w:val="single" w:sz="6" w:space="0" w:color="auto"/>
            </w:tcBorders>
          </w:tcPr>
          <w:p w14:paraId="46FC384F" w14:textId="77777777" w:rsidR="00CB1A1A" w:rsidRDefault="00CB1A1A">
            <w:pPr>
              <w:ind w:left="-91"/>
              <w:jc w:val="center"/>
            </w:pPr>
          </w:p>
        </w:tc>
        <w:tc>
          <w:tcPr>
            <w:tcW w:w="2885" w:type="dxa"/>
            <w:vMerge/>
            <w:tcBorders>
              <w:top w:val="nil"/>
              <w:left w:val="single" w:sz="6" w:space="0" w:color="auto"/>
              <w:bottom w:val="nil"/>
              <w:right w:val="single" w:sz="6" w:space="0" w:color="auto"/>
            </w:tcBorders>
          </w:tcPr>
          <w:p w14:paraId="5509077D" w14:textId="77777777" w:rsidR="00CB1A1A" w:rsidRDefault="00CB1A1A">
            <w:pPr>
              <w:ind w:left="-90"/>
              <w:jc w:val="left"/>
            </w:pPr>
          </w:p>
        </w:tc>
      </w:tr>
      <w:tr w:rsidR="00CB1A1A" w14:paraId="7D347B8E" w14:textId="77777777">
        <w:trPr>
          <w:cantSplit/>
          <w:trHeight w:val="537"/>
        </w:trPr>
        <w:tc>
          <w:tcPr>
            <w:tcW w:w="720" w:type="dxa"/>
            <w:vMerge/>
            <w:tcBorders>
              <w:top w:val="nil"/>
              <w:left w:val="single" w:sz="6" w:space="0" w:color="auto"/>
              <w:bottom w:val="nil"/>
              <w:right w:val="single" w:sz="6" w:space="0" w:color="auto"/>
            </w:tcBorders>
            <w:vAlign w:val="center"/>
          </w:tcPr>
          <w:p w14:paraId="4E5658C1"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6197D374" w14:textId="77777777" w:rsidR="00CB1A1A" w:rsidRDefault="00000000">
            <w:pPr>
              <w:ind w:left="-90"/>
              <w:jc w:val="center"/>
            </w:pPr>
            <w:r>
              <w:rPr>
                <w:rFonts w:ascii="宋体" w:hint="eastAsia"/>
                <w:kern w:val="0"/>
              </w:rPr>
              <w:t>电</w:t>
            </w:r>
            <w:r>
              <w:rPr>
                <w:rFonts w:ascii="宋体"/>
                <w:kern w:val="0"/>
              </w:rPr>
              <w:t xml:space="preserve">    </w:t>
            </w:r>
            <w:r>
              <w:rPr>
                <w:rFonts w:ascii="宋体" w:hint="eastAsia"/>
                <w:kern w:val="0"/>
              </w:rPr>
              <w:t>话</w:t>
            </w:r>
          </w:p>
        </w:tc>
        <w:tc>
          <w:tcPr>
            <w:tcW w:w="4544" w:type="dxa"/>
            <w:gridSpan w:val="5"/>
            <w:tcBorders>
              <w:top w:val="single" w:sz="6" w:space="0" w:color="auto"/>
              <w:left w:val="single" w:sz="6" w:space="0" w:color="auto"/>
              <w:bottom w:val="single" w:sz="6" w:space="0" w:color="auto"/>
              <w:right w:val="single" w:sz="6" w:space="0" w:color="auto"/>
            </w:tcBorders>
          </w:tcPr>
          <w:p w14:paraId="18980633" w14:textId="77777777" w:rsidR="00CB1A1A" w:rsidRDefault="00CB1A1A">
            <w:pPr>
              <w:ind w:left="-90"/>
              <w:jc w:val="left"/>
            </w:pPr>
          </w:p>
        </w:tc>
        <w:tc>
          <w:tcPr>
            <w:tcW w:w="2885" w:type="dxa"/>
            <w:vMerge/>
            <w:tcBorders>
              <w:top w:val="nil"/>
              <w:left w:val="single" w:sz="6" w:space="0" w:color="auto"/>
              <w:bottom w:val="nil"/>
              <w:right w:val="single" w:sz="6" w:space="0" w:color="auto"/>
            </w:tcBorders>
          </w:tcPr>
          <w:p w14:paraId="1B328C13" w14:textId="77777777" w:rsidR="00CB1A1A" w:rsidRDefault="00CB1A1A">
            <w:pPr>
              <w:ind w:left="-90"/>
              <w:jc w:val="left"/>
            </w:pPr>
          </w:p>
        </w:tc>
      </w:tr>
      <w:tr w:rsidR="00CB1A1A" w14:paraId="43515B43" w14:textId="77777777">
        <w:trPr>
          <w:cantSplit/>
          <w:trHeight w:val="528"/>
        </w:trPr>
        <w:tc>
          <w:tcPr>
            <w:tcW w:w="720" w:type="dxa"/>
            <w:vMerge/>
            <w:tcBorders>
              <w:top w:val="nil"/>
              <w:left w:val="single" w:sz="6" w:space="0" w:color="auto"/>
              <w:bottom w:val="nil"/>
              <w:right w:val="single" w:sz="6" w:space="0" w:color="auto"/>
            </w:tcBorders>
            <w:vAlign w:val="center"/>
          </w:tcPr>
          <w:p w14:paraId="617501CD" w14:textId="77777777" w:rsidR="00CB1A1A" w:rsidRDefault="00CB1A1A">
            <w:pPr>
              <w:ind w:left="-90"/>
              <w:jc w:val="center"/>
              <w:rPr>
                <w:rFonts w:ascii="Mincho"/>
                <w:kern w:val="0"/>
                <w:sz w:val="20"/>
                <w:szCs w:val="20"/>
              </w:rPr>
            </w:pPr>
          </w:p>
        </w:tc>
        <w:tc>
          <w:tcPr>
            <w:tcW w:w="1905" w:type="dxa"/>
            <w:tcBorders>
              <w:top w:val="single" w:sz="6" w:space="0" w:color="auto"/>
              <w:left w:val="single" w:sz="6" w:space="0" w:color="auto"/>
              <w:bottom w:val="single" w:sz="6" w:space="0" w:color="auto"/>
              <w:right w:val="single" w:sz="6" w:space="0" w:color="auto"/>
            </w:tcBorders>
            <w:vAlign w:val="center"/>
          </w:tcPr>
          <w:p w14:paraId="60D30231" w14:textId="77777777" w:rsidR="00CB1A1A" w:rsidRDefault="00000000">
            <w:pPr>
              <w:ind w:left="-90"/>
              <w:jc w:val="center"/>
            </w:pPr>
            <w:r>
              <w:rPr>
                <w:rFonts w:ascii="宋体" w:hint="eastAsia"/>
                <w:kern w:val="0"/>
              </w:rPr>
              <w:t>开户银行</w:t>
            </w:r>
          </w:p>
        </w:tc>
        <w:tc>
          <w:tcPr>
            <w:tcW w:w="4544" w:type="dxa"/>
            <w:gridSpan w:val="5"/>
            <w:tcBorders>
              <w:top w:val="single" w:sz="6" w:space="0" w:color="auto"/>
              <w:left w:val="single" w:sz="6" w:space="0" w:color="auto"/>
              <w:bottom w:val="single" w:sz="6" w:space="0" w:color="auto"/>
              <w:right w:val="single" w:sz="6" w:space="0" w:color="auto"/>
            </w:tcBorders>
          </w:tcPr>
          <w:p w14:paraId="1A080126" w14:textId="77777777" w:rsidR="00CB1A1A" w:rsidRDefault="00CB1A1A">
            <w:pPr>
              <w:ind w:left="-90"/>
              <w:jc w:val="left"/>
            </w:pPr>
          </w:p>
        </w:tc>
        <w:tc>
          <w:tcPr>
            <w:tcW w:w="2885" w:type="dxa"/>
            <w:vMerge/>
            <w:tcBorders>
              <w:top w:val="nil"/>
              <w:left w:val="single" w:sz="6" w:space="0" w:color="auto"/>
              <w:bottom w:val="nil"/>
              <w:right w:val="single" w:sz="6" w:space="0" w:color="auto"/>
            </w:tcBorders>
          </w:tcPr>
          <w:p w14:paraId="4020BF22" w14:textId="77777777" w:rsidR="00CB1A1A" w:rsidRDefault="00CB1A1A">
            <w:pPr>
              <w:ind w:left="-90"/>
              <w:jc w:val="left"/>
            </w:pPr>
          </w:p>
        </w:tc>
      </w:tr>
      <w:tr w:rsidR="00CB1A1A" w14:paraId="2AE0FACB" w14:textId="77777777">
        <w:trPr>
          <w:cantSplit/>
          <w:trHeight w:val="552"/>
        </w:trPr>
        <w:tc>
          <w:tcPr>
            <w:tcW w:w="720" w:type="dxa"/>
            <w:vMerge/>
            <w:tcBorders>
              <w:top w:val="nil"/>
              <w:left w:val="single" w:sz="6" w:space="0" w:color="auto"/>
              <w:bottom w:val="single" w:sz="6" w:space="0" w:color="auto"/>
              <w:right w:val="single" w:sz="6" w:space="0" w:color="auto"/>
            </w:tcBorders>
            <w:vAlign w:val="center"/>
          </w:tcPr>
          <w:p w14:paraId="2326E000" w14:textId="77777777" w:rsidR="00CB1A1A" w:rsidRDefault="00CB1A1A">
            <w:pPr>
              <w:ind w:left="-90"/>
              <w:jc w:val="center"/>
              <w:rPr>
                <w:rFonts w:ascii="Mincho"/>
                <w:kern w:val="0"/>
                <w:sz w:val="20"/>
                <w:szCs w:val="20"/>
              </w:rPr>
            </w:pPr>
          </w:p>
        </w:tc>
        <w:tc>
          <w:tcPr>
            <w:tcW w:w="1905" w:type="dxa"/>
            <w:tcBorders>
              <w:top w:val="single" w:sz="6" w:space="0" w:color="auto"/>
              <w:left w:val="single" w:sz="6" w:space="0" w:color="auto"/>
              <w:bottom w:val="single" w:sz="6" w:space="0" w:color="auto"/>
              <w:right w:val="single" w:sz="6" w:space="0" w:color="auto"/>
            </w:tcBorders>
            <w:vAlign w:val="center"/>
          </w:tcPr>
          <w:p w14:paraId="256C1E7E" w14:textId="77777777" w:rsidR="00CB1A1A" w:rsidRDefault="00000000">
            <w:pPr>
              <w:ind w:left="-90"/>
              <w:jc w:val="center"/>
            </w:pPr>
            <w:r>
              <w:rPr>
                <w:rFonts w:ascii="宋体" w:hint="eastAsia"/>
                <w:kern w:val="0"/>
              </w:rPr>
              <w:t>帐</w:t>
            </w:r>
            <w:r>
              <w:rPr>
                <w:rFonts w:ascii="宋体"/>
                <w:kern w:val="0"/>
              </w:rPr>
              <w:t xml:space="preserve">    </w:t>
            </w:r>
            <w:r>
              <w:rPr>
                <w:rFonts w:ascii="宋体" w:hint="eastAsia"/>
                <w:kern w:val="0"/>
              </w:rPr>
              <w:t>号</w:t>
            </w:r>
          </w:p>
        </w:tc>
        <w:tc>
          <w:tcPr>
            <w:tcW w:w="4544" w:type="dxa"/>
            <w:gridSpan w:val="5"/>
            <w:tcBorders>
              <w:top w:val="single" w:sz="6" w:space="0" w:color="auto"/>
              <w:left w:val="single" w:sz="6" w:space="0" w:color="auto"/>
              <w:bottom w:val="single" w:sz="6" w:space="0" w:color="auto"/>
              <w:right w:val="single" w:sz="6" w:space="0" w:color="auto"/>
            </w:tcBorders>
          </w:tcPr>
          <w:p w14:paraId="3FDA8DFB" w14:textId="77777777" w:rsidR="00CB1A1A" w:rsidRDefault="00CB1A1A">
            <w:pPr>
              <w:ind w:left="-90"/>
              <w:jc w:val="left"/>
            </w:pPr>
          </w:p>
        </w:tc>
        <w:tc>
          <w:tcPr>
            <w:tcW w:w="2885" w:type="dxa"/>
            <w:vMerge/>
            <w:tcBorders>
              <w:top w:val="nil"/>
              <w:left w:val="single" w:sz="6" w:space="0" w:color="auto"/>
              <w:bottom w:val="single" w:sz="6" w:space="0" w:color="auto"/>
              <w:right w:val="single" w:sz="6" w:space="0" w:color="auto"/>
            </w:tcBorders>
          </w:tcPr>
          <w:p w14:paraId="3E85B797" w14:textId="77777777" w:rsidR="00CB1A1A" w:rsidRDefault="00CB1A1A">
            <w:pPr>
              <w:ind w:left="-90"/>
              <w:jc w:val="left"/>
            </w:pPr>
          </w:p>
        </w:tc>
      </w:tr>
      <w:tr w:rsidR="00CB1A1A" w14:paraId="35CD4E81" w14:textId="77777777">
        <w:trPr>
          <w:cantSplit/>
          <w:trHeight w:val="541"/>
        </w:trPr>
        <w:tc>
          <w:tcPr>
            <w:tcW w:w="720" w:type="dxa"/>
            <w:vMerge w:val="restart"/>
            <w:tcBorders>
              <w:top w:val="single" w:sz="6" w:space="0" w:color="auto"/>
              <w:left w:val="single" w:sz="6" w:space="0" w:color="auto"/>
              <w:bottom w:val="nil"/>
              <w:right w:val="single" w:sz="6" w:space="0" w:color="auto"/>
            </w:tcBorders>
            <w:textDirection w:val="tbRlV"/>
            <w:vAlign w:val="center"/>
          </w:tcPr>
          <w:p w14:paraId="1401F68B" w14:textId="77777777" w:rsidR="00CB1A1A" w:rsidRDefault="00000000">
            <w:pPr>
              <w:ind w:left="-90" w:right="113"/>
              <w:jc w:val="center"/>
              <w:rPr>
                <w:rFonts w:ascii="Mincho"/>
                <w:kern w:val="0"/>
                <w:sz w:val="20"/>
                <w:szCs w:val="20"/>
              </w:rPr>
            </w:pPr>
            <w:r>
              <w:rPr>
                <w:rFonts w:ascii="宋体" w:hint="eastAsia"/>
                <w:kern w:val="0"/>
                <w:sz w:val="24"/>
              </w:rPr>
              <w:t>研究开发人（乙</w:t>
            </w:r>
            <w:r>
              <w:rPr>
                <w:rFonts w:hint="eastAsia"/>
                <w:kern w:val="0"/>
                <w:sz w:val="24"/>
              </w:rPr>
              <w:t>方）</w:t>
            </w:r>
          </w:p>
        </w:tc>
        <w:tc>
          <w:tcPr>
            <w:tcW w:w="1905" w:type="dxa"/>
            <w:tcBorders>
              <w:top w:val="single" w:sz="6" w:space="0" w:color="auto"/>
              <w:left w:val="single" w:sz="6" w:space="0" w:color="auto"/>
              <w:bottom w:val="single" w:sz="6" w:space="0" w:color="auto"/>
              <w:right w:val="single" w:sz="6" w:space="0" w:color="auto"/>
            </w:tcBorders>
            <w:vAlign w:val="center"/>
          </w:tcPr>
          <w:p w14:paraId="2A5C0033" w14:textId="77777777" w:rsidR="00CB1A1A" w:rsidRDefault="00000000">
            <w:pPr>
              <w:ind w:left="-90"/>
              <w:jc w:val="center"/>
            </w:pPr>
            <w:r>
              <w:rPr>
                <w:rFonts w:hint="eastAsia"/>
                <w:kern w:val="0"/>
              </w:rPr>
              <w:t>名称</w:t>
            </w:r>
            <w:r>
              <w:rPr>
                <w:rFonts w:ascii="宋体"/>
                <w:kern w:val="0"/>
              </w:rPr>
              <w:t>(</w:t>
            </w:r>
            <w:r>
              <w:rPr>
                <w:rFonts w:ascii="宋体" w:hint="eastAsia"/>
                <w:kern w:val="0"/>
              </w:rPr>
              <w:t>或姓名</w:t>
            </w:r>
            <w:r>
              <w:rPr>
                <w:rFonts w:ascii="宋体"/>
                <w:kern w:val="0"/>
              </w:rPr>
              <w:t>)</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268065DE" w14:textId="77777777" w:rsidR="00CB1A1A" w:rsidRDefault="00000000">
            <w:pPr>
              <w:ind w:left="-90" w:firstLineChars="200" w:firstLine="420"/>
            </w:pPr>
            <w:r>
              <w:rPr>
                <w:rFonts w:ascii="宋体" w:hint="eastAsia"/>
                <w:kern w:val="0"/>
              </w:rPr>
              <w:t>华东理工大学</w:t>
            </w:r>
            <w:r>
              <w:rPr>
                <w:rFonts w:ascii="宋体"/>
                <w:kern w:val="0"/>
              </w:rPr>
              <w:t xml:space="preserve">    (</w:t>
            </w:r>
            <w:r>
              <w:rPr>
                <w:rFonts w:ascii="宋体" w:hint="eastAsia"/>
                <w:kern w:val="0"/>
              </w:rPr>
              <w:t>签章</w:t>
            </w:r>
            <w:r>
              <w:rPr>
                <w:rFonts w:ascii="宋体"/>
                <w:kern w:val="0"/>
              </w:rPr>
              <w:t>)</w:t>
            </w:r>
          </w:p>
        </w:tc>
        <w:tc>
          <w:tcPr>
            <w:tcW w:w="2885" w:type="dxa"/>
            <w:vMerge w:val="restart"/>
            <w:tcBorders>
              <w:top w:val="single" w:sz="6" w:space="0" w:color="auto"/>
              <w:left w:val="single" w:sz="6" w:space="0" w:color="auto"/>
              <w:bottom w:val="nil"/>
              <w:right w:val="single" w:sz="6" w:space="0" w:color="auto"/>
            </w:tcBorders>
            <w:vAlign w:val="center"/>
          </w:tcPr>
          <w:p w14:paraId="26D0B81D" w14:textId="77777777" w:rsidR="00CB1A1A" w:rsidRDefault="00CB1A1A">
            <w:pPr>
              <w:ind w:left="-90"/>
              <w:jc w:val="center"/>
              <w:rPr>
                <w:rFonts w:ascii="宋体"/>
                <w:kern w:val="0"/>
              </w:rPr>
            </w:pPr>
          </w:p>
          <w:p w14:paraId="3033E86F" w14:textId="77777777" w:rsidR="00CB1A1A" w:rsidRDefault="00CB1A1A">
            <w:pPr>
              <w:ind w:left="-90"/>
              <w:jc w:val="center"/>
              <w:rPr>
                <w:rFonts w:ascii="宋体"/>
                <w:kern w:val="0"/>
              </w:rPr>
            </w:pPr>
          </w:p>
          <w:p w14:paraId="5268B121" w14:textId="77777777" w:rsidR="00CB1A1A" w:rsidRDefault="00CB1A1A">
            <w:pPr>
              <w:ind w:left="-90"/>
              <w:jc w:val="center"/>
              <w:rPr>
                <w:rFonts w:ascii="宋体"/>
                <w:kern w:val="0"/>
              </w:rPr>
            </w:pPr>
          </w:p>
          <w:p w14:paraId="156031C8" w14:textId="77777777" w:rsidR="00CB1A1A" w:rsidRDefault="00000000">
            <w:pPr>
              <w:jc w:val="center"/>
              <w:rPr>
                <w:rFonts w:ascii="宋体"/>
                <w:kern w:val="0"/>
              </w:rPr>
            </w:pPr>
            <w:r>
              <w:rPr>
                <w:rFonts w:ascii="宋体" w:hint="eastAsia"/>
                <w:kern w:val="0"/>
              </w:rPr>
              <w:t>技术合同专用章</w:t>
            </w:r>
          </w:p>
          <w:p w14:paraId="266283A0" w14:textId="77777777" w:rsidR="00CB1A1A" w:rsidRDefault="00000000">
            <w:pPr>
              <w:ind w:left="-90"/>
              <w:jc w:val="center"/>
            </w:pPr>
            <w:r>
              <w:rPr>
                <w:rFonts w:ascii="宋体" w:hint="eastAsia"/>
                <w:kern w:val="0"/>
              </w:rPr>
              <w:t>或</w:t>
            </w:r>
          </w:p>
          <w:p w14:paraId="2C604CEB" w14:textId="77777777" w:rsidR="00CB1A1A" w:rsidRDefault="00000000">
            <w:pPr>
              <w:ind w:left="-90"/>
              <w:jc w:val="center"/>
            </w:pPr>
            <w:r>
              <w:rPr>
                <w:rFonts w:ascii="宋体" w:hint="eastAsia"/>
                <w:kern w:val="0"/>
              </w:rPr>
              <w:t>单位公章</w:t>
            </w:r>
          </w:p>
          <w:p w14:paraId="0573AB44" w14:textId="77777777" w:rsidR="00CB1A1A" w:rsidRDefault="00CB1A1A">
            <w:pPr>
              <w:ind w:left="-90"/>
              <w:jc w:val="center"/>
              <w:rPr>
                <w:kern w:val="0"/>
              </w:rPr>
            </w:pPr>
          </w:p>
          <w:p w14:paraId="417E05A7" w14:textId="77777777" w:rsidR="00CB1A1A" w:rsidRDefault="00CB1A1A">
            <w:pPr>
              <w:ind w:left="-90"/>
              <w:jc w:val="center"/>
              <w:rPr>
                <w:rFonts w:ascii="宋体"/>
                <w:kern w:val="0"/>
              </w:rPr>
            </w:pPr>
          </w:p>
          <w:p w14:paraId="1AABA91E" w14:textId="77777777" w:rsidR="00CB1A1A" w:rsidRDefault="00CB1A1A">
            <w:pPr>
              <w:ind w:left="-90"/>
              <w:jc w:val="center"/>
              <w:rPr>
                <w:rFonts w:ascii="宋体"/>
                <w:kern w:val="0"/>
              </w:rPr>
            </w:pPr>
          </w:p>
          <w:p w14:paraId="4683A862" w14:textId="77777777" w:rsidR="00CB1A1A" w:rsidRDefault="00CB1A1A">
            <w:pPr>
              <w:ind w:left="-90"/>
              <w:jc w:val="center"/>
              <w:rPr>
                <w:rFonts w:ascii="宋体"/>
                <w:kern w:val="0"/>
              </w:rPr>
            </w:pPr>
          </w:p>
          <w:p w14:paraId="43DF9231" w14:textId="77777777" w:rsidR="00CB1A1A" w:rsidRDefault="00CB1A1A">
            <w:pPr>
              <w:ind w:left="-90"/>
              <w:jc w:val="center"/>
              <w:rPr>
                <w:rFonts w:ascii="宋体"/>
                <w:kern w:val="0"/>
              </w:rPr>
            </w:pPr>
          </w:p>
          <w:p w14:paraId="72F82C6D" w14:textId="77777777" w:rsidR="00CB1A1A" w:rsidRDefault="00000000">
            <w:pPr>
              <w:ind w:left="-90"/>
              <w:jc w:val="right"/>
            </w:pPr>
            <w:r>
              <w:rPr>
                <w:rFonts w:ascii="宋体" w:hint="eastAsia"/>
                <w:kern w:val="0"/>
              </w:rPr>
              <w:t>年</w:t>
            </w:r>
            <w:r>
              <w:rPr>
                <w:rFonts w:ascii="宋体"/>
                <w:kern w:val="0"/>
              </w:rPr>
              <w:t xml:space="preserve">    </w:t>
            </w:r>
            <w:r>
              <w:rPr>
                <w:rFonts w:ascii="宋体" w:hint="eastAsia"/>
                <w:kern w:val="0"/>
              </w:rPr>
              <w:t>月</w:t>
            </w:r>
            <w:r>
              <w:rPr>
                <w:rFonts w:ascii="宋体"/>
                <w:kern w:val="0"/>
              </w:rPr>
              <w:t xml:space="preserve">    </w:t>
            </w:r>
            <w:r>
              <w:rPr>
                <w:rFonts w:ascii="宋体" w:hint="eastAsia"/>
                <w:kern w:val="0"/>
              </w:rPr>
              <w:t>日</w:t>
            </w:r>
          </w:p>
        </w:tc>
      </w:tr>
      <w:tr w:rsidR="00CB1A1A" w14:paraId="2FE69347" w14:textId="77777777">
        <w:trPr>
          <w:cantSplit/>
          <w:trHeight w:val="534"/>
        </w:trPr>
        <w:tc>
          <w:tcPr>
            <w:tcW w:w="720" w:type="dxa"/>
            <w:vMerge/>
            <w:tcBorders>
              <w:top w:val="nil"/>
              <w:left w:val="single" w:sz="6" w:space="0" w:color="auto"/>
              <w:bottom w:val="nil"/>
              <w:right w:val="single" w:sz="6" w:space="0" w:color="auto"/>
            </w:tcBorders>
            <w:vAlign w:val="center"/>
          </w:tcPr>
          <w:p w14:paraId="20497CE9"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3E49CC83" w14:textId="77777777" w:rsidR="00CB1A1A" w:rsidRDefault="00000000">
            <w:pPr>
              <w:ind w:left="-90"/>
              <w:jc w:val="center"/>
            </w:pPr>
            <w:r>
              <w:rPr>
                <w:rFonts w:ascii="宋体" w:hint="eastAsia"/>
                <w:kern w:val="0"/>
              </w:rPr>
              <w:t>法定代表人</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30379D93" w14:textId="77777777" w:rsidR="00CB1A1A" w:rsidRDefault="00000000">
            <w:pPr>
              <w:ind w:left="-90" w:right="210" w:firstLineChars="200" w:firstLine="420"/>
            </w:pPr>
            <w:r>
              <w:rPr>
                <w:rFonts w:ascii="宋体" w:hint="eastAsia"/>
                <w:kern w:val="0"/>
              </w:rPr>
              <w:t xml:space="preserve">轩福贞    </w:t>
            </w:r>
            <w:r>
              <w:rPr>
                <w:rFonts w:ascii="宋体"/>
                <w:kern w:val="0"/>
              </w:rPr>
              <w:t>(</w:t>
            </w:r>
            <w:r>
              <w:rPr>
                <w:rFonts w:ascii="宋体" w:hint="eastAsia"/>
                <w:kern w:val="0"/>
              </w:rPr>
              <w:t>签章</w:t>
            </w:r>
            <w:r>
              <w:rPr>
                <w:rFonts w:ascii="宋体"/>
                <w:kern w:val="0"/>
              </w:rPr>
              <w:t>)</w:t>
            </w:r>
          </w:p>
        </w:tc>
        <w:tc>
          <w:tcPr>
            <w:tcW w:w="2885" w:type="dxa"/>
            <w:vMerge/>
            <w:tcBorders>
              <w:top w:val="nil"/>
              <w:left w:val="single" w:sz="6" w:space="0" w:color="auto"/>
              <w:bottom w:val="nil"/>
              <w:right w:val="single" w:sz="6" w:space="0" w:color="auto"/>
            </w:tcBorders>
          </w:tcPr>
          <w:p w14:paraId="60A4DE07" w14:textId="77777777" w:rsidR="00CB1A1A" w:rsidRDefault="00CB1A1A">
            <w:pPr>
              <w:ind w:left="-90"/>
              <w:jc w:val="left"/>
            </w:pPr>
          </w:p>
        </w:tc>
      </w:tr>
      <w:tr w:rsidR="00CB1A1A" w14:paraId="563FEF1F" w14:textId="77777777">
        <w:trPr>
          <w:cantSplit/>
          <w:trHeight w:val="556"/>
        </w:trPr>
        <w:tc>
          <w:tcPr>
            <w:tcW w:w="720" w:type="dxa"/>
            <w:vMerge/>
            <w:tcBorders>
              <w:top w:val="nil"/>
              <w:left w:val="single" w:sz="6" w:space="0" w:color="auto"/>
              <w:bottom w:val="nil"/>
              <w:right w:val="single" w:sz="6" w:space="0" w:color="auto"/>
            </w:tcBorders>
            <w:vAlign w:val="center"/>
          </w:tcPr>
          <w:p w14:paraId="3BACD160"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6FE92DC2" w14:textId="77777777" w:rsidR="00CB1A1A" w:rsidRDefault="00000000">
            <w:pPr>
              <w:ind w:left="-90"/>
              <w:jc w:val="center"/>
            </w:pPr>
            <w:r>
              <w:rPr>
                <w:rFonts w:hint="eastAsia"/>
                <w:kern w:val="0"/>
              </w:rPr>
              <w:t>委托代理人</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5F8D5C2B" w14:textId="77777777" w:rsidR="00CB1A1A" w:rsidRDefault="00000000">
            <w:pPr>
              <w:ind w:left="-90"/>
              <w:jc w:val="right"/>
            </w:pPr>
            <w:r>
              <w:rPr>
                <w:rFonts w:ascii="宋体"/>
                <w:kern w:val="0"/>
              </w:rPr>
              <w:t xml:space="preserve">    (</w:t>
            </w:r>
            <w:r>
              <w:rPr>
                <w:rFonts w:ascii="宋体" w:hint="eastAsia"/>
                <w:kern w:val="0"/>
              </w:rPr>
              <w:t>签章</w:t>
            </w:r>
            <w:r>
              <w:rPr>
                <w:rFonts w:ascii="宋体"/>
                <w:kern w:val="0"/>
              </w:rPr>
              <w:t>)</w:t>
            </w:r>
          </w:p>
        </w:tc>
        <w:tc>
          <w:tcPr>
            <w:tcW w:w="2885" w:type="dxa"/>
            <w:vMerge/>
            <w:tcBorders>
              <w:top w:val="nil"/>
              <w:left w:val="single" w:sz="6" w:space="0" w:color="auto"/>
              <w:bottom w:val="nil"/>
              <w:right w:val="single" w:sz="6" w:space="0" w:color="auto"/>
            </w:tcBorders>
          </w:tcPr>
          <w:p w14:paraId="4D15BEA7" w14:textId="77777777" w:rsidR="00CB1A1A" w:rsidRDefault="00CB1A1A">
            <w:pPr>
              <w:ind w:left="-90"/>
              <w:jc w:val="left"/>
            </w:pPr>
          </w:p>
        </w:tc>
      </w:tr>
      <w:tr w:rsidR="00CB1A1A" w14:paraId="5817E199" w14:textId="77777777">
        <w:trPr>
          <w:cantSplit/>
          <w:trHeight w:val="547"/>
        </w:trPr>
        <w:tc>
          <w:tcPr>
            <w:tcW w:w="720" w:type="dxa"/>
            <w:vMerge/>
            <w:tcBorders>
              <w:top w:val="nil"/>
              <w:left w:val="single" w:sz="6" w:space="0" w:color="auto"/>
              <w:bottom w:val="nil"/>
              <w:right w:val="single" w:sz="6" w:space="0" w:color="auto"/>
            </w:tcBorders>
            <w:vAlign w:val="center"/>
          </w:tcPr>
          <w:p w14:paraId="6DC56C06"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49CE145F" w14:textId="77777777" w:rsidR="00CB1A1A" w:rsidRDefault="00000000">
            <w:pPr>
              <w:ind w:left="-90"/>
              <w:jc w:val="center"/>
            </w:pPr>
            <w:r>
              <w:rPr>
                <w:rFonts w:hint="eastAsia"/>
                <w:kern w:val="0"/>
              </w:rPr>
              <w:t>联系</w:t>
            </w:r>
            <w:r>
              <w:rPr>
                <w:rFonts w:ascii="宋体"/>
                <w:kern w:val="0"/>
              </w:rPr>
              <w:t>(</w:t>
            </w:r>
            <w:r>
              <w:rPr>
                <w:rFonts w:ascii="宋体" w:hint="eastAsia"/>
                <w:kern w:val="0"/>
              </w:rPr>
              <w:t>经办</w:t>
            </w:r>
            <w:r>
              <w:rPr>
                <w:rFonts w:ascii="宋体"/>
                <w:kern w:val="0"/>
              </w:rPr>
              <w:t>)</w:t>
            </w:r>
            <w:r>
              <w:rPr>
                <w:rFonts w:ascii="宋体" w:hint="eastAsia"/>
                <w:kern w:val="0"/>
              </w:rPr>
              <w:t>人</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01F05376" w14:textId="77777777" w:rsidR="00CB1A1A" w:rsidRDefault="00000000">
            <w:pPr>
              <w:ind w:left="-90" w:firstLineChars="200" w:firstLine="420"/>
            </w:pPr>
            <w:r>
              <w:rPr>
                <w:rFonts w:ascii="宋体" w:hint="eastAsia"/>
                <w:kern w:val="0"/>
              </w:rPr>
              <w:t>万永菁</w:t>
            </w:r>
            <w:r>
              <w:rPr>
                <w:rFonts w:ascii="宋体"/>
                <w:kern w:val="0"/>
              </w:rPr>
              <w:t xml:space="preserve">    (</w:t>
            </w:r>
            <w:r>
              <w:rPr>
                <w:rFonts w:ascii="宋体" w:hint="eastAsia"/>
                <w:kern w:val="0"/>
              </w:rPr>
              <w:t>签章</w:t>
            </w:r>
            <w:r>
              <w:rPr>
                <w:rFonts w:ascii="宋体"/>
                <w:kern w:val="0"/>
              </w:rPr>
              <w:t>)</w:t>
            </w:r>
          </w:p>
        </w:tc>
        <w:tc>
          <w:tcPr>
            <w:tcW w:w="2885" w:type="dxa"/>
            <w:vMerge/>
            <w:tcBorders>
              <w:top w:val="nil"/>
              <w:left w:val="single" w:sz="6" w:space="0" w:color="auto"/>
              <w:bottom w:val="nil"/>
              <w:right w:val="single" w:sz="6" w:space="0" w:color="auto"/>
            </w:tcBorders>
          </w:tcPr>
          <w:p w14:paraId="7BBE8C43" w14:textId="77777777" w:rsidR="00CB1A1A" w:rsidRDefault="00CB1A1A">
            <w:pPr>
              <w:ind w:left="-90"/>
              <w:jc w:val="left"/>
            </w:pPr>
          </w:p>
        </w:tc>
      </w:tr>
      <w:tr w:rsidR="00CB1A1A" w14:paraId="67088E02" w14:textId="77777777">
        <w:trPr>
          <w:cantSplit/>
          <w:trHeight w:val="537"/>
        </w:trPr>
        <w:tc>
          <w:tcPr>
            <w:tcW w:w="720" w:type="dxa"/>
            <w:vMerge/>
            <w:tcBorders>
              <w:top w:val="nil"/>
              <w:left w:val="single" w:sz="6" w:space="0" w:color="auto"/>
              <w:bottom w:val="nil"/>
              <w:right w:val="single" w:sz="6" w:space="0" w:color="auto"/>
            </w:tcBorders>
            <w:vAlign w:val="center"/>
          </w:tcPr>
          <w:p w14:paraId="273693B5"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73CD5A85" w14:textId="77777777" w:rsidR="00CB1A1A" w:rsidRDefault="00000000">
            <w:pPr>
              <w:ind w:left="-90"/>
              <w:jc w:val="center"/>
              <w:rPr>
                <w:rFonts w:ascii="宋体"/>
                <w:kern w:val="0"/>
              </w:rPr>
            </w:pPr>
            <w:r>
              <w:rPr>
                <w:rFonts w:ascii="宋体" w:hint="eastAsia"/>
                <w:kern w:val="0"/>
              </w:rPr>
              <w:t>住所</w:t>
            </w:r>
          </w:p>
          <w:p w14:paraId="2816A35E" w14:textId="77777777" w:rsidR="00CB1A1A" w:rsidRDefault="00000000">
            <w:pPr>
              <w:ind w:left="-90"/>
              <w:jc w:val="center"/>
            </w:pPr>
            <w:r>
              <w:rPr>
                <w:rFonts w:ascii="宋体"/>
                <w:kern w:val="0"/>
              </w:rPr>
              <w:t>(</w:t>
            </w:r>
            <w:r>
              <w:rPr>
                <w:rFonts w:ascii="宋体" w:hint="eastAsia"/>
                <w:kern w:val="0"/>
              </w:rPr>
              <w:t>通讯地址</w:t>
            </w:r>
            <w:r>
              <w:rPr>
                <w:rFonts w:ascii="宋体"/>
                <w:kern w:val="0"/>
              </w:rPr>
              <w:t>)</w:t>
            </w:r>
          </w:p>
        </w:tc>
        <w:tc>
          <w:tcPr>
            <w:tcW w:w="2286" w:type="dxa"/>
            <w:tcBorders>
              <w:top w:val="single" w:sz="6" w:space="0" w:color="auto"/>
              <w:left w:val="single" w:sz="6" w:space="0" w:color="auto"/>
              <w:bottom w:val="single" w:sz="6" w:space="0" w:color="auto"/>
              <w:right w:val="single" w:sz="6" w:space="0" w:color="auto"/>
            </w:tcBorders>
            <w:vAlign w:val="center"/>
          </w:tcPr>
          <w:p w14:paraId="07861B27" w14:textId="77777777" w:rsidR="00CB1A1A" w:rsidRDefault="00000000">
            <w:pPr>
              <w:ind w:left="-90"/>
              <w:jc w:val="center"/>
            </w:pPr>
            <w:r>
              <w:rPr>
                <w:rFonts w:hint="eastAsia"/>
              </w:rPr>
              <w:t>上海市梅陇路</w:t>
            </w:r>
            <w:r>
              <w:rPr>
                <w:rFonts w:hint="eastAsia"/>
              </w:rPr>
              <w:t>130</w:t>
            </w:r>
            <w:r>
              <w:rPr>
                <w:rFonts w:hint="eastAsia"/>
              </w:rPr>
              <w:t>号</w:t>
            </w:r>
          </w:p>
        </w:tc>
        <w:tc>
          <w:tcPr>
            <w:tcW w:w="762" w:type="dxa"/>
            <w:gridSpan w:val="2"/>
            <w:tcBorders>
              <w:top w:val="single" w:sz="6" w:space="0" w:color="auto"/>
              <w:left w:val="single" w:sz="6" w:space="0" w:color="auto"/>
              <w:bottom w:val="single" w:sz="6" w:space="0" w:color="auto"/>
              <w:right w:val="single" w:sz="6" w:space="0" w:color="auto"/>
            </w:tcBorders>
            <w:vAlign w:val="center"/>
          </w:tcPr>
          <w:p w14:paraId="3ECC5E04" w14:textId="77777777" w:rsidR="00CB1A1A" w:rsidRDefault="00000000">
            <w:pPr>
              <w:ind w:left="-90"/>
              <w:jc w:val="center"/>
              <w:rPr>
                <w:rFonts w:ascii="宋体"/>
                <w:kern w:val="0"/>
              </w:rPr>
            </w:pPr>
            <w:r>
              <w:rPr>
                <w:rFonts w:hint="eastAsia"/>
                <w:kern w:val="0"/>
              </w:rPr>
              <w:t>邮政</w:t>
            </w:r>
          </w:p>
          <w:p w14:paraId="413F97CB" w14:textId="77777777" w:rsidR="00CB1A1A" w:rsidRDefault="00000000">
            <w:pPr>
              <w:ind w:left="-90"/>
              <w:jc w:val="center"/>
            </w:pPr>
            <w:r>
              <w:rPr>
                <w:rFonts w:ascii="宋体" w:hint="eastAsia"/>
                <w:kern w:val="0"/>
              </w:rPr>
              <w:t>编码</w:t>
            </w:r>
          </w:p>
        </w:tc>
        <w:tc>
          <w:tcPr>
            <w:tcW w:w="1496" w:type="dxa"/>
            <w:gridSpan w:val="2"/>
            <w:tcBorders>
              <w:top w:val="single" w:sz="6" w:space="0" w:color="auto"/>
              <w:left w:val="single" w:sz="6" w:space="0" w:color="auto"/>
              <w:bottom w:val="single" w:sz="6" w:space="0" w:color="auto"/>
              <w:right w:val="single" w:sz="6" w:space="0" w:color="auto"/>
            </w:tcBorders>
            <w:vAlign w:val="center"/>
          </w:tcPr>
          <w:p w14:paraId="3FAF2681" w14:textId="77777777" w:rsidR="00CB1A1A" w:rsidRDefault="00000000">
            <w:pPr>
              <w:ind w:left="-90"/>
              <w:jc w:val="center"/>
            </w:pPr>
            <w:r>
              <w:rPr>
                <w:rFonts w:hint="eastAsia"/>
              </w:rPr>
              <w:t>200237</w:t>
            </w:r>
          </w:p>
        </w:tc>
        <w:tc>
          <w:tcPr>
            <w:tcW w:w="2885" w:type="dxa"/>
            <w:vMerge/>
            <w:tcBorders>
              <w:top w:val="nil"/>
              <w:left w:val="single" w:sz="6" w:space="0" w:color="auto"/>
              <w:bottom w:val="nil"/>
              <w:right w:val="single" w:sz="6" w:space="0" w:color="auto"/>
            </w:tcBorders>
          </w:tcPr>
          <w:p w14:paraId="3D6501F3" w14:textId="77777777" w:rsidR="00CB1A1A" w:rsidRDefault="00CB1A1A">
            <w:pPr>
              <w:ind w:left="-90"/>
              <w:jc w:val="left"/>
            </w:pPr>
          </w:p>
        </w:tc>
      </w:tr>
      <w:tr w:rsidR="00CB1A1A" w14:paraId="193280A4" w14:textId="77777777">
        <w:trPr>
          <w:cantSplit/>
          <w:trHeight w:val="530"/>
        </w:trPr>
        <w:tc>
          <w:tcPr>
            <w:tcW w:w="720" w:type="dxa"/>
            <w:vMerge/>
            <w:tcBorders>
              <w:top w:val="nil"/>
              <w:left w:val="single" w:sz="6" w:space="0" w:color="auto"/>
              <w:bottom w:val="nil"/>
              <w:right w:val="single" w:sz="6" w:space="0" w:color="auto"/>
            </w:tcBorders>
            <w:vAlign w:val="center"/>
          </w:tcPr>
          <w:p w14:paraId="4E3CCE8C" w14:textId="77777777" w:rsidR="00CB1A1A" w:rsidRDefault="00CB1A1A">
            <w:pPr>
              <w:ind w:left="-90"/>
              <w:jc w:val="center"/>
            </w:pPr>
          </w:p>
        </w:tc>
        <w:tc>
          <w:tcPr>
            <w:tcW w:w="1905" w:type="dxa"/>
            <w:tcBorders>
              <w:top w:val="single" w:sz="6" w:space="0" w:color="auto"/>
              <w:left w:val="single" w:sz="6" w:space="0" w:color="auto"/>
              <w:bottom w:val="single" w:sz="6" w:space="0" w:color="auto"/>
              <w:right w:val="single" w:sz="6" w:space="0" w:color="auto"/>
            </w:tcBorders>
            <w:vAlign w:val="center"/>
          </w:tcPr>
          <w:p w14:paraId="0DCCB950" w14:textId="77777777" w:rsidR="00CB1A1A" w:rsidRDefault="00000000">
            <w:pPr>
              <w:ind w:left="-90"/>
              <w:jc w:val="center"/>
            </w:pPr>
            <w:r>
              <w:rPr>
                <w:rFonts w:ascii="宋体" w:hint="eastAsia"/>
                <w:kern w:val="0"/>
              </w:rPr>
              <w:t>电</w:t>
            </w:r>
            <w:r>
              <w:rPr>
                <w:rFonts w:ascii="宋体"/>
                <w:kern w:val="0"/>
              </w:rPr>
              <w:t xml:space="preserve">    </w:t>
            </w:r>
            <w:r>
              <w:rPr>
                <w:rFonts w:ascii="宋体" w:hint="eastAsia"/>
                <w:kern w:val="0"/>
              </w:rPr>
              <w:t>话</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01EDED7C" w14:textId="77777777" w:rsidR="00CB1A1A" w:rsidRDefault="00000000">
            <w:pPr>
              <w:ind w:left="25"/>
              <w:jc w:val="center"/>
            </w:pPr>
            <w:r>
              <w:rPr>
                <w:rFonts w:hint="eastAsia"/>
              </w:rPr>
              <w:t>021-64252402</w:t>
            </w:r>
          </w:p>
        </w:tc>
        <w:tc>
          <w:tcPr>
            <w:tcW w:w="2885" w:type="dxa"/>
            <w:vMerge/>
            <w:tcBorders>
              <w:top w:val="nil"/>
              <w:left w:val="single" w:sz="6" w:space="0" w:color="auto"/>
              <w:bottom w:val="nil"/>
              <w:right w:val="single" w:sz="6" w:space="0" w:color="auto"/>
            </w:tcBorders>
          </w:tcPr>
          <w:p w14:paraId="1FBC6319" w14:textId="77777777" w:rsidR="00CB1A1A" w:rsidRDefault="00CB1A1A">
            <w:pPr>
              <w:ind w:left="-90"/>
              <w:jc w:val="left"/>
            </w:pPr>
          </w:p>
        </w:tc>
      </w:tr>
      <w:tr w:rsidR="00CB1A1A" w14:paraId="52A977DB" w14:textId="77777777">
        <w:trPr>
          <w:cantSplit/>
          <w:trHeight w:val="537"/>
        </w:trPr>
        <w:tc>
          <w:tcPr>
            <w:tcW w:w="720" w:type="dxa"/>
            <w:vMerge/>
            <w:tcBorders>
              <w:top w:val="nil"/>
              <w:left w:val="single" w:sz="6" w:space="0" w:color="auto"/>
              <w:bottom w:val="nil"/>
              <w:right w:val="single" w:sz="6" w:space="0" w:color="auto"/>
            </w:tcBorders>
            <w:vAlign w:val="center"/>
          </w:tcPr>
          <w:p w14:paraId="417DD3CB" w14:textId="77777777" w:rsidR="00CB1A1A" w:rsidRDefault="00CB1A1A">
            <w:pPr>
              <w:ind w:left="-90"/>
              <w:jc w:val="center"/>
              <w:rPr>
                <w:rFonts w:ascii="Mincho"/>
                <w:kern w:val="0"/>
                <w:sz w:val="20"/>
                <w:szCs w:val="20"/>
              </w:rPr>
            </w:pPr>
          </w:p>
        </w:tc>
        <w:tc>
          <w:tcPr>
            <w:tcW w:w="1905" w:type="dxa"/>
            <w:tcBorders>
              <w:top w:val="single" w:sz="6" w:space="0" w:color="auto"/>
              <w:left w:val="single" w:sz="6" w:space="0" w:color="auto"/>
              <w:bottom w:val="single" w:sz="6" w:space="0" w:color="auto"/>
              <w:right w:val="single" w:sz="6" w:space="0" w:color="auto"/>
            </w:tcBorders>
            <w:vAlign w:val="center"/>
          </w:tcPr>
          <w:p w14:paraId="1332DFC7" w14:textId="77777777" w:rsidR="00CB1A1A" w:rsidRDefault="00000000">
            <w:pPr>
              <w:ind w:left="-90"/>
              <w:jc w:val="center"/>
            </w:pPr>
            <w:r>
              <w:rPr>
                <w:rFonts w:ascii="宋体" w:hint="eastAsia"/>
                <w:kern w:val="0"/>
              </w:rPr>
              <w:t>开户银行</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21BF7E48" w14:textId="77777777" w:rsidR="00CB1A1A" w:rsidRDefault="00000000">
            <w:pPr>
              <w:ind w:left="-90"/>
              <w:jc w:val="center"/>
            </w:pPr>
            <w:r>
              <w:rPr>
                <w:rFonts w:hint="eastAsia"/>
              </w:rPr>
              <w:t>中国农业银行上海徐汇区漕溪支行</w:t>
            </w:r>
          </w:p>
        </w:tc>
        <w:tc>
          <w:tcPr>
            <w:tcW w:w="2885" w:type="dxa"/>
            <w:vMerge/>
            <w:tcBorders>
              <w:top w:val="nil"/>
              <w:left w:val="single" w:sz="6" w:space="0" w:color="auto"/>
              <w:bottom w:val="nil"/>
              <w:right w:val="single" w:sz="6" w:space="0" w:color="auto"/>
            </w:tcBorders>
          </w:tcPr>
          <w:p w14:paraId="4A5C5158" w14:textId="77777777" w:rsidR="00CB1A1A" w:rsidRDefault="00CB1A1A">
            <w:pPr>
              <w:ind w:left="-90"/>
              <w:jc w:val="left"/>
            </w:pPr>
          </w:p>
        </w:tc>
      </w:tr>
      <w:tr w:rsidR="00CB1A1A" w14:paraId="1CC89F56" w14:textId="77777777">
        <w:trPr>
          <w:cantSplit/>
          <w:trHeight w:val="496"/>
        </w:trPr>
        <w:tc>
          <w:tcPr>
            <w:tcW w:w="720" w:type="dxa"/>
            <w:vMerge/>
            <w:tcBorders>
              <w:top w:val="nil"/>
              <w:left w:val="single" w:sz="6" w:space="0" w:color="auto"/>
              <w:bottom w:val="single" w:sz="6" w:space="0" w:color="auto"/>
              <w:right w:val="single" w:sz="6" w:space="0" w:color="auto"/>
            </w:tcBorders>
            <w:vAlign w:val="center"/>
          </w:tcPr>
          <w:p w14:paraId="4A67F30F" w14:textId="77777777" w:rsidR="00CB1A1A" w:rsidRDefault="00CB1A1A">
            <w:pPr>
              <w:ind w:left="-90"/>
              <w:jc w:val="center"/>
              <w:rPr>
                <w:rFonts w:ascii="Mincho"/>
                <w:kern w:val="0"/>
                <w:sz w:val="20"/>
                <w:szCs w:val="20"/>
              </w:rPr>
            </w:pPr>
          </w:p>
        </w:tc>
        <w:tc>
          <w:tcPr>
            <w:tcW w:w="1905" w:type="dxa"/>
            <w:tcBorders>
              <w:top w:val="single" w:sz="6" w:space="0" w:color="auto"/>
              <w:left w:val="single" w:sz="6" w:space="0" w:color="auto"/>
              <w:bottom w:val="single" w:sz="6" w:space="0" w:color="auto"/>
              <w:right w:val="single" w:sz="6" w:space="0" w:color="auto"/>
            </w:tcBorders>
            <w:vAlign w:val="center"/>
          </w:tcPr>
          <w:p w14:paraId="10E472E0" w14:textId="77777777" w:rsidR="00CB1A1A" w:rsidRDefault="00000000">
            <w:pPr>
              <w:ind w:left="-90"/>
              <w:jc w:val="center"/>
            </w:pPr>
            <w:r>
              <w:rPr>
                <w:rFonts w:ascii="宋体" w:hint="eastAsia"/>
                <w:kern w:val="0"/>
              </w:rPr>
              <w:t>帐</w:t>
            </w:r>
            <w:r>
              <w:rPr>
                <w:rFonts w:ascii="宋体"/>
                <w:kern w:val="0"/>
              </w:rPr>
              <w:t xml:space="preserve">    </w:t>
            </w:r>
            <w:r>
              <w:rPr>
                <w:rFonts w:ascii="宋体" w:hint="eastAsia"/>
                <w:kern w:val="0"/>
              </w:rPr>
              <w:t>号</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2717A87C" w14:textId="77777777" w:rsidR="00CB1A1A" w:rsidRDefault="00000000">
            <w:pPr>
              <w:ind w:left="-90"/>
              <w:jc w:val="center"/>
            </w:pPr>
            <w:r>
              <w:rPr>
                <w:rFonts w:hint="eastAsia"/>
              </w:rPr>
              <w:t>03329608017003862</w:t>
            </w:r>
          </w:p>
        </w:tc>
        <w:tc>
          <w:tcPr>
            <w:tcW w:w="2885" w:type="dxa"/>
            <w:vMerge/>
            <w:tcBorders>
              <w:top w:val="nil"/>
              <w:left w:val="single" w:sz="6" w:space="0" w:color="auto"/>
              <w:bottom w:val="single" w:sz="6" w:space="0" w:color="auto"/>
              <w:right w:val="single" w:sz="6" w:space="0" w:color="auto"/>
            </w:tcBorders>
          </w:tcPr>
          <w:p w14:paraId="51A75DDC" w14:textId="77777777" w:rsidR="00CB1A1A" w:rsidRDefault="00CB1A1A">
            <w:pPr>
              <w:ind w:left="-90"/>
              <w:jc w:val="left"/>
            </w:pPr>
          </w:p>
        </w:tc>
      </w:tr>
      <w:tr w:rsidR="00CB1A1A" w14:paraId="7B31D225" w14:textId="77777777">
        <w:trPr>
          <w:cantSplit/>
          <w:trHeight w:val="550"/>
        </w:trPr>
        <w:tc>
          <w:tcPr>
            <w:tcW w:w="720" w:type="dxa"/>
            <w:vMerge w:val="restart"/>
            <w:tcBorders>
              <w:top w:val="single" w:sz="6" w:space="0" w:color="auto"/>
              <w:left w:val="single" w:sz="6" w:space="0" w:color="auto"/>
              <w:bottom w:val="nil"/>
              <w:right w:val="single" w:sz="6" w:space="0" w:color="auto"/>
            </w:tcBorders>
            <w:vAlign w:val="center"/>
          </w:tcPr>
          <w:p w14:paraId="5795549F" w14:textId="77777777" w:rsidR="00CB1A1A" w:rsidRDefault="00000000">
            <w:pPr>
              <w:ind w:left="-90"/>
              <w:jc w:val="center"/>
              <w:rPr>
                <w:rFonts w:ascii="宋体"/>
                <w:kern w:val="0"/>
              </w:rPr>
            </w:pPr>
            <w:r>
              <w:rPr>
                <w:rFonts w:hint="eastAsia"/>
                <w:kern w:val="0"/>
              </w:rPr>
              <w:t>中</w:t>
            </w:r>
          </w:p>
          <w:p w14:paraId="16DC4250" w14:textId="77777777" w:rsidR="00CB1A1A" w:rsidRDefault="00CB1A1A">
            <w:pPr>
              <w:ind w:left="-90"/>
              <w:jc w:val="center"/>
              <w:rPr>
                <w:rFonts w:ascii="宋体"/>
                <w:kern w:val="0"/>
              </w:rPr>
            </w:pPr>
          </w:p>
          <w:p w14:paraId="1AE8B5C8" w14:textId="77777777" w:rsidR="00CB1A1A" w:rsidRDefault="00000000">
            <w:pPr>
              <w:ind w:left="-90"/>
              <w:jc w:val="center"/>
            </w:pPr>
            <w:r>
              <w:rPr>
                <w:rFonts w:ascii="宋体" w:hint="eastAsia"/>
                <w:kern w:val="0"/>
              </w:rPr>
              <w:t>介</w:t>
            </w:r>
          </w:p>
          <w:p w14:paraId="6C926E67" w14:textId="77777777" w:rsidR="00CB1A1A" w:rsidRDefault="00CB1A1A">
            <w:pPr>
              <w:ind w:left="-90"/>
              <w:jc w:val="center"/>
              <w:rPr>
                <w:rFonts w:ascii="宋体"/>
                <w:kern w:val="0"/>
              </w:rPr>
            </w:pPr>
          </w:p>
          <w:p w14:paraId="48A260D3" w14:textId="77777777" w:rsidR="00CB1A1A" w:rsidRDefault="00000000">
            <w:pPr>
              <w:ind w:left="-90"/>
              <w:jc w:val="center"/>
              <w:rPr>
                <w:rFonts w:ascii="Mincho"/>
                <w:kern w:val="0"/>
                <w:sz w:val="20"/>
                <w:szCs w:val="20"/>
              </w:rPr>
            </w:pPr>
            <w:r>
              <w:rPr>
                <w:rFonts w:ascii="宋体" w:hint="eastAsia"/>
                <w:kern w:val="0"/>
              </w:rPr>
              <w:t>方</w:t>
            </w:r>
          </w:p>
        </w:tc>
        <w:tc>
          <w:tcPr>
            <w:tcW w:w="1905" w:type="dxa"/>
            <w:tcBorders>
              <w:top w:val="single" w:sz="6" w:space="0" w:color="auto"/>
              <w:left w:val="single" w:sz="6" w:space="0" w:color="auto"/>
              <w:bottom w:val="single" w:sz="6" w:space="0" w:color="auto"/>
              <w:right w:val="single" w:sz="6" w:space="0" w:color="auto"/>
            </w:tcBorders>
            <w:vAlign w:val="center"/>
          </w:tcPr>
          <w:p w14:paraId="18695ECA" w14:textId="77777777" w:rsidR="00CB1A1A" w:rsidRDefault="00000000">
            <w:pPr>
              <w:ind w:left="-90"/>
              <w:jc w:val="center"/>
            </w:pPr>
            <w:r>
              <w:rPr>
                <w:rFonts w:ascii="宋体" w:hint="eastAsia"/>
                <w:kern w:val="0"/>
              </w:rPr>
              <w:t>单位名称</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1D662096" w14:textId="77777777" w:rsidR="00CB1A1A" w:rsidRDefault="00000000">
            <w:pPr>
              <w:ind w:left="-90"/>
              <w:jc w:val="right"/>
            </w:pPr>
            <w:r>
              <w:rPr>
                <w:rFonts w:ascii="宋体"/>
                <w:kern w:val="0"/>
              </w:rPr>
              <w:t xml:space="preserve">    (</w:t>
            </w:r>
            <w:r>
              <w:rPr>
                <w:rFonts w:ascii="宋体" w:hint="eastAsia"/>
                <w:kern w:val="0"/>
              </w:rPr>
              <w:t>签章</w:t>
            </w:r>
            <w:r>
              <w:rPr>
                <w:rFonts w:ascii="宋体"/>
                <w:kern w:val="0"/>
              </w:rPr>
              <w:t>)</w:t>
            </w:r>
          </w:p>
        </w:tc>
        <w:tc>
          <w:tcPr>
            <w:tcW w:w="2885" w:type="dxa"/>
            <w:vMerge w:val="restart"/>
            <w:tcBorders>
              <w:top w:val="single" w:sz="6" w:space="0" w:color="auto"/>
              <w:left w:val="single" w:sz="6" w:space="0" w:color="auto"/>
              <w:bottom w:val="nil"/>
              <w:right w:val="single" w:sz="6" w:space="0" w:color="auto"/>
            </w:tcBorders>
            <w:vAlign w:val="center"/>
          </w:tcPr>
          <w:p w14:paraId="71FCCC9E" w14:textId="77777777" w:rsidR="00CB1A1A" w:rsidRDefault="00CB1A1A">
            <w:pPr>
              <w:jc w:val="center"/>
              <w:rPr>
                <w:rFonts w:ascii="宋体"/>
                <w:kern w:val="0"/>
              </w:rPr>
            </w:pPr>
          </w:p>
          <w:p w14:paraId="0A42B719" w14:textId="77777777" w:rsidR="00CB1A1A" w:rsidRDefault="00CB1A1A">
            <w:pPr>
              <w:jc w:val="center"/>
              <w:rPr>
                <w:rFonts w:ascii="宋体"/>
                <w:kern w:val="0"/>
              </w:rPr>
            </w:pPr>
          </w:p>
          <w:p w14:paraId="3C76EA90" w14:textId="77777777" w:rsidR="00CB1A1A" w:rsidRDefault="00CB1A1A">
            <w:pPr>
              <w:jc w:val="center"/>
              <w:rPr>
                <w:rFonts w:ascii="宋体"/>
                <w:kern w:val="0"/>
              </w:rPr>
            </w:pPr>
          </w:p>
          <w:p w14:paraId="39115DCB" w14:textId="77777777" w:rsidR="00CB1A1A" w:rsidRDefault="00000000">
            <w:pPr>
              <w:jc w:val="center"/>
              <w:rPr>
                <w:rFonts w:ascii="宋体"/>
                <w:kern w:val="0"/>
              </w:rPr>
            </w:pPr>
            <w:r>
              <w:rPr>
                <w:rFonts w:ascii="宋体" w:hint="eastAsia"/>
                <w:kern w:val="0"/>
              </w:rPr>
              <w:t>技术合同专用章</w:t>
            </w:r>
          </w:p>
          <w:p w14:paraId="6A481986" w14:textId="77777777" w:rsidR="00CB1A1A" w:rsidRDefault="00000000">
            <w:pPr>
              <w:ind w:left="-90"/>
              <w:jc w:val="center"/>
            </w:pPr>
            <w:r>
              <w:rPr>
                <w:rFonts w:ascii="宋体" w:hint="eastAsia"/>
                <w:kern w:val="0"/>
              </w:rPr>
              <w:t>或</w:t>
            </w:r>
          </w:p>
          <w:p w14:paraId="6B080F48" w14:textId="77777777" w:rsidR="00CB1A1A" w:rsidRDefault="00000000">
            <w:pPr>
              <w:ind w:left="-90"/>
              <w:jc w:val="center"/>
            </w:pPr>
            <w:r>
              <w:rPr>
                <w:rFonts w:ascii="宋体" w:hint="eastAsia"/>
                <w:kern w:val="0"/>
              </w:rPr>
              <w:t>单位公章</w:t>
            </w:r>
          </w:p>
          <w:p w14:paraId="2F3F22AF" w14:textId="77777777" w:rsidR="00CB1A1A" w:rsidRDefault="00CB1A1A">
            <w:pPr>
              <w:ind w:left="-90"/>
              <w:jc w:val="center"/>
              <w:rPr>
                <w:kern w:val="0"/>
              </w:rPr>
            </w:pPr>
          </w:p>
          <w:p w14:paraId="24227236" w14:textId="77777777" w:rsidR="00CB1A1A" w:rsidRDefault="00CB1A1A">
            <w:pPr>
              <w:ind w:left="-90"/>
              <w:jc w:val="center"/>
              <w:rPr>
                <w:rFonts w:ascii="宋体"/>
                <w:kern w:val="0"/>
              </w:rPr>
            </w:pPr>
          </w:p>
          <w:p w14:paraId="588444E7" w14:textId="77777777" w:rsidR="00CB1A1A" w:rsidRDefault="00CB1A1A">
            <w:pPr>
              <w:ind w:left="-90"/>
              <w:jc w:val="center"/>
              <w:rPr>
                <w:rFonts w:ascii="宋体"/>
                <w:kern w:val="0"/>
              </w:rPr>
            </w:pPr>
          </w:p>
          <w:p w14:paraId="6554301A" w14:textId="77777777" w:rsidR="00CB1A1A" w:rsidRDefault="00CB1A1A">
            <w:pPr>
              <w:ind w:left="-90"/>
              <w:jc w:val="center"/>
              <w:rPr>
                <w:rFonts w:ascii="宋体"/>
                <w:kern w:val="0"/>
              </w:rPr>
            </w:pPr>
          </w:p>
          <w:p w14:paraId="69C63BA5" w14:textId="77777777" w:rsidR="00CB1A1A" w:rsidRDefault="00CB1A1A">
            <w:pPr>
              <w:ind w:left="-90"/>
              <w:jc w:val="center"/>
              <w:rPr>
                <w:rFonts w:ascii="宋体"/>
                <w:kern w:val="0"/>
              </w:rPr>
            </w:pPr>
          </w:p>
          <w:p w14:paraId="74EB1FDA" w14:textId="77777777" w:rsidR="00CB1A1A" w:rsidRDefault="00000000">
            <w:pPr>
              <w:jc w:val="right"/>
              <w:rPr>
                <w:rFonts w:ascii="宋体"/>
                <w:kern w:val="0"/>
              </w:rPr>
            </w:pPr>
            <w:r>
              <w:rPr>
                <w:rFonts w:ascii="宋体" w:hint="eastAsia"/>
                <w:kern w:val="0"/>
              </w:rPr>
              <w:t>年</w:t>
            </w:r>
            <w:r>
              <w:rPr>
                <w:rFonts w:ascii="宋体"/>
                <w:kern w:val="0"/>
              </w:rPr>
              <w:t xml:space="preserve">    </w:t>
            </w:r>
            <w:r>
              <w:rPr>
                <w:rFonts w:ascii="宋体" w:hint="eastAsia"/>
                <w:kern w:val="0"/>
              </w:rPr>
              <w:t>月</w:t>
            </w:r>
            <w:r>
              <w:rPr>
                <w:rFonts w:ascii="宋体"/>
                <w:kern w:val="0"/>
              </w:rPr>
              <w:t xml:space="preserve">   </w:t>
            </w:r>
            <w:r>
              <w:rPr>
                <w:rFonts w:ascii="宋体" w:hint="eastAsia"/>
                <w:kern w:val="0"/>
              </w:rPr>
              <w:t>日</w:t>
            </w:r>
          </w:p>
        </w:tc>
      </w:tr>
      <w:tr w:rsidR="00CB1A1A" w14:paraId="76F208A5" w14:textId="77777777">
        <w:trPr>
          <w:cantSplit/>
          <w:trHeight w:val="542"/>
        </w:trPr>
        <w:tc>
          <w:tcPr>
            <w:tcW w:w="720" w:type="dxa"/>
            <w:vMerge/>
            <w:tcBorders>
              <w:top w:val="nil"/>
              <w:left w:val="single" w:sz="6" w:space="0" w:color="auto"/>
              <w:bottom w:val="nil"/>
              <w:right w:val="single" w:sz="6" w:space="0" w:color="auto"/>
            </w:tcBorders>
          </w:tcPr>
          <w:p w14:paraId="4157E1A2" w14:textId="77777777" w:rsidR="00CB1A1A" w:rsidRDefault="00CB1A1A">
            <w:pPr>
              <w:ind w:left="-90"/>
              <w:jc w:val="left"/>
              <w:rPr>
                <w:rFonts w:ascii="Mincho"/>
                <w:kern w:val="0"/>
                <w:sz w:val="20"/>
                <w:szCs w:val="20"/>
              </w:rPr>
            </w:pPr>
          </w:p>
        </w:tc>
        <w:tc>
          <w:tcPr>
            <w:tcW w:w="1905" w:type="dxa"/>
            <w:tcBorders>
              <w:top w:val="single" w:sz="6" w:space="0" w:color="auto"/>
              <w:left w:val="single" w:sz="6" w:space="0" w:color="auto"/>
              <w:bottom w:val="single" w:sz="6" w:space="0" w:color="auto"/>
              <w:right w:val="single" w:sz="6" w:space="0" w:color="auto"/>
            </w:tcBorders>
            <w:vAlign w:val="center"/>
          </w:tcPr>
          <w:p w14:paraId="6377D7FF" w14:textId="77777777" w:rsidR="00CB1A1A" w:rsidRDefault="00000000">
            <w:pPr>
              <w:ind w:left="-90"/>
              <w:jc w:val="center"/>
            </w:pPr>
            <w:r>
              <w:rPr>
                <w:rFonts w:hint="eastAsia"/>
                <w:kern w:val="0"/>
              </w:rPr>
              <w:t>法定代表人</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07A62ACE" w14:textId="77777777" w:rsidR="00CB1A1A" w:rsidRDefault="00000000">
            <w:pPr>
              <w:ind w:left="-90"/>
              <w:jc w:val="right"/>
            </w:pPr>
            <w:r>
              <w:rPr>
                <w:rFonts w:ascii="宋体"/>
                <w:kern w:val="0"/>
              </w:rPr>
              <w:t xml:space="preserve">    (</w:t>
            </w:r>
            <w:r>
              <w:rPr>
                <w:rFonts w:ascii="宋体" w:hint="eastAsia"/>
                <w:kern w:val="0"/>
              </w:rPr>
              <w:t>签章</w:t>
            </w:r>
            <w:r>
              <w:rPr>
                <w:rFonts w:ascii="宋体"/>
                <w:kern w:val="0"/>
              </w:rPr>
              <w:t>)</w:t>
            </w:r>
          </w:p>
        </w:tc>
        <w:tc>
          <w:tcPr>
            <w:tcW w:w="2885" w:type="dxa"/>
            <w:vMerge/>
            <w:tcBorders>
              <w:top w:val="nil"/>
              <w:left w:val="single" w:sz="6" w:space="0" w:color="auto"/>
              <w:bottom w:val="nil"/>
              <w:right w:val="single" w:sz="6" w:space="0" w:color="auto"/>
            </w:tcBorders>
          </w:tcPr>
          <w:p w14:paraId="0CC4DA29" w14:textId="77777777" w:rsidR="00CB1A1A" w:rsidRDefault="00CB1A1A">
            <w:pPr>
              <w:ind w:left="-90"/>
              <w:jc w:val="left"/>
            </w:pPr>
          </w:p>
        </w:tc>
      </w:tr>
      <w:tr w:rsidR="00CB1A1A" w14:paraId="68BBA062" w14:textId="77777777">
        <w:trPr>
          <w:cantSplit/>
          <w:trHeight w:val="549"/>
        </w:trPr>
        <w:tc>
          <w:tcPr>
            <w:tcW w:w="720" w:type="dxa"/>
            <w:vMerge/>
            <w:tcBorders>
              <w:top w:val="nil"/>
              <w:left w:val="single" w:sz="6" w:space="0" w:color="auto"/>
              <w:bottom w:val="nil"/>
              <w:right w:val="single" w:sz="6" w:space="0" w:color="auto"/>
            </w:tcBorders>
          </w:tcPr>
          <w:p w14:paraId="3E429329" w14:textId="77777777" w:rsidR="00CB1A1A" w:rsidRDefault="00CB1A1A">
            <w:pPr>
              <w:ind w:left="-90"/>
              <w:jc w:val="left"/>
              <w:rPr>
                <w:rFonts w:ascii="Mincho"/>
                <w:kern w:val="0"/>
                <w:sz w:val="20"/>
                <w:szCs w:val="20"/>
              </w:rPr>
            </w:pPr>
          </w:p>
        </w:tc>
        <w:tc>
          <w:tcPr>
            <w:tcW w:w="1905" w:type="dxa"/>
            <w:tcBorders>
              <w:top w:val="single" w:sz="6" w:space="0" w:color="auto"/>
              <w:left w:val="single" w:sz="6" w:space="0" w:color="auto"/>
              <w:bottom w:val="single" w:sz="6" w:space="0" w:color="auto"/>
              <w:right w:val="single" w:sz="6" w:space="0" w:color="auto"/>
            </w:tcBorders>
            <w:vAlign w:val="center"/>
          </w:tcPr>
          <w:p w14:paraId="1B14510E" w14:textId="77777777" w:rsidR="00CB1A1A" w:rsidRDefault="00000000">
            <w:pPr>
              <w:ind w:left="-90"/>
              <w:jc w:val="center"/>
            </w:pPr>
            <w:r>
              <w:rPr>
                <w:rFonts w:hint="eastAsia"/>
                <w:kern w:val="0"/>
              </w:rPr>
              <w:t>委托代理人</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757652A9" w14:textId="77777777" w:rsidR="00CB1A1A" w:rsidRDefault="00000000">
            <w:pPr>
              <w:ind w:left="-90"/>
              <w:jc w:val="right"/>
            </w:pPr>
            <w:r>
              <w:rPr>
                <w:rFonts w:ascii="宋体"/>
                <w:kern w:val="0"/>
              </w:rPr>
              <w:t xml:space="preserve">    (</w:t>
            </w:r>
            <w:r>
              <w:rPr>
                <w:rFonts w:ascii="宋体" w:hint="eastAsia"/>
                <w:kern w:val="0"/>
              </w:rPr>
              <w:t>签章</w:t>
            </w:r>
            <w:r>
              <w:rPr>
                <w:rFonts w:ascii="宋体"/>
                <w:kern w:val="0"/>
              </w:rPr>
              <w:t>)</w:t>
            </w:r>
          </w:p>
        </w:tc>
        <w:tc>
          <w:tcPr>
            <w:tcW w:w="2885" w:type="dxa"/>
            <w:vMerge/>
            <w:tcBorders>
              <w:top w:val="nil"/>
              <w:left w:val="single" w:sz="6" w:space="0" w:color="auto"/>
              <w:bottom w:val="nil"/>
              <w:right w:val="single" w:sz="6" w:space="0" w:color="auto"/>
            </w:tcBorders>
          </w:tcPr>
          <w:p w14:paraId="574E0FA9" w14:textId="77777777" w:rsidR="00CB1A1A" w:rsidRDefault="00CB1A1A">
            <w:pPr>
              <w:ind w:left="-90"/>
              <w:jc w:val="left"/>
            </w:pPr>
          </w:p>
        </w:tc>
      </w:tr>
      <w:tr w:rsidR="00CB1A1A" w14:paraId="54091E8D" w14:textId="77777777">
        <w:trPr>
          <w:cantSplit/>
          <w:trHeight w:val="556"/>
        </w:trPr>
        <w:tc>
          <w:tcPr>
            <w:tcW w:w="720" w:type="dxa"/>
            <w:vMerge/>
            <w:tcBorders>
              <w:top w:val="nil"/>
              <w:left w:val="single" w:sz="6" w:space="0" w:color="auto"/>
              <w:bottom w:val="nil"/>
              <w:right w:val="single" w:sz="6" w:space="0" w:color="auto"/>
            </w:tcBorders>
          </w:tcPr>
          <w:p w14:paraId="0104AF37" w14:textId="77777777" w:rsidR="00CB1A1A" w:rsidRDefault="00CB1A1A">
            <w:pPr>
              <w:ind w:left="-90"/>
              <w:jc w:val="left"/>
            </w:pPr>
          </w:p>
        </w:tc>
        <w:tc>
          <w:tcPr>
            <w:tcW w:w="1905" w:type="dxa"/>
            <w:tcBorders>
              <w:top w:val="single" w:sz="6" w:space="0" w:color="auto"/>
              <w:left w:val="single" w:sz="6" w:space="0" w:color="auto"/>
              <w:bottom w:val="single" w:sz="6" w:space="0" w:color="auto"/>
              <w:right w:val="single" w:sz="6" w:space="0" w:color="auto"/>
            </w:tcBorders>
            <w:vAlign w:val="center"/>
          </w:tcPr>
          <w:p w14:paraId="2BC27BC4" w14:textId="77777777" w:rsidR="00CB1A1A" w:rsidRDefault="00000000">
            <w:pPr>
              <w:ind w:left="-90"/>
              <w:jc w:val="center"/>
            </w:pPr>
            <w:r>
              <w:rPr>
                <w:rFonts w:ascii="宋体" w:hint="eastAsia"/>
                <w:kern w:val="0"/>
              </w:rPr>
              <w:t>联系</w:t>
            </w:r>
            <w:r>
              <w:rPr>
                <w:rFonts w:ascii="宋体"/>
                <w:kern w:val="0"/>
              </w:rPr>
              <w:t>(</w:t>
            </w:r>
            <w:r>
              <w:rPr>
                <w:rFonts w:ascii="宋体" w:hint="eastAsia"/>
                <w:kern w:val="0"/>
              </w:rPr>
              <w:t>经办</w:t>
            </w:r>
            <w:r>
              <w:rPr>
                <w:rFonts w:ascii="宋体"/>
                <w:kern w:val="0"/>
              </w:rPr>
              <w:t>)</w:t>
            </w:r>
            <w:r>
              <w:rPr>
                <w:rFonts w:ascii="宋体" w:hint="eastAsia"/>
                <w:kern w:val="0"/>
              </w:rPr>
              <w:t>人</w:t>
            </w:r>
          </w:p>
        </w:tc>
        <w:tc>
          <w:tcPr>
            <w:tcW w:w="4544" w:type="dxa"/>
            <w:gridSpan w:val="5"/>
            <w:tcBorders>
              <w:top w:val="single" w:sz="6" w:space="0" w:color="auto"/>
              <w:left w:val="single" w:sz="6" w:space="0" w:color="auto"/>
              <w:bottom w:val="single" w:sz="6" w:space="0" w:color="auto"/>
              <w:right w:val="single" w:sz="6" w:space="0" w:color="auto"/>
            </w:tcBorders>
            <w:vAlign w:val="center"/>
          </w:tcPr>
          <w:p w14:paraId="5F12DD2D" w14:textId="77777777" w:rsidR="00CB1A1A" w:rsidRDefault="00000000">
            <w:pPr>
              <w:ind w:left="-90"/>
              <w:jc w:val="right"/>
            </w:pPr>
            <w:r>
              <w:rPr>
                <w:rFonts w:ascii="宋体"/>
                <w:kern w:val="0"/>
              </w:rPr>
              <w:t xml:space="preserve">   (</w:t>
            </w:r>
            <w:r>
              <w:rPr>
                <w:rFonts w:ascii="宋体" w:hint="eastAsia"/>
                <w:kern w:val="0"/>
              </w:rPr>
              <w:t>签章</w:t>
            </w:r>
            <w:r>
              <w:rPr>
                <w:rFonts w:ascii="宋体"/>
                <w:kern w:val="0"/>
              </w:rPr>
              <w:t>)</w:t>
            </w:r>
          </w:p>
        </w:tc>
        <w:tc>
          <w:tcPr>
            <w:tcW w:w="2885" w:type="dxa"/>
            <w:vMerge/>
            <w:tcBorders>
              <w:top w:val="nil"/>
              <w:left w:val="single" w:sz="6" w:space="0" w:color="auto"/>
              <w:bottom w:val="nil"/>
              <w:right w:val="single" w:sz="6" w:space="0" w:color="auto"/>
            </w:tcBorders>
          </w:tcPr>
          <w:p w14:paraId="71BBFDEB" w14:textId="77777777" w:rsidR="00CB1A1A" w:rsidRDefault="00CB1A1A">
            <w:pPr>
              <w:ind w:left="-90"/>
              <w:jc w:val="left"/>
            </w:pPr>
          </w:p>
        </w:tc>
      </w:tr>
      <w:tr w:rsidR="00CB1A1A" w14:paraId="6CB822A9" w14:textId="77777777">
        <w:trPr>
          <w:cantSplit/>
          <w:trHeight w:val="907"/>
        </w:trPr>
        <w:tc>
          <w:tcPr>
            <w:tcW w:w="720" w:type="dxa"/>
            <w:vMerge/>
            <w:tcBorders>
              <w:top w:val="nil"/>
              <w:left w:val="single" w:sz="6" w:space="0" w:color="auto"/>
              <w:bottom w:val="nil"/>
              <w:right w:val="single" w:sz="6" w:space="0" w:color="auto"/>
            </w:tcBorders>
          </w:tcPr>
          <w:p w14:paraId="7CE5DC90" w14:textId="77777777" w:rsidR="00CB1A1A" w:rsidRDefault="00CB1A1A">
            <w:pPr>
              <w:ind w:left="-90"/>
              <w:jc w:val="left"/>
            </w:pPr>
          </w:p>
        </w:tc>
        <w:tc>
          <w:tcPr>
            <w:tcW w:w="1905" w:type="dxa"/>
            <w:tcBorders>
              <w:top w:val="single" w:sz="6" w:space="0" w:color="auto"/>
              <w:left w:val="single" w:sz="6" w:space="0" w:color="auto"/>
              <w:bottom w:val="single" w:sz="6" w:space="0" w:color="auto"/>
              <w:right w:val="single" w:sz="6" w:space="0" w:color="auto"/>
            </w:tcBorders>
            <w:vAlign w:val="center"/>
          </w:tcPr>
          <w:p w14:paraId="194B7C3F" w14:textId="77777777" w:rsidR="00CB1A1A" w:rsidRDefault="00000000">
            <w:pPr>
              <w:ind w:left="-90"/>
              <w:jc w:val="center"/>
              <w:rPr>
                <w:rFonts w:ascii="宋体"/>
                <w:kern w:val="0"/>
              </w:rPr>
            </w:pPr>
            <w:r>
              <w:rPr>
                <w:rFonts w:ascii="宋体" w:hint="eastAsia"/>
                <w:kern w:val="0"/>
              </w:rPr>
              <w:t>住所</w:t>
            </w:r>
          </w:p>
          <w:p w14:paraId="7FEA4125" w14:textId="77777777" w:rsidR="00CB1A1A" w:rsidRDefault="00000000">
            <w:pPr>
              <w:ind w:left="-90"/>
              <w:jc w:val="center"/>
            </w:pPr>
            <w:r>
              <w:rPr>
                <w:rFonts w:ascii="宋体"/>
                <w:kern w:val="0"/>
              </w:rPr>
              <w:t>(</w:t>
            </w:r>
            <w:r>
              <w:rPr>
                <w:rFonts w:ascii="宋体" w:hint="eastAsia"/>
                <w:kern w:val="0"/>
              </w:rPr>
              <w:t>通讯地址</w:t>
            </w:r>
            <w:r>
              <w:rPr>
                <w:rFonts w:ascii="宋体"/>
                <w:kern w:val="0"/>
              </w:rPr>
              <w:t>)</w:t>
            </w:r>
          </w:p>
        </w:tc>
        <w:tc>
          <w:tcPr>
            <w:tcW w:w="2303" w:type="dxa"/>
            <w:gridSpan w:val="2"/>
            <w:tcBorders>
              <w:top w:val="single" w:sz="6" w:space="0" w:color="auto"/>
              <w:left w:val="single" w:sz="6" w:space="0" w:color="auto"/>
              <w:bottom w:val="single" w:sz="6" w:space="0" w:color="auto"/>
              <w:right w:val="single" w:sz="6" w:space="0" w:color="auto"/>
            </w:tcBorders>
          </w:tcPr>
          <w:p w14:paraId="58D2147D" w14:textId="77777777" w:rsidR="00CB1A1A" w:rsidRDefault="00CB1A1A">
            <w:pPr>
              <w:ind w:left="-90"/>
              <w:jc w:val="left"/>
            </w:pPr>
          </w:p>
        </w:tc>
        <w:tc>
          <w:tcPr>
            <w:tcW w:w="801" w:type="dxa"/>
            <w:gridSpan w:val="2"/>
            <w:tcBorders>
              <w:top w:val="single" w:sz="6" w:space="0" w:color="auto"/>
              <w:left w:val="single" w:sz="6" w:space="0" w:color="auto"/>
              <w:bottom w:val="single" w:sz="6" w:space="0" w:color="auto"/>
              <w:right w:val="single" w:sz="6" w:space="0" w:color="auto"/>
            </w:tcBorders>
            <w:vAlign w:val="center"/>
          </w:tcPr>
          <w:p w14:paraId="0E68D68E" w14:textId="77777777" w:rsidR="00CB1A1A" w:rsidRDefault="00000000">
            <w:pPr>
              <w:jc w:val="center"/>
              <w:rPr>
                <w:kern w:val="0"/>
              </w:rPr>
            </w:pPr>
            <w:r>
              <w:rPr>
                <w:rFonts w:hint="eastAsia"/>
                <w:kern w:val="0"/>
              </w:rPr>
              <w:t>邮政</w:t>
            </w:r>
          </w:p>
          <w:p w14:paraId="66FBC293" w14:textId="77777777" w:rsidR="00CB1A1A" w:rsidRDefault="00000000">
            <w:pPr>
              <w:jc w:val="center"/>
              <w:rPr>
                <w:rFonts w:ascii="宋体"/>
                <w:kern w:val="0"/>
              </w:rPr>
            </w:pPr>
            <w:r>
              <w:rPr>
                <w:rFonts w:ascii="宋体" w:hint="eastAsia"/>
                <w:kern w:val="0"/>
              </w:rPr>
              <w:t>编码</w:t>
            </w:r>
          </w:p>
        </w:tc>
        <w:tc>
          <w:tcPr>
            <w:tcW w:w="1440" w:type="dxa"/>
            <w:tcBorders>
              <w:top w:val="single" w:sz="6" w:space="0" w:color="auto"/>
              <w:left w:val="single" w:sz="6" w:space="0" w:color="auto"/>
              <w:bottom w:val="single" w:sz="6" w:space="0" w:color="auto"/>
              <w:right w:val="single" w:sz="6" w:space="0" w:color="auto"/>
            </w:tcBorders>
          </w:tcPr>
          <w:p w14:paraId="63647C0F" w14:textId="77777777" w:rsidR="00CB1A1A" w:rsidRDefault="00CB1A1A">
            <w:pPr>
              <w:ind w:left="-90"/>
              <w:jc w:val="left"/>
            </w:pPr>
          </w:p>
        </w:tc>
        <w:tc>
          <w:tcPr>
            <w:tcW w:w="2885" w:type="dxa"/>
            <w:vMerge/>
            <w:tcBorders>
              <w:top w:val="nil"/>
              <w:left w:val="single" w:sz="6" w:space="0" w:color="auto"/>
              <w:bottom w:val="nil"/>
              <w:right w:val="single" w:sz="6" w:space="0" w:color="auto"/>
            </w:tcBorders>
          </w:tcPr>
          <w:p w14:paraId="20F8328E" w14:textId="77777777" w:rsidR="00CB1A1A" w:rsidRDefault="00CB1A1A">
            <w:pPr>
              <w:ind w:left="-90"/>
              <w:jc w:val="left"/>
            </w:pPr>
          </w:p>
        </w:tc>
      </w:tr>
      <w:tr w:rsidR="00CB1A1A" w14:paraId="6804B21B" w14:textId="77777777">
        <w:trPr>
          <w:cantSplit/>
          <w:trHeight w:val="506"/>
        </w:trPr>
        <w:tc>
          <w:tcPr>
            <w:tcW w:w="720" w:type="dxa"/>
            <w:vMerge/>
            <w:tcBorders>
              <w:top w:val="nil"/>
              <w:left w:val="single" w:sz="6" w:space="0" w:color="auto"/>
              <w:bottom w:val="nil"/>
              <w:right w:val="single" w:sz="6" w:space="0" w:color="auto"/>
            </w:tcBorders>
          </w:tcPr>
          <w:p w14:paraId="6F16AC9F" w14:textId="77777777" w:rsidR="00CB1A1A" w:rsidRDefault="00CB1A1A">
            <w:pPr>
              <w:ind w:left="-90"/>
              <w:jc w:val="left"/>
              <w:rPr>
                <w:rFonts w:ascii="Mincho"/>
                <w:kern w:val="0"/>
                <w:sz w:val="20"/>
                <w:szCs w:val="20"/>
              </w:rPr>
            </w:pPr>
          </w:p>
        </w:tc>
        <w:tc>
          <w:tcPr>
            <w:tcW w:w="1905" w:type="dxa"/>
            <w:tcBorders>
              <w:top w:val="single" w:sz="6" w:space="0" w:color="auto"/>
              <w:left w:val="single" w:sz="6" w:space="0" w:color="auto"/>
              <w:bottom w:val="single" w:sz="6" w:space="0" w:color="auto"/>
              <w:right w:val="single" w:sz="6" w:space="0" w:color="auto"/>
            </w:tcBorders>
            <w:vAlign w:val="center"/>
          </w:tcPr>
          <w:p w14:paraId="53E93A16" w14:textId="77777777" w:rsidR="00CB1A1A" w:rsidRDefault="00000000">
            <w:pPr>
              <w:ind w:left="-90"/>
              <w:jc w:val="center"/>
            </w:pPr>
            <w:r>
              <w:rPr>
                <w:rFonts w:ascii="宋体" w:hint="eastAsia"/>
                <w:kern w:val="0"/>
              </w:rPr>
              <w:t>电</w:t>
            </w:r>
            <w:r>
              <w:rPr>
                <w:rFonts w:ascii="宋体"/>
                <w:kern w:val="0"/>
              </w:rPr>
              <w:t xml:space="preserve">    </w:t>
            </w:r>
            <w:r>
              <w:rPr>
                <w:rFonts w:ascii="宋体" w:hint="eastAsia"/>
                <w:kern w:val="0"/>
              </w:rPr>
              <w:t>话</w:t>
            </w:r>
          </w:p>
        </w:tc>
        <w:tc>
          <w:tcPr>
            <w:tcW w:w="4544" w:type="dxa"/>
            <w:gridSpan w:val="5"/>
            <w:tcBorders>
              <w:top w:val="single" w:sz="6" w:space="0" w:color="auto"/>
              <w:left w:val="single" w:sz="6" w:space="0" w:color="auto"/>
              <w:bottom w:val="single" w:sz="6" w:space="0" w:color="auto"/>
              <w:right w:val="single" w:sz="6" w:space="0" w:color="auto"/>
            </w:tcBorders>
          </w:tcPr>
          <w:p w14:paraId="35662E3E" w14:textId="77777777" w:rsidR="00CB1A1A" w:rsidRDefault="00CB1A1A">
            <w:pPr>
              <w:ind w:left="-90"/>
              <w:jc w:val="left"/>
            </w:pPr>
          </w:p>
        </w:tc>
        <w:tc>
          <w:tcPr>
            <w:tcW w:w="2885" w:type="dxa"/>
            <w:vMerge/>
            <w:tcBorders>
              <w:top w:val="nil"/>
              <w:left w:val="single" w:sz="6" w:space="0" w:color="auto"/>
              <w:bottom w:val="nil"/>
              <w:right w:val="single" w:sz="6" w:space="0" w:color="auto"/>
            </w:tcBorders>
          </w:tcPr>
          <w:p w14:paraId="2C08C89B" w14:textId="77777777" w:rsidR="00CB1A1A" w:rsidRDefault="00CB1A1A">
            <w:pPr>
              <w:ind w:left="-90"/>
              <w:jc w:val="left"/>
            </w:pPr>
          </w:p>
        </w:tc>
      </w:tr>
      <w:tr w:rsidR="00CB1A1A" w14:paraId="463706B9" w14:textId="77777777">
        <w:trPr>
          <w:cantSplit/>
          <w:trHeight w:val="546"/>
        </w:trPr>
        <w:tc>
          <w:tcPr>
            <w:tcW w:w="720" w:type="dxa"/>
            <w:vMerge/>
            <w:tcBorders>
              <w:top w:val="nil"/>
              <w:left w:val="single" w:sz="6" w:space="0" w:color="auto"/>
              <w:bottom w:val="nil"/>
              <w:right w:val="single" w:sz="6" w:space="0" w:color="auto"/>
            </w:tcBorders>
          </w:tcPr>
          <w:p w14:paraId="1731A0CF" w14:textId="77777777" w:rsidR="00CB1A1A" w:rsidRDefault="00CB1A1A">
            <w:pPr>
              <w:ind w:left="-90"/>
              <w:jc w:val="left"/>
              <w:rPr>
                <w:rFonts w:ascii="Mincho"/>
                <w:kern w:val="0"/>
                <w:sz w:val="20"/>
                <w:szCs w:val="20"/>
              </w:rPr>
            </w:pPr>
          </w:p>
        </w:tc>
        <w:tc>
          <w:tcPr>
            <w:tcW w:w="1905" w:type="dxa"/>
            <w:tcBorders>
              <w:top w:val="single" w:sz="6" w:space="0" w:color="auto"/>
              <w:left w:val="single" w:sz="6" w:space="0" w:color="auto"/>
              <w:bottom w:val="single" w:sz="6" w:space="0" w:color="auto"/>
              <w:right w:val="single" w:sz="6" w:space="0" w:color="auto"/>
            </w:tcBorders>
            <w:vAlign w:val="center"/>
          </w:tcPr>
          <w:p w14:paraId="65F2E75C" w14:textId="77777777" w:rsidR="00CB1A1A" w:rsidRDefault="00000000">
            <w:pPr>
              <w:ind w:left="-90"/>
              <w:jc w:val="center"/>
            </w:pPr>
            <w:r>
              <w:rPr>
                <w:rFonts w:ascii="宋体" w:hint="eastAsia"/>
                <w:kern w:val="0"/>
              </w:rPr>
              <w:t>开户银行</w:t>
            </w:r>
          </w:p>
        </w:tc>
        <w:tc>
          <w:tcPr>
            <w:tcW w:w="4544" w:type="dxa"/>
            <w:gridSpan w:val="5"/>
            <w:tcBorders>
              <w:top w:val="single" w:sz="6" w:space="0" w:color="auto"/>
              <w:left w:val="single" w:sz="6" w:space="0" w:color="auto"/>
              <w:bottom w:val="single" w:sz="6" w:space="0" w:color="auto"/>
              <w:right w:val="single" w:sz="6" w:space="0" w:color="auto"/>
            </w:tcBorders>
          </w:tcPr>
          <w:p w14:paraId="32A29D2C" w14:textId="77777777" w:rsidR="00CB1A1A" w:rsidRDefault="00CB1A1A">
            <w:pPr>
              <w:ind w:left="-90"/>
              <w:jc w:val="left"/>
            </w:pPr>
          </w:p>
        </w:tc>
        <w:tc>
          <w:tcPr>
            <w:tcW w:w="2885" w:type="dxa"/>
            <w:vMerge/>
            <w:tcBorders>
              <w:top w:val="nil"/>
              <w:left w:val="single" w:sz="6" w:space="0" w:color="auto"/>
              <w:bottom w:val="nil"/>
              <w:right w:val="single" w:sz="6" w:space="0" w:color="auto"/>
            </w:tcBorders>
          </w:tcPr>
          <w:p w14:paraId="23747847" w14:textId="77777777" w:rsidR="00CB1A1A" w:rsidRDefault="00CB1A1A">
            <w:pPr>
              <w:jc w:val="left"/>
              <w:rPr>
                <w:rFonts w:ascii="宋体"/>
                <w:kern w:val="0"/>
              </w:rPr>
            </w:pPr>
          </w:p>
        </w:tc>
      </w:tr>
      <w:tr w:rsidR="00CB1A1A" w14:paraId="60DBF199" w14:textId="77777777">
        <w:trPr>
          <w:cantSplit/>
          <w:trHeight w:val="553"/>
        </w:trPr>
        <w:tc>
          <w:tcPr>
            <w:tcW w:w="720" w:type="dxa"/>
            <w:vMerge/>
            <w:tcBorders>
              <w:top w:val="nil"/>
              <w:left w:val="single" w:sz="6" w:space="0" w:color="auto"/>
              <w:bottom w:val="single" w:sz="6" w:space="0" w:color="auto"/>
              <w:right w:val="single" w:sz="6" w:space="0" w:color="auto"/>
            </w:tcBorders>
          </w:tcPr>
          <w:p w14:paraId="4809B342" w14:textId="77777777" w:rsidR="00CB1A1A" w:rsidRDefault="00CB1A1A">
            <w:pPr>
              <w:ind w:left="-90"/>
              <w:jc w:val="left"/>
              <w:rPr>
                <w:rFonts w:ascii="Mincho"/>
                <w:kern w:val="0"/>
                <w:sz w:val="20"/>
                <w:szCs w:val="20"/>
              </w:rPr>
            </w:pPr>
          </w:p>
        </w:tc>
        <w:tc>
          <w:tcPr>
            <w:tcW w:w="1905" w:type="dxa"/>
            <w:tcBorders>
              <w:top w:val="single" w:sz="6" w:space="0" w:color="auto"/>
              <w:left w:val="single" w:sz="6" w:space="0" w:color="auto"/>
              <w:bottom w:val="single" w:sz="6" w:space="0" w:color="auto"/>
              <w:right w:val="single" w:sz="6" w:space="0" w:color="auto"/>
            </w:tcBorders>
            <w:vAlign w:val="center"/>
          </w:tcPr>
          <w:p w14:paraId="372ED2D4" w14:textId="77777777" w:rsidR="00CB1A1A" w:rsidRDefault="00000000">
            <w:pPr>
              <w:ind w:left="-90"/>
              <w:jc w:val="center"/>
            </w:pPr>
            <w:r>
              <w:rPr>
                <w:rFonts w:ascii="宋体" w:hint="eastAsia"/>
                <w:kern w:val="0"/>
              </w:rPr>
              <w:t>帐</w:t>
            </w:r>
            <w:r>
              <w:rPr>
                <w:rFonts w:ascii="宋体"/>
                <w:kern w:val="0"/>
              </w:rPr>
              <w:t xml:space="preserve">    </w:t>
            </w:r>
            <w:r>
              <w:rPr>
                <w:rFonts w:ascii="宋体" w:hint="eastAsia"/>
                <w:kern w:val="0"/>
              </w:rPr>
              <w:t>号</w:t>
            </w:r>
          </w:p>
        </w:tc>
        <w:tc>
          <w:tcPr>
            <w:tcW w:w="4544" w:type="dxa"/>
            <w:gridSpan w:val="5"/>
            <w:tcBorders>
              <w:top w:val="single" w:sz="6" w:space="0" w:color="auto"/>
              <w:left w:val="single" w:sz="6" w:space="0" w:color="auto"/>
              <w:bottom w:val="single" w:sz="6" w:space="0" w:color="auto"/>
              <w:right w:val="single" w:sz="6" w:space="0" w:color="auto"/>
            </w:tcBorders>
          </w:tcPr>
          <w:p w14:paraId="1A5ADF6B" w14:textId="77777777" w:rsidR="00CB1A1A" w:rsidRDefault="00CB1A1A">
            <w:pPr>
              <w:ind w:left="-90"/>
              <w:jc w:val="left"/>
            </w:pPr>
          </w:p>
        </w:tc>
        <w:tc>
          <w:tcPr>
            <w:tcW w:w="2885" w:type="dxa"/>
            <w:vMerge/>
            <w:tcBorders>
              <w:top w:val="nil"/>
              <w:left w:val="single" w:sz="6" w:space="0" w:color="auto"/>
              <w:bottom w:val="single" w:sz="6" w:space="0" w:color="auto"/>
              <w:right w:val="single" w:sz="6" w:space="0" w:color="auto"/>
            </w:tcBorders>
          </w:tcPr>
          <w:p w14:paraId="2B39BB87" w14:textId="77777777" w:rsidR="00CB1A1A" w:rsidRDefault="00CB1A1A">
            <w:pPr>
              <w:ind w:left="-90"/>
              <w:jc w:val="left"/>
            </w:pPr>
          </w:p>
        </w:tc>
      </w:tr>
    </w:tbl>
    <w:p w14:paraId="70D06654" w14:textId="77777777" w:rsidR="00CB1A1A" w:rsidRDefault="00CB1A1A">
      <w:pPr>
        <w:rPr>
          <w:sz w:val="24"/>
          <w:szCs w:val="24"/>
        </w:rPr>
      </w:pPr>
    </w:p>
    <w:p w14:paraId="05F28600" w14:textId="77777777" w:rsidR="00CB1A1A" w:rsidRDefault="00000000">
      <w:pPr>
        <w:jc w:val="center"/>
        <w:rPr>
          <w:rFonts w:ascii="宋体"/>
          <w:spacing w:val="10"/>
          <w:kern w:val="0"/>
          <w:sz w:val="30"/>
          <w:szCs w:val="30"/>
        </w:rPr>
      </w:pPr>
      <w:r>
        <w:rPr>
          <w:rFonts w:ascii="黑体" w:eastAsia="黑体" w:hint="eastAsia"/>
          <w:spacing w:val="10"/>
          <w:kern w:val="0"/>
          <w:sz w:val="36"/>
          <w:szCs w:val="36"/>
        </w:rPr>
        <w:lastRenderedPageBreak/>
        <w:t>填</w:t>
      </w:r>
      <w:r>
        <w:rPr>
          <w:rFonts w:ascii="黑体" w:eastAsia="黑体"/>
          <w:spacing w:val="10"/>
          <w:kern w:val="0"/>
          <w:sz w:val="36"/>
          <w:szCs w:val="36"/>
        </w:rPr>
        <w:t xml:space="preserve">  </w:t>
      </w:r>
      <w:r>
        <w:rPr>
          <w:rFonts w:ascii="黑体" w:eastAsia="黑体" w:hint="eastAsia"/>
          <w:spacing w:val="10"/>
          <w:kern w:val="0"/>
          <w:sz w:val="36"/>
          <w:szCs w:val="36"/>
        </w:rPr>
        <w:t>表</w:t>
      </w:r>
      <w:r>
        <w:rPr>
          <w:rFonts w:ascii="黑体" w:eastAsia="黑体"/>
          <w:spacing w:val="10"/>
          <w:kern w:val="0"/>
          <w:sz w:val="36"/>
          <w:szCs w:val="36"/>
        </w:rPr>
        <w:t xml:space="preserve">  </w:t>
      </w:r>
      <w:r>
        <w:rPr>
          <w:rFonts w:ascii="黑体" w:eastAsia="黑体" w:hint="eastAsia"/>
          <w:spacing w:val="10"/>
          <w:kern w:val="0"/>
          <w:sz w:val="36"/>
          <w:szCs w:val="36"/>
        </w:rPr>
        <w:t>说</w:t>
      </w:r>
      <w:r>
        <w:rPr>
          <w:rFonts w:ascii="黑体" w:eastAsia="黑体"/>
          <w:spacing w:val="10"/>
          <w:kern w:val="0"/>
          <w:sz w:val="36"/>
          <w:szCs w:val="36"/>
        </w:rPr>
        <w:t xml:space="preserve">  </w:t>
      </w:r>
      <w:r>
        <w:rPr>
          <w:rFonts w:ascii="黑体" w:eastAsia="黑体" w:hint="eastAsia"/>
          <w:spacing w:val="10"/>
          <w:kern w:val="0"/>
          <w:sz w:val="36"/>
          <w:szCs w:val="36"/>
        </w:rPr>
        <w:t>明</w:t>
      </w:r>
      <w:r>
        <w:rPr>
          <w:rFonts w:ascii="黑体" w:eastAsia="黑体"/>
          <w:spacing w:val="10"/>
          <w:kern w:val="0"/>
          <w:sz w:val="36"/>
          <w:szCs w:val="36"/>
        </w:rPr>
        <w:t xml:space="preserve"> </w:t>
      </w:r>
      <w:r>
        <w:rPr>
          <w:rFonts w:ascii="宋体" w:hAnsi="宋体"/>
          <w:spacing w:val="10"/>
          <w:kern w:val="0"/>
          <w:sz w:val="30"/>
          <w:szCs w:val="30"/>
        </w:rPr>
        <w:t xml:space="preserve"> (</w:t>
      </w:r>
      <w:r>
        <w:rPr>
          <w:rFonts w:ascii="宋体" w:hAnsi="宋体" w:hint="eastAsia"/>
          <w:spacing w:val="10"/>
          <w:kern w:val="0"/>
          <w:sz w:val="30"/>
          <w:szCs w:val="30"/>
        </w:rPr>
        <w:t>可贴印花税</w:t>
      </w:r>
      <w:r>
        <w:rPr>
          <w:rFonts w:ascii="宋体" w:hAnsi="宋体"/>
          <w:spacing w:val="10"/>
          <w:kern w:val="0"/>
          <w:sz w:val="30"/>
          <w:szCs w:val="30"/>
        </w:rPr>
        <w:t>)</w:t>
      </w:r>
    </w:p>
    <w:p w14:paraId="440B6D9D" w14:textId="77777777" w:rsidR="00CB1A1A" w:rsidRDefault="00000000">
      <w:pPr>
        <w:pStyle w:val="a7"/>
        <w:ind w:leftChars="171" w:left="359" w:rightChars="144" w:right="302"/>
      </w:pPr>
      <w:r>
        <w:rPr>
          <w:rFonts w:hint="eastAsia"/>
        </w:rPr>
        <w:t>一、“合同登记编号”的填写方法：</w:t>
      </w:r>
    </w:p>
    <w:p w14:paraId="0579020C" w14:textId="77777777" w:rsidR="00CB1A1A" w:rsidRDefault="00000000">
      <w:pPr>
        <w:pStyle w:val="a7"/>
        <w:ind w:leftChars="171" w:left="359" w:rightChars="144" w:right="302"/>
      </w:pPr>
      <w:r>
        <w:rPr>
          <w:rFonts w:hint="eastAsia"/>
        </w:rPr>
        <w:t>合同登记编号由各合同登记处填写。</w:t>
      </w:r>
    </w:p>
    <w:p w14:paraId="0E5029F4" w14:textId="77777777" w:rsidR="00CB1A1A" w:rsidRDefault="00000000">
      <w:pPr>
        <w:pStyle w:val="a7"/>
        <w:ind w:leftChars="171" w:left="359" w:rightChars="144" w:right="302"/>
      </w:pPr>
      <w:r>
        <w:rPr>
          <w:rFonts w:hint="eastAsia"/>
        </w:rPr>
        <w:t>二、技术开发合同是指当事人之间就新技术、新产品、新工艺和新材料及其系统的研究开发所订立的合同，技术开发合同包括委托开发合同和合作开发合同。</w:t>
      </w:r>
    </w:p>
    <w:p w14:paraId="346633D5" w14:textId="77777777" w:rsidR="00CB1A1A" w:rsidRDefault="00000000">
      <w:pPr>
        <w:pStyle w:val="a7"/>
        <w:ind w:leftChars="171" w:left="359" w:rightChars="144" w:right="302"/>
      </w:pPr>
      <w:r>
        <w:rPr>
          <w:rFonts w:hint="eastAsia"/>
        </w:rPr>
        <w:t>三、计划内项目应填写国务院部委、省、自治区、直辖市、计划单列市、地、市</w:t>
      </w:r>
      <w:r>
        <w:t>(</w:t>
      </w:r>
      <w:r>
        <w:rPr>
          <w:rFonts w:hint="eastAsia"/>
        </w:rPr>
        <w:t>县</w:t>
      </w:r>
      <w:r>
        <w:t>)</w:t>
      </w:r>
      <w:r>
        <w:rPr>
          <w:rFonts w:hint="eastAsia"/>
        </w:rPr>
        <w:t>级计划，不属于上述计划的项目此栏划</w:t>
      </w:r>
      <w:r>
        <w:t>(</w:t>
      </w:r>
      <w:r>
        <w:rPr>
          <w:rFonts w:hint="eastAsia"/>
        </w:rPr>
        <w:t>／</w:t>
      </w:r>
      <w:r>
        <w:t>)</w:t>
      </w:r>
      <w:r>
        <w:rPr>
          <w:rFonts w:hint="eastAsia"/>
        </w:rPr>
        <w:t>表示。</w:t>
      </w:r>
    </w:p>
    <w:p w14:paraId="4FDF4313" w14:textId="77777777" w:rsidR="00CB1A1A" w:rsidRDefault="00000000">
      <w:pPr>
        <w:pStyle w:val="a7"/>
        <w:ind w:leftChars="171" w:left="359" w:rightChars="144" w:right="302"/>
      </w:pPr>
      <w:r>
        <w:rPr>
          <w:rFonts w:hint="eastAsia"/>
        </w:rPr>
        <w:t>四、标技术内容、形式：</w:t>
      </w:r>
    </w:p>
    <w:p w14:paraId="431D21CB" w14:textId="77777777" w:rsidR="00CB1A1A" w:rsidRDefault="00000000">
      <w:pPr>
        <w:pStyle w:val="a7"/>
        <w:ind w:leftChars="171" w:left="359" w:rightChars="144" w:right="302"/>
      </w:pPr>
      <w:r>
        <w:rPr>
          <w:rFonts w:hint="eastAsia"/>
        </w:rPr>
        <w:t>包括开发项目应达到的技术经济指标、开发目的、适用范围及效益情况、成果提交方式和数量。</w:t>
      </w:r>
    </w:p>
    <w:p w14:paraId="4FA6462E" w14:textId="77777777" w:rsidR="00CB1A1A" w:rsidRDefault="00000000">
      <w:pPr>
        <w:pStyle w:val="a7"/>
        <w:ind w:leftChars="171" w:left="359" w:rightChars="144" w:right="302"/>
      </w:pPr>
      <w:r>
        <w:rPr>
          <w:rFonts w:hint="eastAsia"/>
        </w:rPr>
        <w:t>提交开发成果可采取下列形式：</w:t>
      </w:r>
    </w:p>
    <w:p w14:paraId="38DF3FF5" w14:textId="77777777" w:rsidR="00CB1A1A" w:rsidRDefault="00000000">
      <w:pPr>
        <w:pStyle w:val="a7"/>
        <w:ind w:leftChars="171" w:left="359" w:rightChars="144" w:right="302"/>
      </w:pPr>
      <w:r>
        <w:t>1.</w:t>
      </w:r>
      <w:r>
        <w:rPr>
          <w:rFonts w:hint="eastAsia"/>
        </w:rPr>
        <w:t xml:space="preserve"> 产品设计、工艺规程、材料配方和其他图纸、论文、报告等技术文件；</w:t>
      </w:r>
    </w:p>
    <w:p w14:paraId="67A56D66" w14:textId="77777777" w:rsidR="00CB1A1A" w:rsidRDefault="00000000">
      <w:pPr>
        <w:pStyle w:val="a7"/>
        <w:ind w:leftChars="171" w:left="359" w:rightChars="144" w:right="302"/>
      </w:pPr>
      <w:r>
        <w:t>2</w:t>
      </w:r>
      <w:r>
        <w:rPr>
          <w:rFonts w:hint="eastAsia"/>
        </w:rPr>
        <w:t>、磁盘、磁带、计算机软件；</w:t>
      </w:r>
    </w:p>
    <w:p w14:paraId="5062C243" w14:textId="77777777" w:rsidR="00CB1A1A" w:rsidRDefault="00000000">
      <w:pPr>
        <w:pStyle w:val="a7"/>
        <w:ind w:leftChars="171" w:left="359" w:rightChars="144" w:right="302"/>
      </w:pPr>
      <w:r>
        <w:rPr>
          <w:rFonts w:hint="eastAsia"/>
        </w:rPr>
        <w:t>3、动物或植物新品种、微生物菌种；</w:t>
      </w:r>
    </w:p>
    <w:p w14:paraId="77C366DE" w14:textId="77777777" w:rsidR="00CB1A1A" w:rsidRDefault="00000000">
      <w:pPr>
        <w:pStyle w:val="a7"/>
        <w:ind w:leftChars="171" w:left="359" w:rightChars="144" w:right="302"/>
      </w:pPr>
      <w:r>
        <w:t>4</w:t>
      </w:r>
      <w:r>
        <w:rPr>
          <w:rFonts w:hint="eastAsia"/>
        </w:rPr>
        <w:t>、样品、样机；</w:t>
      </w:r>
    </w:p>
    <w:p w14:paraId="1E4E4D62" w14:textId="77777777" w:rsidR="00CB1A1A" w:rsidRDefault="00000000">
      <w:pPr>
        <w:pStyle w:val="a7"/>
        <w:ind w:leftChars="171" w:left="359" w:rightChars="144" w:right="302"/>
      </w:pPr>
      <w:r>
        <w:t>5</w:t>
      </w:r>
      <w:r>
        <w:rPr>
          <w:rFonts w:hint="eastAsia"/>
        </w:rPr>
        <w:t>、成套技术设备</w:t>
      </w:r>
      <w:r>
        <w:t>;</w:t>
      </w:r>
    </w:p>
    <w:p w14:paraId="3CFB7075" w14:textId="77777777" w:rsidR="00CB1A1A" w:rsidRDefault="00000000">
      <w:pPr>
        <w:pStyle w:val="a7"/>
        <w:ind w:leftChars="171" w:left="359" w:rightChars="144" w:right="302"/>
      </w:pPr>
      <w:r>
        <w:rPr>
          <w:rFonts w:hint="eastAsia"/>
        </w:rPr>
        <w:t>五、研究开发计划：</w:t>
      </w:r>
    </w:p>
    <w:p w14:paraId="151619C4" w14:textId="77777777" w:rsidR="00CB1A1A" w:rsidRDefault="00000000">
      <w:pPr>
        <w:pStyle w:val="a7"/>
        <w:ind w:leftChars="171" w:left="359" w:rightChars="144" w:right="302" w:firstLine="420"/>
      </w:pPr>
      <w:r>
        <w:rPr>
          <w:rFonts w:hint="eastAsia"/>
        </w:rPr>
        <w:t>包括当事人各方实施开发项目的阶段进度，各个阶段要解决的技术问题，达到的目标期限等。</w:t>
      </w:r>
    </w:p>
    <w:p w14:paraId="0BE71ED7" w14:textId="77777777" w:rsidR="00CB1A1A" w:rsidRDefault="00000000">
      <w:pPr>
        <w:pStyle w:val="a7"/>
        <w:ind w:leftChars="171" w:left="359" w:rightChars="144" w:right="302"/>
      </w:pPr>
      <w:r>
        <w:rPr>
          <w:rFonts w:hint="eastAsia"/>
        </w:rPr>
        <w:t>六、技术情报和资料的保密：包括当事人各方情报和资料保密义务的内容、期限和泄漏技术和秘密应承担的责任。</w:t>
      </w:r>
    </w:p>
    <w:p w14:paraId="3C96DF25" w14:textId="77777777" w:rsidR="00CB1A1A" w:rsidRDefault="00000000">
      <w:pPr>
        <w:pStyle w:val="a7"/>
        <w:ind w:leftChars="171" w:left="359" w:rightChars="144" w:right="302"/>
      </w:pPr>
      <w:r>
        <w:t xml:space="preserve">   </w:t>
      </w:r>
      <w:r>
        <w:rPr>
          <w:rFonts w:hint="eastAsia"/>
        </w:rPr>
        <w:t>双方可以约定，不论本合同是否变更、解除、终止、本条款均有效。</w:t>
      </w:r>
    </w:p>
    <w:p w14:paraId="02FB5B66" w14:textId="77777777" w:rsidR="00CB1A1A" w:rsidRDefault="00000000">
      <w:pPr>
        <w:autoSpaceDE w:val="0"/>
        <w:autoSpaceDN w:val="0"/>
        <w:adjustRightInd w:val="0"/>
        <w:snapToGrid w:val="0"/>
        <w:ind w:firstLineChars="200" w:firstLine="420"/>
        <w:rPr>
          <w:rFonts w:ascii="宋体"/>
          <w:spacing w:val="10"/>
          <w:kern w:val="0"/>
          <w:szCs w:val="25"/>
        </w:rPr>
      </w:pPr>
      <w:r>
        <w:rPr>
          <w:rFonts w:hint="eastAsia"/>
          <w:szCs w:val="28"/>
        </w:rPr>
        <w:t>七</w:t>
      </w:r>
      <w:r>
        <w:rPr>
          <w:rFonts w:ascii="宋体" w:hint="eastAsia"/>
          <w:spacing w:val="10"/>
          <w:kern w:val="0"/>
          <w:szCs w:val="25"/>
        </w:rPr>
        <w:t>、合同争议的解决方式：</w:t>
      </w:r>
    </w:p>
    <w:p w14:paraId="7FEDFA12" w14:textId="77777777" w:rsidR="00CB1A1A" w:rsidRDefault="00000000">
      <w:pPr>
        <w:pStyle w:val="3"/>
        <w:ind w:firstLine="460"/>
        <w:rPr>
          <w:sz w:val="21"/>
          <w:szCs w:val="28"/>
        </w:rPr>
      </w:pPr>
      <w:r>
        <w:rPr>
          <w:rFonts w:hint="eastAsia"/>
          <w:sz w:val="21"/>
        </w:rPr>
        <w:t>《中华人民共和国仲裁法》规定了或裁或审的制度，合同当事人一旦选择了仲裁，即放弃向法院起诉的权利；如果合同当事人选择了诉讼，即放弃仲裁，因此合同当事人应当对合同争议的解决方式进行约定。</w:t>
      </w:r>
    </w:p>
    <w:p w14:paraId="679F7036" w14:textId="77777777" w:rsidR="00CB1A1A" w:rsidRDefault="00000000">
      <w:pPr>
        <w:pStyle w:val="a7"/>
        <w:ind w:leftChars="171" w:left="359" w:rightChars="144" w:right="302"/>
      </w:pPr>
      <w:r>
        <w:rPr>
          <w:rFonts w:hint="eastAsia"/>
        </w:rPr>
        <w:t>八、其他：</w:t>
      </w:r>
    </w:p>
    <w:p w14:paraId="6AA0B922" w14:textId="77777777" w:rsidR="00CB1A1A" w:rsidRDefault="00000000">
      <w:pPr>
        <w:pStyle w:val="a7"/>
        <w:ind w:leftChars="171" w:left="359" w:rightChars="144" w:right="302"/>
      </w:pPr>
      <w:r>
        <w:rPr>
          <w:rFonts w:hint="eastAsia"/>
        </w:rPr>
        <w:t>合同如果是通过中介机构介绍签订的，应将中介合同作为本合同的附件。如双方当事人约定定金、财产抵押及担保的，应将给付定金、财产抵押及担保手续的复印件作为本合同的附件。</w:t>
      </w:r>
    </w:p>
    <w:p w14:paraId="32EB2E4F" w14:textId="77777777" w:rsidR="00CB1A1A" w:rsidRDefault="00000000">
      <w:pPr>
        <w:pStyle w:val="a7"/>
        <w:ind w:leftChars="171" w:left="359" w:rightChars="144" w:right="302"/>
      </w:pPr>
      <w:r>
        <w:rPr>
          <w:rFonts w:hint="eastAsia"/>
        </w:rPr>
        <w:t>九</w:t>
      </w:r>
      <w:r>
        <w:t xml:space="preserve"> </w:t>
      </w:r>
      <w:r>
        <w:rPr>
          <w:rFonts w:hint="eastAsia"/>
        </w:rPr>
        <w:t>、委托代理人签订本合同书时，应出具委托证书。</w:t>
      </w:r>
    </w:p>
    <w:p w14:paraId="035C6831" w14:textId="77777777" w:rsidR="00CB1A1A" w:rsidRDefault="00000000">
      <w:pPr>
        <w:pStyle w:val="a7"/>
        <w:ind w:leftChars="171" w:left="359" w:rightChars="144" w:right="302"/>
      </w:pPr>
      <w:r>
        <w:rPr>
          <w:rFonts w:hint="eastAsia"/>
        </w:rPr>
        <w:t>十、本合同书中，凡是当事人约定无需填写的条款，在该条款填写的空白处划</w:t>
      </w:r>
      <w:r>
        <w:t>(</w:t>
      </w:r>
      <w:r>
        <w:rPr>
          <w:rFonts w:hint="eastAsia"/>
        </w:rPr>
        <w:t>／</w:t>
      </w:r>
      <w:r>
        <w:t>)</w:t>
      </w:r>
      <w:r>
        <w:rPr>
          <w:rFonts w:hint="eastAsia"/>
        </w:rPr>
        <w:t>表示。</w:t>
      </w:r>
    </w:p>
    <w:p w14:paraId="0B15CAF7" w14:textId="77777777" w:rsidR="00CB1A1A" w:rsidRDefault="00000000">
      <w:pPr>
        <w:autoSpaceDE w:val="0"/>
        <w:autoSpaceDN w:val="0"/>
        <w:adjustRightInd w:val="0"/>
        <w:snapToGrid w:val="0"/>
        <w:spacing w:line="240" w:lineRule="atLeast"/>
        <w:ind w:leftChars="171" w:left="359" w:rightChars="144" w:right="302"/>
      </w:pPr>
      <w:r>
        <w:rPr>
          <w:rFonts w:hint="eastAsia"/>
        </w:rPr>
        <w:t>十一、本合同正本一式伍份。</w:t>
      </w:r>
    </w:p>
    <w:p w14:paraId="5E180AD2" w14:textId="77777777" w:rsidR="00CB1A1A" w:rsidRDefault="00CB1A1A"/>
    <w:p w14:paraId="5B63F0C1" w14:textId="77777777" w:rsidR="00CB1A1A" w:rsidRDefault="00CB1A1A">
      <w:pPr>
        <w:autoSpaceDE w:val="0"/>
        <w:autoSpaceDN w:val="0"/>
        <w:adjustRightInd w:val="0"/>
        <w:snapToGrid w:val="0"/>
        <w:ind w:left="129" w:firstLine="735"/>
        <w:rPr>
          <w:rFonts w:ascii="宋体"/>
          <w:spacing w:val="10"/>
          <w:kern w:val="0"/>
          <w:sz w:val="25"/>
          <w:szCs w:val="25"/>
        </w:rPr>
      </w:pPr>
    </w:p>
    <w:tbl>
      <w:tblPr>
        <w:tblpPr w:leftFromText="180" w:rightFromText="180" w:vertAnchor="text" w:horzAnchor="margin" w:tblpX="504" w:tblpY="583"/>
        <w:tblW w:w="0" w:type="auto"/>
        <w:tblLayout w:type="fixed"/>
        <w:tblLook w:val="04A0" w:firstRow="1" w:lastRow="0" w:firstColumn="1" w:lastColumn="0" w:noHBand="0" w:noVBand="1"/>
      </w:tblPr>
      <w:tblGrid>
        <w:gridCol w:w="9468"/>
      </w:tblGrid>
      <w:tr w:rsidR="00CB1A1A" w14:paraId="4D6FE898" w14:textId="77777777">
        <w:trPr>
          <w:trHeight w:val="2634"/>
        </w:trPr>
        <w:tc>
          <w:tcPr>
            <w:tcW w:w="9468" w:type="dxa"/>
            <w:tcBorders>
              <w:top w:val="single" w:sz="6" w:space="0" w:color="auto"/>
              <w:left w:val="single" w:sz="6" w:space="0" w:color="auto"/>
              <w:bottom w:val="single" w:sz="6" w:space="0" w:color="auto"/>
              <w:right w:val="single" w:sz="6" w:space="0" w:color="auto"/>
            </w:tcBorders>
          </w:tcPr>
          <w:p w14:paraId="24180D7B" w14:textId="77777777" w:rsidR="00CB1A1A" w:rsidRDefault="00000000">
            <w:pPr>
              <w:ind w:left="-90"/>
              <w:jc w:val="left"/>
              <w:rPr>
                <w:rFonts w:eastAsia="仿宋_GB2312"/>
                <w:spacing w:val="-1"/>
                <w:kern w:val="0"/>
                <w:sz w:val="26"/>
                <w:szCs w:val="26"/>
              </w:rPr>
            </w:pPr>
            <w:r>
              <w:rPr>
                <w:rFonts w:eastAsia="仿宋_GB2312" w:hint="eastAsia"/>
                <w:spacing w:val="-1"/>
                <w:kern w:val="0"/>
                <w:sz w:val="26"/>
                <w:szCs w:val="26"/>
              </w:rPr>
              <w:t>登记机关审查登记栏：</w:t>
            </w:r>
          </w:p>
          <w:p w14:paraId="49C9FAB4" w14:textId="77777777" w:rsidR="00CB1A1A" w:rsidRDefault="00000000">
            <w:pPr>
              <w:ind w:left="-90"/>
              <w:jc w:val="left"/>
              <w:rPr>
                <w:rFonts w:ascii="仿宋_GB2312" w:eastAsia="仿宋_GB2312"/>
                <w:spacing w:val="-1"/>
                <w:kern w:val="0"/>
                <w:sz w:val="26"/>
                <w:szCs w:val="26"/>
              </w:rPr>
            </w:pPr>
            <w:r>
              <w:rPr>
                <w:rFonts w:ascii="仿宋_GB2312" w:eastAsia="仿宋_GB2312"/>
                <w:spacing w:val="-1"/>
                <w:kern w:val="0"/>
                <w:sz w:val="26"/>
                <w:szCs w:val="26"/>
              </w:rPr>
              <w:t xml:space="preserve">               </w:t>
            </w:r>
          </w:p>
          <w:p w14:paraId="64A3AF1E" w14:textId="77777777" w:rsidR="00CB1A1A" w:rsidRDefault="00000000">
            <w:pPr>
              <w:ind w:firstLineChars="2100" w:firstLine="5418"/>
              <w:jc w:val="left"/>
              <w:rPr>
                <w:rFonts w:ascii="仿宋_GB2312" w:eastAsia="仿宋_GB2312"/>
                <w:spacing w:val="-1"/>
                <w:kern w:val="0"/>
                <w:sz w:val="26"/>
                <w:szCs w:val="26"/>
              </w:rPr>
            </w:pPr>
            <w:r>
              <w:rPr>
                <w:rFonts w:ascii="仿宋_GB2312" w:eastAsia="仿宋_GB2312"/>
                <w:spacing w:val="-1"/>
                <w:kern w:val="0"/>
                <w:sz w:val="26"/>
                <w:szCs w:val="26"/>
              </w:rPr>
              <w:t xml:space="preserve">  </w:t>
            </w:r>
            <w:r>
              <w:rPr>
                <w:rFonts w:ascii="仿宋_GB2312" w:eastAsia="仿宋_GB2312" w:hint="eastAsia"/>
                <w:spacing w:val="-1"/>
                <w:kern w:val="0"/>
                <w:sz w:val="26"/>
                <w:szCs w:val="26"/>
              </w:rPr>
              <w:t>技术合同登记机关</w:t>
            </w:r>
            <w:r>
              <w:rPr>
                <w:rFonts w:ascii="仿宋_GB2312" w:eastAsia="仿宋_GB2312"/>
                <w:spacing w:val="-1"/>
                <w:kern w:val="0"/>
                <w:sz w:val="26"/>
                <w:szCs w:val="26"/>
              </w:rPr>
              <w:t>(</w:t>
            </w:r>
            <w:r>
              <w:rPr>
                <w:rFonts w:ascii="仿宋_GB2312" w:eastAsia="仿宋_GB2312" w:hint="eastAsia"/>
                <w:spacing w:val="-1"/>
                <w:kern w:val="0"/>
                <w:sz w:val="26"/>
                <w:szCs w:val="26"/>
              </w:rPr>
              <w:t>专用章</w:t>
            </w:r>
            <w:r>
              <w:rPr>
                <w:rFonts w:ascii="仿宋_GB2312" w:eastAsia="仿宋_GB2312"/>
                <w:spacing w:val="-1"/>
                <w:kern w:val="0"/>
                <w:sz w:val="26"/>
                <w:szCs w:val="26"/>
              </w:rPr>
              <w:t>)</w:t>
            </w:r>
          </w:p>
          <w:p w14:paraId="76820908" w14:textId="77777777" w:rsidR="00CB1A1A" w:rsidRDefault="00000000">
            <w:pPr>
              <w:ind w:left="-90"/>
              <w:jc w:val="left"/>
              <w:rPr>
                <w:rFonts w:ascii="仿宋_GB2312" w:eastAsia="仿宋_GB2312"/>
                <w:spacing w:val="-1"/>
                <w:kern w:val="0"/>
                <w:sz w:val="26"/>
                <w:szCs w:val="26"/>
              </w:rPr>
            </w:pPr>
            <w:r>
              <w:rPr>
                <w:rFonts w:ascii="仿宋_GB2312" w:eastAsia="仿宋_GB2312"/>
                <w:spacing w:val="-1"/>
                <w:kern w:val="0"/>
                <w:sz w:val="26"/>
                <w:szCs w:val="26"/>
              </w:rPr>
              <w:t xml:space="preserve">                               </w:t>
            </w:r>
            <w:r>
              <w:rPr>
                <w:rFonts w:ascii="仿宋_GB2312" w:eastAsia="仿宋_GB2312" w:hint="eastAsia"/>
                <w:spacing w:val="-1"/>
                <w:kern w:val="0"/>
                <w:sz w:val="26"/>
                <w:szCs w:val="26"/>
              </w:rPr>
              <w:t>经办人：</w:t>
            </w:r>
            <w:r>
              <w:rPr>
                <w:rFonts w:ascii="仿宋_GB2312" w:eastAsia="仿宋_GB2312"/>
                <w:spacing w:val="-1"/>
                <w:kern w:val="0"/>
                <w:sz w:val="26"/>
                <w:szCs w:val="26"/>
              </w:rPr>
              <w:t xml:space="preserve">    (</w:t>
            </w:r>
            <w:r>
              <w:rPr>
                <w:rFonts w:ascii="仿宋_GB2312" w:eastAsia="仿宋_GB2312" w:hint="eastAsia"/>
                <w:spacing w:val="-1"/>
                <w:kern w:val="0"/>
                <w:sz w:val="26"/>
                <w:szCs w:val="26"/>
              </w:rPr>
              <w:t>签章</w:t>
            </w:r>
            <w:r>
              <w:rPr>
                <w:rFonts w:ascii="仿宋_GB2312" w:eastAsia="仿宋_GB2312"/>
                <w:spacing w:val="-1"/>
                <w:kern w:val="0"/>
                <w:sz w:val="26"/>
                <w:szCs w:val="26"/>
              </w:rPr>
              <w:t>)</w:t>
            </w:r>
          </w:p>
          <w:p w14:paraId="75A170C3" w14:textId="77777777" w:rsidR="00CB1A1A" w:rsidRDefault="00000000">
            <w:pPr>
              <w:ind w:leftChars="-43" w:left="-90" w:firstLineChars="2700" w:firstLine="6966"/>
              <w:jc w:val="left"/>
              <w:rPr>
                <w:rFonts w:eastAsia="仿宋_GB2312"/>
                <w:sz w:val="26"/>
                <w:szCs w:val="26"/>
              </w:rPr>
            </w:pPr>
            <w:r>
              <w:rPr>
                <w:rFonts w:ascii="仿宋_GB2312" w:eastAsia="仿宋_GB2312"/>
                <w:spacing w:val="-1"/>
                <w:kern w:val="0"/>
                <w:sz w:val="26"/>
                <w:szCs w:val="26"/>
              </w:rPr>
              <w:t xml:space="preserve">   </w:t>
            </w:r>
            <w:r>
              <w:rPr>
                <w:rFonts w:ascii="仿宋_GB2312" w:eastAsia="仿宋_GB2312" w:hint="eastAsia"/>
                <w:spacing w:val="-1"/>
                <w:kern w:val="0"/>
                <w:sz w:val="26"/>
                <w:szCs w:val="26"/>
              </w:rPr>
              <w:t>年</w:t>
            </w:r>
            <w:r>
              <w:rPr>
                <w:rFonts w:ascii="仿宋_GB2312" w:eastAsia="仿宋_GB2312"/>
                <w:spacing w:val="-1"/>
                <w:kern w:val="0"/>
                <w:sz w:val="26"/>
                <w:szCs w:val="26"/>
              </w:rPr>
              <w:t xml:space="preserve">    </w:t>
            </w:r>
            <w:r>
              <w:rPr>
                <w:rFonts w:ascii="仿宋_GB2312" w:eastAsia="仿宋_GB2312" w:hint="eastAsia"/>
                <w:spacing w:val="-1"/>
                <w:kern w:val="0"/>
                <w:sz w:val="26"/>
                <w:szCs w:val="26"/>
              </w:rPr>
              <w:t>月</w:t>
            </w:r>
            <w:r>
              <w:rPr>
                <w:rFonts w:ascii="仿宋_GB2312" w:eastAsia="仿宋_GB2312"/>
                <w:spacing w:val="-1"/>
                <w:kern w:val="0"/>
                <w:sz w:val="26"/>
                <w:szCs w:val="26"/>
              </w:rPr>
              <w:t xml:space="preserve">    </w:t>
            </w:r>
            <w:r>
              <w:rPr>
                <w:rFonts w:ascii="仿宋_GB2312" w:eastAsia="仿宋_GB2312" w:hint="eastAsia"/>
                <w:spacing w:val="-1"/>
                <w:kern w:val="0"/>
                <w:sz w:val="26"/>
                <w:szCs w:val="26"/>
              </w:rPr>
              <w:t>日</w:t>
            </w:r>
          </w:p>
        </w:tc>
      </w:tr>
    </w:tbl>
    <w:p w14:paraId="593ADD85" w14:textId="77777777" w:rsidR="00CB1A1A" w:rsidRDefault="00000000">
      <w:pPr>
        <w:autoSpaceDE w:val="0"/>
        <w:autoSpaceDN w:val="0"/>
        <w:adjustRightInd w:val="0"/>
        <w:snapToGrid w:val="0"/>
        <w:spacing w:line="240" w:lineRule="atLeast"/>
        <w:rPr>
          <w:kern w:val="0"/>
        </w:rPr>
      </w:pPr>
      <w:r>
        <w:rPr>
          <w:kern w:val="0"/>
        </w:rPr>
        <w:t xml:space="preserve">     </w:t>
      </w:r>
    </w:p>
    <w:p w14:paraId="42510A0A" w14:textId="77777777" w:rsidR="00CB1A1A" w:rsidRDefault="00CB1A1A">
      <w:pPr>
        <w:rPr>
          <w:sz w:val="24"/>
          <w:szCs w:val="24"/>
        </w:rPr>
      </w:pPr>
    </w:p>
    <w:sectPr w:rsidR="00CB1A1A">
      <w:pgSz w:w="11906" w:h="16838"/>
      <w:pgMar w:top="1134" w:right="851" w:bottom="1134" w:left="85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943F7" w14:textId="77777777" w:rsidR="001C62BF" w:rsidRDefault="001C62BF">
      <w:r>
        <w:separator/>
      </w:r>
    </w:p>
  </w:endnote>
  <w:endnote w:type="continuationSeparator" w:id="0">
    <w:p w14:paraId="4913D3CF" w14:textId="77777777" w:rsidR="001C62BF" w:rsidRDefault="001C6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incho">
    <w:altName w:val="MS Mincho"/>
    <w:panose1 w:val="02020609040305080305"/>
    <w:charset w:val="80"/>
    <w:family w:val="roman"/>
    <w:pitch w:val="default"/>
    <w:sig w:usb0="00000000" w:usb1="00000000" w:usb2="00000010" w:usb3="00000000" w:csb0="00020000"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56DE4" w14:textId="77777777" w:rsidR="001C62BF" w:rsidRDefault="001C62BF">
      <w:r>
        <w:separator/>
      </w:r>
    </w:p>
  </w:footnote>
  <w:footnote w:type="continuationSeparator" w:id="0">
    <w:p w14:paraId="2538ECB8" w14:textId="77777777" w:rsidR="001C62BF" w:rsidRDefault="001C62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lvl w:ilvl="0">
      <w:start w:val="3"/>
      <w:numFmt w:val="japaneseCounting"/>
      <w:lvlText w:val="%1、"/>
      <w:lvlJc w:val="left"/>
      <w:pPr>
        <w:tabs>
          <w:tab w:val="left" w:pos="720"/>
        </w:tabs>
        <w:ind w:left="720" w:hanging="720"/>
      </w:pPr>
      <w:rPr>
        <w:rFonts w:hint="eastAsia"/>
      </w:rPr>
    </w:lvl>
    <w:lvl w:ilvl="1">
      <w:start w:val="1"/>
      <w:numFmt w:val="japaneseCounting"/>
      <w:lvlText w:val="(%2)"/>
      <w:lvlJc w:val="left"/>
      <w:pPr>
        <w:tabs>
          <w:tab w:val="left" w:pos="1140"/>
        </w:tabs>
        <w:ind w:left="1140" w:hanging="7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0000005"/>
    <w:multiLevelType w:val="multilevel"/>
    <w:tmpl w:val="00000005"/>
    <w:lvl w:ilvl="0">
      <w:start w:val="1"/>
      <w:numFmt w:val="japaneseCounting"/>
      <w:lvlText w:val="%1、"/>
      <w:lvlJc w:val="left"/>
      <w:pPr>
        <w:tabs>
          <w:tab w:val="left" w:pos="720"/>
        </w:tabs>
        <w:ind w:left="720" w:hanging="720"/>
      </w:pPr>
      <w:rPr>
        <w:rFonts w:hAnsi="宋体"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03207B6"/>
    <w:multiLevelType w:val="multilevel"/>
    <w:tmpl w:val="103207B6"/>
    <w:lvl w:ilvl="0">
      <w:start w:val="3"/>
      <w:numFmt w:val="japaneseCounting"/>
      <w:lvlText w:val="%1、"/>
      <w:lvlJc w:val="left"/>
      <w:pPr>
        <w:tabs>
          <w:tab w:val="num" w:pos="720"/>
        </w:tabs>
        <w:ind w:left="720" w:hanging="720"/>
      </w:pPr>
      <w:rPr>
        <w:rFonts w:hint="eastAsia"/>
      </w:rPr>
    </w:lvl>
    <w:lvl w:ilvl="1">
      <w:start w:val="1"/>
      <w:numFmt w:val="japaneseCounting"/>
      <w:lvlText w:val="(%2)"/>
      <w:lvlJc w:val="left"/>
      <w:pPr>
        <w:tabs>
          <w:tab w:val="num" w:pos="1140"/>
        </w:tabs>
        <w:ind w:left="1140" w:hanging="72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830490684">
    <w:abstractNumId w:val="0"/>
  </w:num>
  <w:num w:numId="2" w16cid:durableId="1610090751">
    <w:abstractNumId w:val="2"/>
  </w:num>
  <w:num w:numId="3" w16cid:durableId="18358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oNotShadeFormData/>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dkODNmYmUyOWY1ZGQxMzdmODA0YmI4ZjVjOWUwZjAifQ=="/>
  </w:docVars>
  <w:rsids>
    <w:rsidRoot w:val="00172A27"/>
    <w:rsid w:val="901BCF61"/>
    <w:rsid w:val="B66BCFF7"/>
    <w:rsid w:val="D423E1FC"/>
    <w:rsid w:val="000025FA"/>
    <w:rsid w:val="00015D7F"/>
    <w:rsid w:val="0002645F"/>
    <w:rsid w:val="0006240C"/>
    <w:rsid w:val="000758AA"/>
    <w:rsid w:val="000911C7"/>
    <w:rsid w:val="00095A0F"/>
    <w:rsid w:val="000A5E04"/>
    <w:rsid w:val="000E018E"/>
    <w:rsid w:val="000F5CF7"/>
    <w:rsid w:val="0011488F"/>
    <w:rsid w:val="001214E2"/>
    <w:rsid w:val="00157783"/>
    <w:rsid w:val="00167629"/>
    <w:rsid w:val="00172A27"/>
    <w:rsid w:val="0017528F"/>
    <w:rsid w:val="00175765"/>
    <w:rsid w:val="00184FE4"/>
    <w:rsid w:val="001908E5"/>
    <w:rsid w:val="001935C3"/>
    <w:rsid w:val="001C62BF"/>
    <w:rsid w:val="001D146E"/>
    <w:rsid w:val="00220938"/>
    <w:rsid w:val="00241A28"/>
    <w:rsid w:val="00252D85"/>
    <w:rsid w:val="002546CE"/>
    <w:rsid w:val="00254ED4"/>
    <w:rsid w:val="00270CE2"/>
    <w:rsid w:val="00282665"/>
    <w:rsid w:val="002A2842"/>
    <w:rsid w:val="002B63EF"/>
    <w:rsid w:val="002D18B5"/>
    <w:rsid w:val="00306B4D"/>
    <w:rsid w:val="0031124D"/>
    <w:rsid w:val="00324F44"/>
    <w:rsid w:val="00334DB7"/>
    <w:rsid w:val="003418BA"/>
    <w:rsid w:val="00362588"/>
    <w:rsid w:val="003803EC"/>
    <w:rsid w:val="0039429B"/>
    <w:rsid w:val="00394B1C"/>
    <w:rsid w:val="003A1C1A"/>
    <w:rsid w:val="003C78A0"/>
    <w:rsid w:val="003D10F4"/>
    <w:rsid w:val="003E0FD6"/>
    <w:rsid w:val="0041068D"/>
    <w:rsid w:val="004341D2"/>
    <w:rsid w:val="0045441E"/>
    <w:rsid w:val="00455275"/>
    <w:rsid w:val="004600C5"/>
    <w:rsid w:val="00465A49"/>
    <w:rsid w:val="004721C0"/>
    <w:rsid w:val="00483318"/>
    <w:rsid w:val="00494BBF"/>
    <w:rsid w:val="004A7867"/>
    <w:rsid w:val="004E768C"/>
    <w:rsid w:val="00503EAE"/>
    <w:rsid w:val="00536369"/>
    <w:rsid w:val="0054381E"/>
    <w:rsid w:val="00585E26"/>
    <w:rsid w:val="00592C21"/>
    <w:rsid w:val="005A79AD"/>
    <w:rsid w:val="005B23F1"/>
    <w:rsid w:val="005C7975"/>
    <w:rsid w:val="005D4503"/>
    <w:rsid w:val="006042DC"/>
    <w:rsid w:val="00607A96"/>
    <w:rsid w:val="00622E87"/>
    <w:rsid w:val="00624C6F"/>
    <w:rsid w:val="006279B0"/>
    <w:rsid w:val="0066618D"/>
    <w:rsid w:val="006722D0"/>
    <w:rsid w:val="00677362"/>
    <w:rsid w:val="006819B0"/>
    <w:rsid w:val="00681C63"/>
    <w:rsid w:val="00687133"/>
    <w:rsid w:val="006A1170"/>
    <w:rsid w:val="006A38B0"/>
    <w:rsid w:val="006C7683"/>
    <w:rsid w:val="00707191"/>
    <w:rsid w:val="00707D2B"/>
    <w:rsid w:val="00734FD8"/>
    <w:rsid w:val="0076742E"/>
    <w:rsid w:val="00770086"/>
    <w:rsid w:val="00772EC5"/>
    <w:rsid w:val="00796139"/>
    <w:rsid w:val="007A4709"/>
    <w:rsid w:val="007C49FC"/>
    <w:rsid w:val="00816A86"/>
    <w:rsid w:val="0084098F"/>
    <w:rsid w:val="008519E2"/>
    <w:rsid w:val="00854AEF"/>
    <w:rsid w:val="008579ED"/>
    <w:rsid w:val="00874EE5"/>
    <w:rsid w:val="00883310"/>
    <w:rsid w:val="008923E8"/>
    <w:rsid w:val="008E3651"/>
    <w:rsid w:val="008E74E7"/>
    <w:rsid w:val="008F2C83"/>
    <w:rsid w:val="009015AB"/>
    <w:rsid w:val="00906FB1"/>
    <w:rsid w:val="00912F23"/>
    <w:rsid w:val="0091574E"/>
    <w:rsid w:val="009177FC"/>
    <w:rsid w:val="00946214"/>
    <w:rsid w:val="0097018D"/>
    <w:rsid w:val="009A2848"/>
    <w:rsid w:val="009B5116"/>
    <w:rsid w:val="009C1AB0"/>
    <w:rsid w:val="009E206C"/>
    <w:rsid w:val="009E2840"/>
    <w:rsid w:val="00A03652"/>
    <w:rsid w:val="00A0468D"/>
    <w:rsid w:val="00A20E79"/>
    <w:rsid w:val="00A426F7"/>
    <w:rsid w:val="00A461AA"/>
    <w:rsid w:val="00A5182D"/>
    <w:rsid w:val="00A575AB"/>
    <w:rsid w:val="00A7711B"/>
    <w:rsid w:val="00A95603"/>
    <w:rsid w:val="00AA325C"/>
    <w:rsid w:val="00AC079C"/>
    <w:rsid w:val="00AC7234"/>
    <w:rsid w:val="00AC740B"/>
    <w:rsid w:val="00AD1580"/>
    <w:rsid w:val="00B3796F"/>
    <w:rsid w:val="00B47166"/>
    <w:rsid w:val="00B55A64"/>
    <w:rsid w:val="00B560A5"/>
    <w:rsid w:val="00B61E0B"/>
    <w:rsid w:val="00B72CAE"/>
    <w:rsid w:val="00B80A7F"/>
    <w:rsid w:val="00B87531"/>
    <w:rsid w:val="00B942A1"/>
    <w:rsid w:val="00BB6A45"/>
    <w:rsid w:val="00C0317E"/>
    <w:rsid w:val="00C16772"/>
    <w:rsid w:val="00C50E06"/>
    <w:rsid w:val="00C67FCA"/>
    <w:rsid w:val="00C9562C"/>
    <w:rsid w:val="00CA3999"/>
    <w:rsid w:val="00CA5A9A"/>
    <w:rsid w:val="00CA68C4"/>
    <w:rsid w:val="00CB0A8D"/>
    <w:rsid w:val="00CB1A1A"/>
    <w:rsid w:val="00CF5C17"/>
    <w:rsid w:val="00D03ED3"/>
    <w:rsid w:val="00D0576D"/>
    <w:rsid w:val="00D16A53"/>
    <w:rsid w:val="00D735D3"/>
    <w:rsid w:val="00D820DB"/>
    <w:rsid w:val="00D90034"/>
    <w:rsid w:val="00DC47D4"/>
    <w:rsid w:val="00DC5895"/>
    <w:rsid w:val="00DE46F0"/>
    <w:rsid w:val="00DE6376"/>
    <w:rsid w:val="00DE7936"/>
    <w:rsid w:val="00E16DE4"/>
    <w:rsid w:val="00E25B7D"/>
    <w:rsid w:val="00E274D0"/>
    <w:rsid w:val="00E3194B"/>
    <w:rsid w:val="00E57282"/>
    <w:rsid w:val="00E63F79"/>
    <w:rsid w:val="00E70C54"/>
    <w:rsid w:val="00EC0CB8"/>
    <w:rsid w:val="00EE1278"/>
    <w:rsid w:val="00EE191A"/>
    <w:rsid w:val="00EE3505"/>
    <w:rsid w:val="00F11D06"/>
    <w:rsid w:val="00F16575"/>
    <w:rsid w:val="00F47D41"/>
    <w:rsid w:val="00F5691A"/>
    <w:rsid w:val="00F62900"/>
    <w:rsid w:val="00F77978"/>
    <w:rsid w:val="00F842C5"/>
    <w:rsid w:val="00FE7180"/>
    <w:rsid w:val="00FF4DF5"/>
    <w:rsid w:val="00FF59F1"/>
    <w:rsid w:val="00FF7741"/>
    <w:rsid w:val="03DB0A9D"/>
    <w:rsid w:val="07560AC9"/>
    <w:rsid w:val="089157A1"/>
    <w:rsid w:val="08E104C7"/>
    <w:rsid w:val="097C3D4B"/>
    <w:rsid w:val="0A957C0F"/>
    <w:rsid w:val="0C504E17"/>
    <w:rsid w:val="0C805229"/>
    <w:rsid w:val="0D2047B7"/>
    <w:rsid w:val="0EAE1581"/>
    <w:rsid w:val="10CD7582"/>
    <w:rsid w:val="14072DAB"/>
    <w:rsid w:val="14786413"/>
    <w:rsid w:val="153E3BDE"/>
    <w:rsid w:val="157D4159"/>
    <w:rsid w:val="18641852"/>
    <w:rsid w:val="18DC1D03"/>
    <w:rsid w:val="1ACA5323"/>
    <w:rsid w:val="1CB23E74"/>
    <w:rsid w:val="1EE47F71"/>
    <w:rsid w:val="212733E0"/>
    <w:rsid w:val="238BCE59"/>
    <w:rsid w:val="244A4D1A"/>
    <w:rsid w:val="248A29F1"/>
    <w:rsid w:val="28A14763"/>
    <w:rsid w:val="294D4D2F"/>
    <w:rsid w:val="2B9F2B0A"/>
    <w:rsid w:val="2CCA74D5"/>
    <w:rsid w:val="2DA84860"/>
    <w:rsid w:val="2F4310D4"/>
    <w:rsid w:val="30AC4667"/>
    <w:rsid w:val="31782A27"/>
    <w:rsid w:val="31F167D5"/>
    <w:rsid w:val="32955E08"/>
    <w:rsid w:val="34427402"/>
    <w:rsid w:val="34933B51"/>
    <w:rsid w:val="38051346"/>
    <w:rsid w:val="38C304E8"/>
    <w:rsid w:val="39053BF9"/>
    <w:rsid w:val="3AC948BC"/>
    <w:rsid w:val="3B304812"/>
    <w:rsid w:val="3C730492"/>
    <w:rsid w:val="3D634335"/>
    <w:rsid w:val="3DDF42CD"/>
    <w:rsid w:val="3DE52E30"/>
    <w:rsid w:val="3E4E05DA"/>
    <w:rsid w:val="3EC7747B"/>
    <w:rsid w:val="40A6451D"/>
    <w:rsid w:val="410E263F"/>
    <w:rsid w:val="46284338"/>
    <w:rsid w:val="46844D9D"/>
    <w:rsid w:val="47AB5730"/>
    <w:rsid w:val="48BA6BD1"/>
    <w:rsid w:val="48F36E7F"/>
    <w:rsid w:val="490B5F77"/>
    <w:rsid w:val="4A06089B"/>
    <w:rsid w:val="4A5F4755"/>
    <w:rsid w:val="4CFD37D6"/>
    <w:rsid w:val="4E750572"/>
    <w:rsid w:val="4F44432D"/>
    <w:rsid w:val="511D25A1"/>
    <w:rsid w:val="519A4DFF"/>
    <w:rsid w:val="56871A3E"/>
    <w:rsid w:val="58162EF0"/>
    <w:rsid w:val="58AE00F8"/>
    <w:rsid w:val="5E4E6F3C"/>
    <w:rsid w:val="5F0279C4"/>
    <w:rsid w:val="5F3879D2"/>
    <w:rsid w:val="5F612B5C"/>
    <w:rsid w:val="5F6175B2"/>
    <w:rsid w:val="60CF1B28"/>
    <w:rsid w:val="61E57855"/>
    <w:rsid w:val="639030F0"/>
    <w:rsid w:val="66954DC7"/>
    <w:rsid w:val="66B75538"/>
    <w:rsid w:val="671464E6"/>
    <w:rsid w:val="672A46EA"/>
    <w:rsid w:val="678E1D9F"/>
    <w:rsid w:val="68E32614"/>
    <w:rsid w:val="69A00D58"/>
    <w:rsid w:val="69AD626E"/>
    <w:rsid w:val="6A47371B"/>
    <w:rsid w:val="6DF90DFC"/>
    <w:rsid w:val="6E0B0643"/>
    <w:rsid w:val="6E5052F5"/>
    <w:rsid w:val="6EE275A0"/>
    <w:rsid w:val="6FAB3CA2"/>
    <w:rsid w:val="70107B10"/>
    <w:rsid w:val="711F4BCC"/>
    <w:rsid w:val="73872342"/>
    <w:rsid w:val="74844CAB"/>
    <w:rsid w:val="748C590E"/>
    <w:rsid w:val="751128BE"/>
    <w:rsid w:val="75CB0AFB"/>
    <w:rsid w:val="767530A1"/>
    <w:rsid w:val="79D34050"/>
    <w:rsid w:val="7A912A20"/>
    <w:rsid w:val="7A96213E"/>
    <w:rsid w:val="7BBD4F47"/>
    <w:rsid w:val="7BD227A0"/>
    <w:rsid w:val="7C4A71D5"/>
    <w:rsid w:val="7CE72C39"/>
    <w:rsid w:val="7CFB097D"/>
    <w:rsid w:val="7DA0067C"/>
    <w:rsid w:val="7F1E6545"/>
    <w:rsid w:val="7F2C7FCF"/>
    <w:rsid w:val="7FED5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CF7B7E"/>
  <w15:docId w15:val="{8D95C632-470A-49BF-BA39-CC904A9A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眉 字符"/>
    <w:link w:val="a5"/>
    <w:qFormat/>
    <w:rPr>
      <w:rFonts w:ascii="Times New Roman" w:eastAsia="宋体" w:hAnsi="Times New Roman" w:cs="Times New Roman"/>
      <w:kern w:val="2"/>
      <w:sz w:val="18"/>
      <w:szCs w:val="18"/>
    </w:rPr>
  </w:style>
  <w:style w:type="character" w:styleId="a6">
    <w:name w:val="annotation reference"/>
    <w:basedOn w:val="a0"/>
    <w:rsid w:val="00B72CAE"/>
    <w:rPr>
      <w:sz w:val="21"/>
      <w:szCs w:val="21"/>
    </w:rPr>
  </w:style>
  <w:style w:type="paragraph" w:styleId="a7">
    <w:name w:val="Plain Text"/>
    <w:basedOn w:val="a"/>
    <w:rPr>
      <w:rFonts w:ascii="宋体" w:hAnsi="Courier New"/>
    </w:rPr>
  </w:style>
  <w:style w:type="paragraph" w:styleId="a8">
    <w:name w:val="Normal (Web)"/>
    <w:basedOn w:val="a"/>
    <w:qFormat/>
    <w:pPr>
      <w:spacing w:beforeAutospacing="1" w:afterAutospacing="1"/>
      <w:jc w:val="left"/>
    </w:pPr>
    <w:rPr>
      <w:kern w:val="0"/>
      <w:sz w:val="24"/>
    </w:rPr>
  </w:style>
  <w:style w:type="paragraph" w:styleId="a9">
    <w:name w:val="Body Text Indent"/>
    <w:basedOn w:val="a"/>
    <w:qFormat/>
    <w:pPr>
      <w:spacing w:line="400" w:lineRule="exact"/>
      <w:ind w:leftChars="34" w:left="71" w:firstLine="570"/>
    </w:pPr>
    <w:rPr>
      <w:rFonts w:ascii="宋体" w:hAnsi="宋体"/>
      <w:sz w:val="28"/>
      <w:szCs w:val="28"/>
    </w:rPr>
  </w:style>
  <w:style w:type="paragraph" w:customStyle="1" w:styleId="Style11">
    <w:name w:val="_Style 11"/>
    <w:hidden/>
    <w:uiPriority w:val="99"/>
    <w:semiHidden/>
    <w:qFormat/>
    <w:rPr>
      <w:kern w:val="2"/>
      <w:sz w:val="21"/>
      <w:szCs w:val="21"/>
    </w:rPr>
  </w:style>
  <w:style w:type="paragraph" w:styleId="aa">
    <w:name w:val="footer"/>
    <w:basedOn w:val="a"/>
    <w:link w:val="ab"/>
    <w:qFormat/>
    <w:pPr>
      <w:tabs>
        <w:tab w:val="center" w:pos="4153"/>
        <w:tab w:val="right" w:pos="8306"/>
      </w:tabs>
      <w:snapToGrid w:val="0"/>
      <w:jc w:val="left"/>
    </w:pPr>
    <w:rPr>
      <w:sz w:val="18"/>
      <w:szCs w:val="18"/>
    </w:rPr>
  </w:style>
  <w:style w:type="paragraph" w:styleId="3">
    <w:name w:val="Body Text Indent 3"/>
    <w:basedOn w:val="a"/>
    <w:qFormat/>
    <w:pPr>
      <w:ind w:firstLineChars="200" w:firstLine="600"/>
    </w:pPr>
    <w:rPr>
      <w:rFonts w:ascii="宋体"/>
      <w:spacing w:val="10"/>
      <w:kern w:val="0"/>
      <w:sz w:val="28"/>
      <w:szCs w:val="25"/>
    </w:rPr>
  </w:style>
  <w:style w:type="character" w:customStyle="1" w:styleId="ab">
    <w:name w:val="页脚 字符"/>
    <w:link w:val="aa"/>
    <w:qFormat/>
    <w:rPr>
      <w:rFonts w:ascii="Times New Roman" w:eastAsia="宋体" w:hAnsi="Times New Roman" w:cs="Times New Roman"/>
      <w:kern w:val="2"/>
      <w:sz w:val="18"/>
      <w:szCs w:val="18"/>
    </w:rPr>
  </w:style>
  <w:style w:type="paragraph" w:customStyle="1" w:styleId="1">
    <w:name w:val="修订1"/>
    <w:hidden/>
    <w:uiPriority w:val="99"/>
    <w:unhideWhenUsed/>
    <w:rPr>
      <w:kern w:val="2"/>
      <w:sz w:val="21"/>
      <w:szCs w:val="21"/>
    </w:rPr>
  </w:style>
  <w:style w:type="paragraph" w:customStyle="1" w:styleId="pf0">
    <w:name w:val="pf0"/>
    <w:basedOn w:val="a"/>
    <w:rsid w:val="00B72CAE"/>
    <w:pPr>
      <w:widowControl/>
      <w:spacing w:before="100" w:beforeAutospacing="1" w:after="100" w:afterAutospacing="1"/>
      <w:jc w:val="left"/>
    </w:pPr>
    <w:rPr>
      <w:rFonts w:ascii="宋体" w:hAnsi="宋体" w:cs="宋体"/>
      <w:kern w:val="0"/>
      <w:sz w:val="24"/>
      <w:szCs w:val="24"/>
    </w:rPr>
  </w:style>
  <w:style w:type="character" w:customStyle="1" w:styleId="ac">
    <w:name w:val="批注文字 字符"/>
    <w:basedOn w:val="a0"/>
    <w:link w:val="ad"/>
    <w:uiPriority w:val="99"/>
    <w:semiHidden/>
    <w:rsid w:val="00B72CAE"/>
    <w:rPr>
      <w:kern w:val="2"/>
      <w:sz w:val="21"/>
      <w:szCs w:val="21"/>
    </w:rPr>
  </w:style>
  <w:style w:type="paragraph" w:styleId="ae">
    <w:name w:val="List Paragraph"/>
    <w:basedOn w:val="a"/>
    <w:qFormat/>
    <w:pPr>
      <w:ind w:firstLineChars="200" w:firstLine="420"/>
    </w:pPr>
    <w:rPr>
      <w:rFonts w:ascii="Calibri" w:hAnsi="Calibri"/>
      <w:szCs w:val="22"/>
    </w:rPr>
  </w:style>
  <w:style w:type="character" w:styleId="af">
    <w:name w:val="Strong"/>
    <w:basedOn w:val="a0"/>
    <w:uiPriority w:val="22"/>
    <w:qFormat/>
    <w:rPr>
      <w:b/>
    </w:rPr>
  </w:style>
  <w:style w:type="paragraph" w:styleId="ad">
    <w:name w:val="annotation text"/>
    <w:basedOn w:val="a"/>
    <w:link w:val="ac"/>
    <w:uiPriority w:val="99"/>
    <w:semiHidden/>
    <w:unhideWhenUsed/>
    <w:qFormat/>
    <w:rsid w:val="00B72CAE"/>
    <w:pPr>
      <w:jc w:val="left"/>
    </w:pPr>
  </w:style>
  <w:style w:type="paragraph" w:styleId="a5">
    <w:name w:val="header"/>
    <w:basedOn w:val="a"/>
    <w:link w:val="a4"/>
    <w:qFormat/>
    <w:pPr>
      <w:tabs>
        <w:tab w:val="center" w:pos="4153"/>
        <w:tab w:val="right" w:pos="8306"/>
      </w:tabs>
      <w:snapToGrid w:val="0"/>
      <w:jc w:val="center"/>
    </w:pPr>
    <w:rPr>
      <w:sz w:val="18"/>
      <w:szCs w:val="18"/>
    </w:rPr>
  </w:style>
  <w:style w:type="character" w:customStyle="1" w:styleId="cf01">
    <w:name w:val="cf01"/>
    <w:basedOn w:val="a0"/>
    <w:rsid w:val="00B72CAE"/>
    <w:rPr>
      <w:rFonts w:ascii="Microsoft YaHei UI" w:eastAsia="Microsoft YaHei UI" w:hAnsi="Microsoft YaHei UI"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16</Pages>
  <Words>4373</Words>
  <Characters>4637</Characters>
  <Application>Microsoft Office Word</Application>
  <DocSecurity>0</DocSecurity>
  <Lines>289</Lines>
  <Paragraphs>250</Paragraphs>
  <ScaleCrop>false</ScaleCrop>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庞林</dc:creator>
  <cp:lastModifiedBy>林 庞</cp:lastModifiedBy>
  <cp:revision>15</cp:revision>
  <dcterms:created xsi:type="dcterms:W3CDTF">2026-10-09T11:08:00Z</dcterms:created>
  <dcterms:modified xsi:type="dcterms:W3CDTF">2026-10-09T12:15:00Z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1257C3318A73404081BCECE03A533D58_13</vt:lpwstr>
  </property>
  <property fmtid="{D5CDD505-2E9C-101B-9397-08002B2CF9AE}" pid="4" name="KSOTemplateDocerSaveRecord">
    <vt:lpwstr>eyJoZGlkIjoiOWQ4ZTgzMDgxOWE4NGIzOWE2MWZkN2EyNzczMWVkMGEiLCJ1c2VySWQiOiI1NzA2MzAyMzEifQ==</vt:lpwstr>
  </property>
</Properties>
</file>