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lv5s9jlfg0" w:id="0"/>
      <w:bookmarkEnd w:id="0"/>
      <w:r w:rsidDel="00000000" w:rsidR="00000000" w:rsidRPr="00000000">
        <w:rPr>
          <w:rtl w:val="0"/>
        </w:rPr>
        <w:t xml:space="preserve">Team 3 Requirements Document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ah5of59zvyk6" w:id="1"/>
      <w:bookmarkEnd w:id="1"/>
      <w:r w:rsidDel="00000000" w:rsidR="00000000" w:rsidRPr="00000000">
        <w:rPr>
          <w:rtl w:val="0"/>
        </w:rPr>
        <w:t xml:space="preserve">Needs: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currently has command line interaction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are forced to do tasks in a set order when they should be allowed to choose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is unintuitive and does not convey player information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Robber is non functional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only allows the same player to win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89v5djxmy3f3" w:id="2"/>
      <w:bookmarkEnd w:id="2"/>
      <w:r w:rsidDel="00000000" w:rsidR="00000000" w:rsidRPr="00000000">
        <w:rPr>
          <w:rtl w:val="0"/>
        </w:rPr>
        <w:t xml:space="preserve">Features: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gives resources to player based on dice roll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Clickable GUI to interact with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custom colors for users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Displays icons to quickly identify resources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users to set names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click on the game board to place roads and structures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set custom colors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play alone with a computer player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Controllable robber 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6j5o52jvg4j1" w:id="3"/>
      <w:bookmarkEnd w:id="3"/>
      <w:r w:rsidDel="00000000" w:rsidR="00000000" w:rsidRPr="00000000">
        <w:rPr>
          <w:rtl w:val="0"/>
        </w:rPr>
        <w:t xml:space="preserve">Functional Requirements: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allows user to roll dice and appropriately updates the user’s resource count if the user owns a structure next to the appropriate hex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allows users to click on hex intersections on the game board to place structures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allows users to click on hex intersections on the game board to place roads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name, resource count, and victory points of each player during the game and updates when these statistics are updated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each player’s dice roll during each turn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icons on the game board to represent resources and structures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allows users to set their name at the beginning of the game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allows users to set a custom player color at the beginning of the game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allows users to choose a number of computer players to play the game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Nonfunctional Requirements: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software uses Java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software runs on Windows computers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