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Completed</w:t>
      </w:r>
      <w:r>
        <w:t xml:space="preserve"> </w:t>
      </w:r>
      <w:r>
        <w:t xml:space="preserve">100 XP</w:t>
      </w:r>
    </w:p>
    <w:p>
      <w:pPr>
        <w:pStyle w:val="BodyText"/>
      </w:pPr>
      <w:r>
        <w:t xml:space="preserve">1 minute</w:t>
      </w:r>
      <w:r>
        <w:t xml:space="preserve"> </w:t>
      </w:r>
      <w:r>
        <w:t xml:space="preserve">In this module, you learned how to:</w:t>
      </w:r>
    </w:p>
    <w:p>
      <w:pPr>
        <w:numPr>
          <w:ilvl w:val="0"/>
          <w:numId w:val="1001"/>
        </w:numPr>
        <w:pStyle w:val="Compact"/>
      </w:pPr>
      <w:r>
        <w:t xml:space="preserve">Describe the basic concepts of cloud computing.</w:t>
      </w:r>
    </w:p>
    <w:p>
      <w:pPr>
        <w:numPr>
          <w:ilvl w:val="0"/>
          <w:numId w:val="1001"/>
        </w:numPr>
        <w:pStyle w:val="Compact"/>
      </w:pPr>
      <w:r>
        <w:t xml:space="preserve">Determine whether Azure is the right solution for your business needs.</w:t>
      </w:r>
    </w:p>
    <w:p>
      <w:pPr>
        <w:numPr>
          <w:ilvl w:val="0"/>
          <w:numId w:val="1001"/>
        </w:numPr>
        <w:pStyle w:val="Compact"/>
      </w:pPr>
      <w:r>
        <w:t xml:space="preserve">Differentiate between the different methods of creating an Azure subscription.</w:t>
      </w:r>
    </w:p>
    <w:p>
      <w:pPr>
        <w:pStyle w:val="FirstParagraph"/>
      </w:pPr>
      <w:r>
        <w:t xml:space="preserve">Learn more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2022-04-22T09:16:17Z</dcterms:created>
  <dcterms:modified xsi:type="dcterms:W3CDTF">2022-04-22T09:16:17Z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