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2 minutes</w:t>
      </w:r>
    </w:p>
    <w:p>
      <w:pPr>
        <w:pStyle w:val="FirstParagraph"/>
      </w:pPr>
      <w:r>
        <w:t xml:space="preserve">You’re a global administrator in Azure Active Directory for a marketing organization. Your organization recently added a small developer team to build a new website hosted on Azure. You’re also partnering with an external organization to design the website. You’ve been asked to add the new developer team to the organization’s Azure Active Directory. To make it easier for the teams to collaborate on the website, you’ll create guest accounts in Azure Active Directory for the external design organization.</w:t>
      </w:r>
    </w:p>
    <w:bookmarkStart w:id="20" w:name="learning-objectives"/>
    <w:p>
      <w:pPr>
        <w:pStyle w:val="Heading2"/>
      </w:pPr>
      <w:r>
        <w:t xml:space="preserve">Learning objectives</w:t>
      </w:r>
    </w:p>
    <w:p>
      <w:pPr>
        <w:pStyle w:val="FirstParagraph"/>
      </w:pPr>
      <w:r>
        <w:t xml:space="preserve">At the end of this module, you’ll be able to:</w:t>
      </w:r>
    </w:p>
    <w:p>
      <w:pPr>
        <w:numPr>
          <w:ilvl w:val="0"/>
          <w:numId w:val="1002"/>
        </w:numPr>
        <w:pStyle w:val="Compact"/>
      </w:pPr>
      <w:r>
        <w:t xml:space="preserve">Add users to Azure Active Directory.</w:t>
      </w:r>
    </w:p>
    <w:p>
      <w:pPr>
        <w:numPr>
          <w:ilvl w:val="0"/>
          <w:numId w:val="1002"/>
        </w:numPr>
        <w:pStyle w:val="Compact"/>
      </w:pPr>
      <w:r>
        <w:t xml:space="preserve">Manage app and resource access by using Azure Active Directory groups.</w:t>
      </w:r>
    </w:p>
    <w:p>
      <w:pPr>
        <w:numPr>
          <w:ilvl w:val="0"/>
          <w:numId w:val="1002"/>
        </w:numPr>
        <w:pStyle w:val="Compact"/>
      </w:pPr>
      <w:r>
        <w:t xml:space="preserve">Give guest users access in Azure Active Directory business to business (B2B).</w:t>
      </w:r>
    </w:p>
    <w:bookmarkEnd w:id="20"/>
    <w:bookmarkStart w:id="21" w:name="prerequisites"/>
    <w:p>
      <w:pPr>
        <w:pStyle w:val="Heading2"/>
      </w:pPr>
      <w:r>
        <w:t xml:space="preserve">Prerequisites</w:t>
      </w:r>
    </w:p>
    <w:p>
      <w:pPr>
        <w:pStyle w:val="FirstParagraph"/>
      </w:pPr>
      <w:r>
        <w:t xml:space="preserve">None</w:t>
      </w:r>
    </w:p>
    <w:p>
      <w:r>
        <w:pict>
          <v:rect style="width:0;height:1.5pt" o:hralign="center" o:hrstd="t" o:hr="t"/>
        </w:pict>
      </w:r>
    </w:p>
    <w:bookmarkEnd w:id="21"/>
    <w:bookmarkStart w:id="25" w:name="X733a7fd967b54e68cdbe4142179acc5db91eab4"/>
    <w:p>
      <w:pPr>
        <w:pStyle w:val="Heading2"/>
      </w:pPr>
      <w:r>
        <w:t xml:space="preserve">Next unit: What are user accounts in Azure Active Directory?</w:t>
      </w:r>
    </w:p>
    <w:p>
      <w:pPr>
        <w:pStyle w:val="FirstParagraph"/>
      </w:pPr>
      <w:hyperlink r:id="rId22">
        <w:r>
          <w:rPr>
            <w:rStyle w:val="Hyperlink"/>
          </w:rPr>
          <w:t xml:space="preserve">Continue</w:t>
        </w:r>
      </w:hyperlink>
    </w:p>
    <w:p>
      <w:pPr>
        <w:pStyle w:val="BodyText"/>
      </w:pPr>
      <w:r>
        <w:t xml:space="preserve">Need help? See our</w:t>
      </w:r>
      <w:r>
        <w:t xml:space="preserve"> </w:t>
      </w:r>
      <w:hyperlink r:id="rId23">
        <w:r>
          <w:rPr>
            <w:rStyle w:val="Hyperlink"/>
          </w:rPr>
          <w:t xml:space="preserve">troubleshooting guide</w:t>
        </w:r>
      </w:hyperlink>
      <w:r>
        <w:t xml:space="preserve"> </w:t>
      </w:r>
      <w:r>
        <w:t xml:space="preserve">or provide specific feedback by</w:t>
      </w:r>
      <w:r>
        <w:t xml:space="preserve"> </w:t>
      </w:r>
      <w:hyperlink r:id="rId24">
        <w:r>
          <w:rPr>
            <w:rStyle w:val="Hyperlink"/>
          </w:rPr>
          <w:t xml:space="preserve">reporting an issue</w:t>
        </w:r>
      </w:hyperlink>
      <w:r>
        <w:t xml:space="preserve">.</w:t>
      </w:r>
    </w:p>
    <w:bookmarkEnd w:id="2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2" Type="http://schemas.openxmlformats.org/officeDocument/2006/relationships/hyperlink" Target="https://docs.microsoft.com/en-us/learn/modules/create-users-and-groups-in-azure-active-directory/2-user-accounts-azure-ad/" TargetMode="External"/><Relationship Id="rId23" Type="http://schemas.openxmlformats.org/officeDocument/2006/relationships/hyperlink" Target="https://docs.microsoft.com/en-us/learn/support/troubleshooting?uid=learn.azure.create-users-and-groups-in-azure-active-directory.introduction&amp;documentId=92d613cd-887a-715b-7b0a-f693f3627461&amp;versionIndependentDocumentId=f4f7a85f-0a56-36e8-2777-633b08bac0fb&amp;contentPath=%2FMicrosoftDocs%2Flearn-pr%2Fblob%2Flive%2Flearn-pr%2Fazure%2Fcreate-users-and-groups-in-azure-active-directory%2F1-introduction.yml&amp;url=https%3A%2F%2Fdocs.microsoft.com%2Fen-us%2Flearn%2Fmodules%2Fcreate-users-and-groups-in-azure-active-directory%2F1-introduction&amp;author=curtand" TargetMode="External"/><Relationship Id="rId24" Type="http://schemas.openxmlformats.org/officeDocument/2006/relationships/hyperlink" Target="https://docs.microsoft.com/en-us/learn/support/troubleshooting?uid=learn.azure.create-users-and-groups-in-azure-active-directory.introduction&amp;documentId=92d613cd-887a-715b-7b0a-f693f3627461&amp;versionIndependentDocumentId=f4f7a85f-0a56-36e8-2777-633b08bac0fb&amp;contentPath=%2FMicrosoftDocs%2Flearn-pr%2Fblob%2Flive%2Flearn-pr%2Fazure%2Fcreate-users-and-groups-in-azure-active-directory%2F1-introduction.yml&amp;url=https%3A%2F%2Fdocs.microsoft.com%2Fen-us%2Flearn%2Fmodules%2Fcreate-users-and-groups-in-azure-active-directory%2F1-introduction&amp;author=curtand#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2" Type="http://schemas.openxmlformats.org/officeDocument/2006/relationships/hyperlink" Target="https://docs.microsoft.com/en-us/learn/modules/create-users-and-groups-in-azure-active-directory/2-user-accounts-azure-ad/" TargetMode="External"/><Relationship Id="rId23" Type="http://schemas.openxmlformats.org/officeDocument/2006/relationships/hyperlink" Target="https://docs.microsoft.com/en-us/learn/support/troubleshooting?uid=learn.azure.create-users-and-groups-in-azure-active-directory.introduction&amp;documentId=92d613cd-887a-715b-7b0a-f693f3627461&amp;versionIndependentDocumentId=f4f7a85f-0a56-36e8-2777-633b08bac0fb&amp;contentPath=%2FMicrosoftDocs%2Flearn-pr%2Fblob%2Flive%2Flearn-pr%2Fazure%2Fcreate-users-and-groups-in-azure-active-directory%2F1-introduction.yml&amp;url=https%3A%2F%2Fdocs.microsoft.com%2Fen-us%2Flearn%2Fmodules%2Fcreate-users-and-groups-in-azure-active-directory%2F1-introduction&amp;author=curtand" TargetMode="External"/><Relationship Id="rId24" Type="http://schemas.openxmlformats.org/officeDocument/2006/relationships/hyperlink" Target="https://docs.microsoft.com/en-us/learn/support/troubleshooting?uid=learn.azure.create-users-and-groups-in-azure-active-directory.introduction&amp;documentId=92d613cd-887a-715b-7b0a-f693f3627461&amp;versionIndependentDocumentId=f4f7a85f-0a56-36e8-2777-633b08bac0fb&amp;contentPath=%2FMicrosoftDocs%2Flearn-pr%2Fblob%2Flive%2Flearn-pr%2Fazure%2Fcreate-users-and-groups-in-azure-active-directory%2F1-introduction.yml&amp;url=https%3A%2F%2Fdocs.microsoft.com%2Fen-us%2Flearn%2Fmodules%2Fcreate-users-and-groups-in-azure-active-directory%2F1-introduction&amp;author=curtand#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2022-04-22T11:08:51Z</dcterms:created>
  <dcterms:modified xsi:type="dcterms:W3CDTF">2022-04-22T11:08:51Z</dcterms:modified>
</cp:coreProperties>
</file>

<file path=docProps/custom.xml><?xml version="1.0" encoding="utf-8"?>
<Properties xmlns="http://schemas.openxmlformats.org/officeDocument/2006/custom-properties" xmlns:vt="http://schemas.openxmlformats.org/officeDocument/2006/docPropsVTypes"/>
</file>