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opening-and-reading-files"/>
    <w:p>
      <w:pPr>
        <w:pStyle w:val="Heading1"/>
      </w:pPr>
      <w:r>
        <w:t xml:space="preserve">Opening and Reading Files</w:t>
      </w:r>
    </w:p>
    <w:p>
      <w:pPr>
        <w:pStyle w:val="FirstParagraph"/>
      </w:pPr>
      <w:r>
        <w:t xml:space="preserve">So far we’ve discussed how to open files manually, one by one. Let’s explore how we can open files programatically.</w:t>
      </w:r>
    </w:p>
    <w:p>
      <w:r>
        <w:pict>
          <v:rect style="width:0;height:1.5pt" o:hralign="center" o:hrstd="t" o:hr="t"/>
        </w:pict>
      </w:r>
    </w:p>
    <w:bookmarkStart w:id="20" w:name="review-understanding-file-paths"/>
    <w:p>
      <w:pPr>
        <w:pStyle w:val="Heading3"/>
      </w:pPr>
      <w:r>
        <w:t xml:space="preserve">Review: Understanding File Paths</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create-practice-file"/>
    <w:p>
      <w:pPr>
        <w:pStyle w:val="Heading3"/>
      </w:pPr>
      <w:r>
        <w:t xml:space="preserve">Create Practice File</w:t>
      </w:r>
    </w:p>
    <w:p>
      <w:pPr>
        <w:pStyle w:val="FirstParagraph"/>
      </w:pPr>
      <w:r>
        <w:t xml:space="preserve">We will begin by creating a practice text file that we will be using for demonstration.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getting-directories"/>
    <w:p>
      <w:pPr>
        <w:pStyle w:val="Heading3"/>
      </w:pPr>
      <w:r>
        <w:t xml:space="preserve">Getting Directories</w:t>
      </w:r>
    </w:p>
    <w:p>
      <w:pPr>
        <w:pStyle w:val="FirstParagraph"/>
      </w:pPr>
      <w:r>
        <w:t xml:space="preserve">Python has a built-in</w:t>
      </w:r>
      <w:r>
        <w:t xml:space="preserve"> </w:t>
      </w:r>
      <w:hyperlink r:id="rId22">
        <w:r>
          <w:rPr>
            <w:rStyle w:val="Hyperlink"/>
          </w:rPr>
          <w:t xml:space="preserve">os module</w:t>
        </w:r>
      </w:hyperlink>
      <w:r>
        <w:t xml:space="preserve"> </w:t>
      </w:r>
      <w:r>
        <w:t xml:space="preserve">that allows us to use operating system dependent functionality.</w:t>
      </w:r>
    </w:p>
    <w:p>
      <w:pPr>
        <w:pStyle w:val="BodyText"/>
      </w:pPr>
      <w:r>
        <w:t xml:space="preserve">You can get the current directory:</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2022-04-22T22:37:24Z</dcterms:created>
  <dcterms:modified xsi:type="dcterms:W3CDTF">2022-04-22T22:37:24Z</dcterms:modified>
</cp:coreProperties>
</file>

<file path=docProps/custom.xml><?xml version="1.0" encoding="utf-8"?>
<Properties xmlns="http://schemas.openxmlformats.org/officeDocument/2006/custom-properties" xmlns:vt="http://schemas.openxmlformats.org/officeDocument/2006/docPropsVTypes"/>
</file>