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ocket-programmeren"/>
    <w:p>
      <w:pPr>
        <w:pStyle w:val="Heading1"/>
      </w:pPr>
      <w:r>
        <w:t xml:space="preserve">Socket programmeren</w:t>
      </w:r>
    </w:p>
    <w:bookmarkStart w:id="20" w:name="inhoudsopgave"/>
    <w:p>
      <w:pPr>
        <w:pStyle w:val="Heading2"/>
      </w:pPr>
      <w:r>
        <w:t xml:space="preserve">Inhoudsopgave</w:t>
      </w:r>
    </w:p>
    <w:p>
      <w:pPr>
        <w:numPr>
          <w:ilvl w:val="0"/>
          <w:numId w:val="1001"/>
        </w:numPr>
        <w:pStyle w:val="Compact"/>
      </w:pPr>
      <w:r>
        <w:t xml:space="preserve">Achtergrond</w:t>
      </w:r>
    </w:p>
    <w:p>
      <w:pPr>
        <w:numPr>
          <w:ilvl w:val="0"/>
          <w:numId w:val="1001"/>
        </w:numPr>
        <w:pStyle w:val="Compact"/>
      </w:pPr>
      <w:r>
        <w:t xml:space="preserve">Socket API overzicht</w:t>
      </w:r>
    </w:p>
    <w:p>
      <w:pPr>
        <w:numPr>
          <w:ilvl w:val="0"/>
          <w:numId w:val="1001"/>
        </w:numPr>
        <w:pStyle w:val="Compact"/>
      </w:pPr>
      <w:r>
        <w:t xml:space="preserve">TCP-sockets</w:t>
      </w:r>
    </w:p>
    <w:p>
      <w:pPr>
        <w:numPr>
          <w:ilvl w:val="0"/>
          <w:numId w:val="1001"/>
        </w:numPr>
        <w:pStyle w:val="Compact"/>
      </w:pPr>
      <w:r>
        <w:t xml:space="preserve">Echo client en server</w:t>
      </w:r>
      <w:r>
        <w:t xml:space="preserve"> </w:t>
      </w:r>
      <w:r>
        <w:t xml:space="preserve">– Echo server</w:t>
      </w:r>
      <w:r>
        <w:t xml:space="preserve"> </w:t>
      </w:r>
      <w:r>
        <w:t xml:space="preserve">– Echo client</w:t>
      </w:r>
      <w:r>
        <w:t xml:space="preserve"> </w:t>
      </w:r>
      <w:r>
        <w:t xml:space="preserve">– De echo client en server uitvoeren</w:t>
      </w:r>
      <w:r>
        <w:t xml:space="preserve"> </w:t>
      </w:r>
      <w:r>
        <w:t xml:space="preserve">– Socket-status weergeven</w:t>
      </w:r>
    </w:p>
    <w:p>
      <w:pPr>
        <w:numPr>
          <w:ilvl w:val="0"/>
          <w:numId w:val="1001"/>
        </w:numPr>
        <w:pStyle w:val="Compact"/>
      </w:pPr>
      <w:r>
        <w:t xml:space="preserve">Communicatie storing</w:t>
      </w:r>
    </w:p>
    <w:p>
      <w:pPr>
        <w:numPr>
          <w:ilvl w:val="0"/>
          <w:numId w:val="1001"/>
        </w:numPr>
        <w:pStyle w:val="Compact"/>
      </w:pPr>
      <w:r>
        <w:t xml:space="preserve">Meerdere verbindingen afhandelen</w:t>
      </w:r>
    </w:p>
    <w:p>
      <w:pPr>
        <w:numPr>
          <w:ilvl w:val="0"/>
          <w:numId w:val="1001"/>
        </w:numPr>
        <w:pStyle w:val="Compact"/>
      </w:pPr>
      <w:r>
        <w:t xml:space="preserve">Client en server met meerdere verbindingen</w:t>
      </w:r>
      <w:r>
        <w:t xml:space="preserve"> </w:t>
      </w:r>
      <w:r>
        <w:t xml:space="preserve">– Server met meerdere verbindingen</w:t>
      </w:r>
      <w:r>
        <w:t xml:space="preserve"> </w:t>
      </w:r>
      <w:r>
        <w:t xml:space="preserve">– Client met meerdere verbindingen</w:t>
      </w:r>
      <w:r>
        <w:t xml:space="preserve"> </w:t>
      </w:r>
      <w:r>
        <w:t xml:space="preserve">– De client en server met meerdere verbindingen uitvoeren</w:t>
      </w:r>
    </w:p>
    <w:p>
      <w:pPr>
        <w:numPr>
          <w:ilvl w:val="0"/>
          <w:numId w:val="1001"/>
        </w:numPr>
        <w:pStyle w:val="Compact"/>
      </w:pPr>
      <w:r>
        <w:t xml:space="preserve">Toepassingen van client en server</w:t>
      </w:r>
      <w:r>
        <w:t xml:space="preserve"> </w:t>
      </w:r>
      <w:r>
        <w:t xml:space="preserve">– Toepassing protocol header</w:t>
      </w:r>
      <w:r>
        <w:t xml:space="preserve"> </w:t>
      </w:r>
      <w:r>
        <w:t xml:space="preserve">– Een toepassing-bericht verzenden</w:t>
      </w:r>
      <w:r>
        <w:t xml:space="preserve"> </w:t>
      </w:r>
      <w:r>
        <w:t xml:space="preserve">– Application message Klasse</w:t>
      </w:r>
    </w:p>
    <w:p>
      <w:pPr>
        <w:numPr>
          <w:ilvl w:val="0"/>
          <w:numId w:val="1001"/>
        </w:numPr>
        <w:pStyle w:val="Compact"/>
      </w:pPr>
      <w:r>
        <w:t xml:space="preserve">Probleemoplossing</w:t>
      </w:r>
      <w:r>
        <w:t xml:space="preserve"> </w:t>
      </w:r>
      <w:r>
        <w:t xml:space="preserve">– ping</w:t>
      </w:r>
      <w:r>
        <w:t xml:space="preserve"> </w:t>
      </w:r>
      <w:r>
        <w:t xml:space="preserve">– netstat</w:t>
      </w:r>
      <w:r>
        <w:t xml:space="preserve"> </w:t>
      </w:r>
      <w:r>
        <w:t xml:space="preserve">– Windows</w:t>
      </w:r>
      <w:r>
        <w:t xml:space="preserve"> </w:t>
      </w:r>
      <w:r>
        <w:t xml:space="preserve">– Wireshark</w:t>
      </w:r>
    </w:p>
    <w:p>
      <w:pPr>
        <w:numPr>
          <w:ilvl w:val="0"/>
          <w:numId w:val="1001"/>
        </w:numPr>
        <w:pStyle w:val="Compact"/>
      </w:pPr>
      <w:r>
        <w:t xml:space="preserve">Bronnen</w:t>
      </w:r>
      <w:r>
        <w:t xml:space="preserve"> </w:t>
      </w:r>
      <w:r>
        <w:t xml:space="preserve">– Python documentatie</w:t>
      </w:r>
      <w:r>
        <w:t xml:space="preserve"> </w:t>
      </w:r>
      <w:r>
        <w:t xml:space="preserve">– Fouten (Errors)</w:t>
      </w:r>
      <w:r>
        <w:t xml:space="preserve"> </w:t>
      </w:r>
      <w:r>
        <w:t xml:space="preserve">– Socket adres features</w:t>
      </w:r>
      <w:r>
        <w:t xml:space="preserve"> </w:t>
      </w:r>
      <w:r>
        <w:t xml:space="preserve">– Hostnamen</w:t>
      </w:r>
      <w:r>
        <w:t xml:space="preserve"> </w:t>
      </w:r>
      <w:r>
        <w:t xml:space="preserve">– Het blokkeren van oproepen</w:t>
      </w:r>
      <w:r>
        <w:t xml:space="preserve"> </w:t>
      </w:r>
      <w:r>
        <w:t xml:space="preserve">– Het afsluiten van verbindingen</w:t>
      </w:r>
      <w:r>
        <w:t xml:space="preserve"> </w:t>
      </w:r>
      <w:r>
        <w:t xml:space="preserve">– Byte Endianness</w:t>
      </w:r>
    </w:p>
    <w:p>
      <w:pPr>
        <w:numPr>
          <w:ilvl w:val="0"/>
          <w:numId w:val="1001"/>
        </w:numPr>
        <w:pStyle w:val="Compact"/>
      </w:pPr>
      <w:r>
        <w:t xml:space="preserve">Conclusie</w:t>
      </w:r>
    </w:p>
    <w:bookmarkEnd w:id="20"/>
    <w:bookmarkStart w:id="21"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1"/>
    <w:bookmarkStart w:id="22"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2"/>
        </w:numPr>
        <w:pStyle w:val="Compact"/>
      </w:pPr>
      <w:r>
        <w:t xml:space="preserve">socket()</w:t>
      </w:r>
    </w:p>
    <w:p>
      <w:pPr>
        <w:numPr>
          <w:ilvl w:val="0"/>
          <w:numId w:val="1002"/>
        </w:numPr>
        <w:pStyle w:val="Compact"/>
      </w:pPr>
      <w:r>
        <w:t xml:space="preserve">.bind()</w:t>
      </w:r>
    </w:p>
    <w:p>
      <w:pPr>
        <w:numPr>
          <w:ilvl w:val="0"/>
          <w:numId w:val="1002"/>
        </w:numPr>
        <w:pStyle w:val="Compact"/>
      </w:pPr>
      <w:r>
        <w:t xml:space="preserve">.listen()</w:t>
      </w:r>
    </w:p>
    <w:p>
      <w:pPr>
        <w:numPr>
          <w:ilvl w:val="0"/>
          <w:numId w:val="1002"/>
        </w:numPr>
        <w:pStyle w:val="Compact"/>
      </w:pPr>
      <w:r>
        <w:t xml:space="preserve">.accept()</w:t>
      </w:r>
    </w:p>
    <w:p>
      <w:pPr>
        <w:numPr>
          <w:ilvl w:val="0"/>
          <w:numId w:val="1002"/>
        </w:numPr>
        <w:pStyle w:val="Compact"/>
      </w:pPr>
      <w:r>
        <w:t xml:space="preserve">.connect()</w:t>
      </w:r>
    </w:p>
    <w:p>
      <w:pPr>
        <w:numPr>
          <w:ilvl w:val="0"/>
          <w:numId w:val="1002"/>
        </w:numPr>
        <w:pStyle w:val="Compact"/>
      </w:pPr>
      <w:r>
        <w:t xml:space="preserve">.connect_ex()</w:t>
      </w:r>
    </w:p>
    <w:p>
      <w:pPr>
        <w:numPr>
          <w:ilvl w:val="0"/>
          <w:numId w:val="1002"/>
        </w:numPr>
        <w:pStyle w:val="Compact"/>
      </w:pPr>
      <w:r>
        <w:t xml:space="preserve">.send()</w:t>
      </w:r>
    </w:p>
    <w:p>
      <w:pPr>
        <w:numPr>
          <w:ilvl w:val="0"/>
          <w:numId w:val="1002"/>
        </w:numPr>
        <w:pStyle w:val="Compact"/>
      </w:pPr>
      <w:r>
        <w:t xml:space="preserve">.recv()</w:t>
      </w:r>
    </w:p>
    <w:p>
      <w:pPr>
        <w:numPr>
          <w:ilvl w:val="0"/>
          <w:numId w:val="1002"/>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2"/>
    <w:bookmarkStart w:id="23"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3"/>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3"/>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3"/>
    <w:bookmarkStart w:id="24"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4"/>
    <w:bookmarkStart w:id="25"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2022-04-17T20:13:02Z</dcterms:created>
  <dcterms:modified xsi:type="dcterms:W3CDTF">2022-04-17T20:13:02Z</dcterms:modified>
</cp:coreProperties>
</file>

<file path=docProps/custom.xml><?xml version="1.0" encoding="utf-8"?>
<Properties xmlns="http://schemas.openxmlformats.org/officeDocument/2006/custom-properties" xmlns:vt="http://schemas.openxmlformats.org/officeDocument/2006/docPropsVTypes"/>
</file>