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32" w:name="formattering-van-string"/>
    <w:p>
      <w:pPr>
        <w:pStyle w:val="Heading1"/>
      </w:pPr>
      <w:r>
        <w:t xml:space="preserve">Formattering van String</w:t>
      </w:r>
    </w:p>
    <w:p>
      <w:pPr>
        <w:pStyle w:val="FirstParagraph"/>
      </w:pPr>
      <w:r>
        <w:t xml:space="preserve">Met het formattering van String kunt u items in een String invoegen in plaats van items aan elkaar te koppelen met komma’s of String-aaneenschakeling (concatenation). Overweeg als een snelle vergelijking:</w:t>
      </w:r>
    </w:p>
    <w:p>
      <w:pPr>
        <w:pStyle w:val="SourceCode"/>
      </w:pPr>
      <w:r>
        <w:rPr>
          <w:rStyle w:val="VerbatimChar"/>
        </w:rPr>
        <w:t xml:space="preserve">player = 'Thomas'</w:t>
      </w:r>
      <w:r>
        <w:br/>
      </w:r>
      <w:r>
        <w:rPr>
          <w:rStyle w:val="VerbatimChar"/>
        </w:rPr>
        <w:t xml:space="preserve">points = 33</w:t>
      </w:r>
      <w:r>
        <w:br/>
      </w:r>
      <w:r>
        <w:br/>
      </w:r>
      <w:r>
        <w:rPr>
          <w:rStyle w:val="VerbatimChar"/>
        </w:rPr>
        <w:t xml:space="preserve">'Last night, '+player+' scored '+str(points)+' points.'  # concatenation</w:t>
      </w:r>
      <w:r>
        <w:br/>
      </w:r>
      <w:r>
        <w:br/>
      </w:r>
      <w:r>
        <w:rPr>
          <w:rStyle w:val="VerbatimChar"/>
        </w:rPr>
        <w:t xml:space="preserve">f'Last night, {player} scored {points} points.'          # string formatting</w:t>
      </w:r>
    </w:p>
    <w:p>
      <w:pPr>
        <w:pStyle w:val="FirstParagraph"/>
      </w:pPr>
      <w:r>
        <w:t xml:space="preserve">Er zijn drie manieren om tekenreeksen (Strings) te formatteren.</w:t>
      </w:r>
      <w:r>
        <w:t xml:space="preserve"> </w:t>
      </w:r>
      <w:r>
        <w:t xml:space="preserve">* Bij de oudste methode worden tijdelijke aanduidingen gebruikt met het modulo</w:t>
      </w:r>
      <w:r>
        <w:t xml:space="preserve"> </w:t>
      </w:r>
      <w:r>
        <w:rPr>
          <w:rStyle w:val="VerbatimChar"/>
        </w:rPr>
        <w:t xml:space="preserve">%</w:t>
      </w:r>
      <w:r>
        <w:t xml:space="preserve">-teken.</w:t>
      </w:r>
      <w:r>
        <w:t xml:space="preserve"> </w:t>
      </w:r>
      <w:r>
        <w:t xml:space="preserve">* Een verbeterde techniek maakt gebruik van de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tekenreeksmethode.</w:t>
      </w:r>
      <w:r>
        <w:t xml:space="preserve"> </w:t>
      </w:r>
      <w:r>
        <w:t xml:space="preserve">* De nieuwste methode, geïntroduceerd met Python 3.6, gebruikt geformatteerde letterlijke tekenreeksen, genaamd</w:t>
      </w:r>
      <w:r>
        <w:t xml:space="preserve"> </w:t>
      </w:r>
      <w:r>
        <w:rPr>
          <w:iCs/>
          <w:i/>
        </w:rPr>
        <w:t xml:space="preserve">f-strings</w:t>
      </w:r>
      <w:r>
        <w:t xml:space="preserve">.</w:t>
      </w:r>
    </w:p>
    <w:p>
      <w:pPr>
        <w:pStyle w:val="BodyText"/>
      </w:pPr>
      <w:r>
        <w:t xml:space="preserve">Aangezien u waarschijnlijk alle drie de versies in de code van iemand anders zult tegenkomen, beschrijven we ze hier allemaal.</w:t>
      </w:r>
    </w:p>
    <w:bookmarkStart w:id="23" w:name="Xe7350d4e2bf1263b8e5fd3ab2b3c08aaa18fa41"/>
    <w:p>
      <w:pPr>
        <w:pStyle w:val="Heading2"/>
      </w:pPr>
      <w:r>
        <w:t xml:space="preserve">Opmaak (formattering) met tijdelijke aanduidingen</w:t>
      </w:r>
    </w:p>
    <w:p>
      <w:pPr>
        <w:pStyle w:val="FirstParagraph"/>
      </w:pPr>
      <w:r>
        <w:t xml:space="preserve">U kunt</w:t>
      </w:r>
      <w:r>
        <w:t xml:space="preserve"> </w:t>
      </w:r>
      <w:r>
        <w:t xml:space="preserve">%s</w:t>
      </w:r>
      <w:r>
        <w:t xml:space="preserve"> </w:t>
      </w:r>
      <w:r>
        <w:t xml:space="preserve">gebruiken om strings in uw printstatements te injecteren. De modulo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wordt een</w:t>
      </w:r>
      <w:r>
        <w:t xml:space="preserve"> </w:t>
      </w:r>
      <w:r>
        <w:t xml:space="preserve">“</w:t>
      </w:r>
      <w:r>
        <w:t xml:space="preserve">String-formattering-operator</w:t>
      </w:r>
      <w:r>
        <w:t xml:space="preserve">”</w:t>
      </w:r>
      <w:r>
        <w:t xml:space="preserve"> </w:t>
      </w:r>
      <w:r>
        <w:t xml:space="preserve">genoemd.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going to inject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here."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'something'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going to inject something here.</w:t>
      </w:r>
    </w:p>
    <w:p>
      <w:pPr>
        <w:pStyle w:val="FirstParagraph"/>
      </w:pPr>
      <w:r>
        <w:t xml:space="preserve">U kunt meerdere items doorgeven door ze in een tuple te plaatsen na de</w:t>
      </w:r>
      <w:r>
        <w:t xml:space="preserve"> </w:t>
      </w:r>
      <w:r>
        <w:rPr>
          <w:rStyle w:val="VerbatimChar"/>
        </w:rPr>
        <w:t xml:space="preserve">%</w:t>
      </w:r>
      <w:r>
        <w:t xml:space="preserve">-operator.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going to inject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here, and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'more'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I'm going to inject some text here, and more text here.</w:t>
      </w:r>
    </w:p>
    <w:p>
      <w:pPr>
        <w:pStyle w:val="FirstParagraph"/>
      </w:pPr>
      <w:r>
        <w:t xml:space="preserve">U kunt ook variabelenamen doorgeven: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'more'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going to inject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here, and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here."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(x,y))</w:t>
      </w:r>
    </w:p>
    <w:p>
      <w:pPr>
        <w:pStyle w:val="SourceCode"/>
      </w:pPr>
      <w:r>
        <w:rPr>
          <w:rStyle w:val="VerbatimChar"/>
        </w:rPr>
        <w:t xml:space="preserve">I'm going to inject some text here, and more text here.</w:t>
      </w:r>
    </w:p>
    <w:bookmarkStart w:id="20" w:name="conversiemethoden-voor-het-formatteren"/>
    <w:p>
      <w:pPr>
        <w:pStyle w:val="Heading3"/>
      </w:pPr>
      <w:r>
        <w:t xml:space="preserve">Conversiemethoden voor het formatteren</w:t>
      </w:r>
    </w:p>
    <w:p>
      <w:pPr>
        <w:pStyle w:val="FirstParagraph"/>
      </w:pPr>
      <w:r>
        <w:t xml:space="preserve">Opgemerkt moet worden dat twee methoden</w:t>
      </w:r>
      <w:r>
        <w:t xml:space="preserve"> </w:t>
      </w:r>
      <w:r>
        <w:t xml:space="preserve">%s</w:t>
      </w:r>
      <w:r>
        <w:t xml:space="preserve"> </w:t>
      </w:r>
      <w:r>
        <w:t xml:space="preserve">en</w:t>
      </w:r>
      <w:r>
        <w:t xml:space="preserve"> </w:t>
      </w:r>
      <w:r>
        <w:t xml:space="preserve">%r</w:t>
      </w:r>
      <w:r>
        <w:t xml:space="preserve"> </w:t>
      </w:r>
      <w:r>
        <w:t xml:space="preserve">elk python-object converteren naar een string met behulp van twee afzonderlijke methoden: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repr()</w:t>
      </w:r>
      <w:r>
        <w:t xml:space="preserve">. We zullen later in de cursus meer over deze functies leren, maar u moet er rekening mee houden dat</w:t>
      </w:r>
      <w:r>
        <w:t xml:space="preserve"> </w:t>
      </w:r>
      <w:r>
        <w:rPr>
          <w:rStyle w:val="VerbatimChar"/>
        </w:rPr>
        <w:t xml:space="preserve">%r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repr()</w:t>
      </w:r>
      <w:r>
        <w:t xml:space="preserve"> </w:t>
      </w:r>
      <w:r>
        <w:t xml:space="preserve">de</w:t>
      </w:r>
      <w:r>
        <w:t xml:space="preserve"> </w:t>
      </w:r>
      <w:r>
        <w:rPr>
          <w:iCs/>
          <w:i/>
        </w:rPr>
        <w:t xml:space="preserve">string-representatie</w:t>
      </w:r>
      <w:r>
        <w:t xml:space="preserve"> </w:t>
      </w:r>
      <w:r>
        <w:t xml:space="preserve">van het object leveren, inclusief aanhalingstekens en eventuele escape-tekens.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 said his name was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'Fred'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 said his name was </w:t>
      </w:r>
      <w:r>
        <w:rPr>
          <w:rStyle w:val="SpecialCharTok"/>
        </w:rPr>
        <w:t xml:space="preserve">%r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'Fred'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 said his name was Fred.</w:t>
      </w:r>
      <w:r>
        <w:br/>
      </w:r>
      <w:r>
        <w:rPr>
          <w:rStyle w:val="VerbatimChar"/>
        </w:rPr>
        <w:t xml:space="preserve">He said his name was 'Fred'.</w:t>
      </w:r>
    </w:p>
    <w:p>
      <w:pPr>
        <w:pStyle w:val="FirstParagraph"/>
      </w:pPr>
      <w:r>
        <w:t xml:space="preserve">Als een ander voorbeeld voegt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een tab in een string in.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once caught a fish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'this </w:t>
      </w:r>
      <w:r>
        <w:rPr>
          <w:rStyle w:val="CharTok"/>
        </w:rPr>
        <w:t xml:space="preserve">\t</w:t>
      </w:r>
      <w:r>
        <w:rPr>
          <w:rStyle w:val="StringTok"/>
        </w:rPr>
        <w:t xml:space="preserve">big'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once caught a fish </w:t>
      </w:r>
      <w:r>
        <w:rPr>
          <w:rStyle w:val="SpecialCharTok"/>
        </w:rPr>
        <w:t xml:space="preserve">%r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'this </w:t>
      </w:r>
      <w:r>
        <w:rPr>
          <w:rStyle w:val="CharTok"/>
        </w:rPr>
        <w:t xml:space="preserve">\t</w:t>
      </w:r>
      <w:r>
        <w:rPr>
          <w:rStyle w:val="StringTok"/>
        </w:rPr>
        <w:t xml:space="preserve">big'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 once caught a fish this   big.</w:t>
      </w:r>
      <w:r>
        <w:br/>
      </w:r>
      <w:r>
        <w:rPr>
          <w:rStyle w:val="VerbatimChar"/>
        </w:rPr>
        <w:t xml:space="preserve">I once caught a fish 'this \tbig'.</w:t>
      </w:r>
    </w:p>
    <w:p>
      <w:pPr>
        <w:pStyle w:val="FirstParagraph"/>
      </w:pPr>
      <w:r>
        <w:t xml:space="preserve">De</w:t>
      </w:r>
      <w:r>
        <w:t xml:space="preserve"> </w:t>
      </w:r>
      <w:r>
        <w:rPr>
          <w:rStyle w:val="VerbatimChar"/>
        </w:rPr>
        <w:t xml:space="preserve">%s</w:t>
      </w:r>
      <w:r>
        <w:t xml:space="preserve">-operator converteert alles wat het ziet in een string, inclusief gehele getallen en floats. De operator</w:t>
      </w:r>
      <w:r>
        <w:t xml:space="preserve"> </w:t>
      </w:r>
      <w:r>
        <w:rPr>
          <w:rStyle w:val="VerbatimChar"/>
        </w:rPr>
        <w:t xml:space="preserve">%d</w:t>
      </w:r>
      <w:r>
        <w:t xml:space="preserve"> </w:t>
      </w:r>
      <w:r>
        <w:t xml:space="preserve">converteert getallen eerst naar gehele getallen, zonder afronding. Noteer het verschil hieronder: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wrote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programs today.'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wrote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programs today.'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I wrote 3.75 programs today.</w:t>
      </w:r>
      <w:r>
        <w:br/>
      </w:r>
      <w:r>
        <w:rPr>
          <w:rStyle w:val="VerbatimChar"/>
        </w:rPr>
        <w:t xml:space="preserve">I wrote 3 programs today.</w:t>
      </w:r>
    </w:p>
    <w:bookmarkEnd w:id="20"/>
    <w:bookmarkStart w:id="21" w:name="X6e850a7252c7a5da71e103d773730191969a5fa"/>
    <w:p>
      <w:pPr>
        <w:pStyle w:val="Heading3"/>
      </w:pPr>
      <w:r>
        <w:t xml:space="preserve">Opvulling en precisie van drijvende-kommagetallen</w:t>
      </w:r>
    </w:p>
    <w:p>
      <w:pPr>
        <w:pStyle w:val="FirstParagraph"/>
      </w:pPr>
      <w:r>
        <w:t xml:space="preserve">Drijvende-kommagetallen gebruiken het formaat</w:t>
      </w:r>
      <w:r>
        <w:t xml:space="preserve"> </w:t>
      </w:r>
      <w:r>
        <w:t xml:space="preserve">%5.2f</w:t>
      </w:r>
      <w:r>
        <w:t xml:space="preserve">. Hier zou</w:t>
      </w:r>
      <w:r>
        <w:t xml:space="preserve"> </w:t>
      </w:r>
      <w:r>
        <w:t xml:space="preserve">5</w:t>
      </w:r>
      <w:r>
        <w:t xml:space="preserve"> </w:t>
      </w:r>
      <w:r>
        <w:t xml:space="preserve">het minimum aantal karakters zijn dat de string zou moeten bevatten; deze kunnen worden opgevuld met witruimte als het hele nummer niet zoveel cijfers heeft. Daarnaast staat</w:t>
      </w:r>
      <w:r>
        <w:t xml:space="preserve"> </w:t>
      </w:r>
      <w:r>
        <w:t xml:space="preserve">.2f</w:t>
      </w:r>
      <w:r>
        <w:t xml:space="preserve"> </w:t>
      </w:r>
      <w:r>
        <w:t xml:space="preserve">voor het aantal cijfers achter de komma. Laten we enkele voorbeelden bekijken: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%5.2f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13.14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%1.0f'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13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%1.5f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13.14400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%10.2f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     13.14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%25.2f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                    13.14</w:t>
      </w:r>
    </w:p>
    <w:p>
      <w:pPr>
        <w:pStyle w:val="FirstParagraph"/>
      </w:pPr>
      <w:r>
        <w:t xml:space="preserve">Ga voor meer informatie over tekenreeksopmaak met tijdelijke aanduidingen naar https://docs.python.org/3/library/stdtypes.html#old-string-formatting</w:t>
      </w:r>
    </w:p>
    <w:bookmarkEnd w:id="21"/>
    <w:bookmarkStart w:id="22" w:name="meerdere-formattering"/>
    <w:p>
      <w:pPr>
        <w:pStyle w:val="Heading3"/>
      </w:pPr>
      <w:r>
        <w:t xml:space="preserve">Meerdere formattering</w:t>
      </w:r>
    </w:p>
    <w:p>
      <w:pPr>
        <w:pStyle w:val="FirstParagraph"/>
      </w:pPr>
      <w:r>
        <w:t xml:space="preserve">Niets verbiedt het gebruik van meer dan één conversietool in dezelfde printopdracht: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Second: </w:t>
      </w:r>
      <w:r>
        <w:rPr>
          <w:rStyle w:val="SpecialCharTok"/>
        </w:rPr>
        <w:t xml:space="preserve">%5.2f</w:t>
      </w:r>
      <w:r>
        <w:rPr>
          <w:rStyle w:val="StringTok"/>
        </w:rPr>
        <w:t xml:space="preserve">, Third: </w:t>
      </w:r>
      <w:r>
        <w:rPr>
          <w:rStyle w:val="SpecialCharTok"/>
        </w:rPr>
        <w:t xml:space="preserve">%r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'hi!'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3.1415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'bye!'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First: hi!, Second:  3.14, Third: 'bye!'</w:t>
      </w:r>
    </w:p>
    <w:bookmarkEnd w:id="22"/>
    <w:bookmarkEnd w:id="23"/>
    <w:bookmarkStart w:id="29" w:name="formattering-met-.format--methode"/>
    <w:p>
      <w:pPr>
        <w:pStyle w:val="Heading2"/>
      </w:pPr>
      <w:r>
        <w:t xml:space="preserve">Formattering met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-methode</w:t>
      </w:r>
    </w:p>
    <w:p>
      <w:pPr>
        <w:pStyle w:val="FirstParagraph"/>
      </w:pPr>
      <w:r>
        <w:t xml:space="preserve">Een betere manier om objecten op te maken in uw strings voor printstatements is met de string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methode. De syntaxis is:</w:t>
      </w:r>
    </w:p>
    <w:p>
      <w:pPr>
        <w:pStyle w:val="SourceCode"/>
      </w:pPr>
      <w:r>
        <w:rPr>
          <w:rStyle w:val="VerbatimChar"/>
        </w:rPr>
        <w:t xml:space="preserve">'String here {} then also {}'.format('something1','something2')</w:t>
      </w:r>
    </w:p>
    <w:p>
      <w:pPr>
        <w:pStyle w:val="FirstParagraph"/>
      </w:pPr>
      <w:r>
        <w:t xml:space="preserve">Bijvoorbeeld: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is a string with an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'insert'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This is a string with an insert</w:t>
      </w:r>
    </w:p>
    <w:bookmarkStart w:id="27" w:name="Xce3c20f358ae0febe851d4485e864e5386325cd"/>
    <w:p>
      <w:pPr>
        <w:pStyle w:val="Heading3"/>
      </w:pPr>
      <w:r>
        <w:t xml:space="preserve">De .format() methode heeft verschillende voordelen ten opzichte van de %s placeholder methode:</w:t>
      </w:r>
    </w:p>
    <w:bookmarkStart w:id="24" w:name="X25b9b4f028bbc041ab72ef54d27a5b6ac7f8a1a"/>
    <w:p>
      <w:pPr>
        <w:pStyle w:val="Heading4"/>
      </w:pPr>
      <w:r>
        <w:t xml:space="preserve">1. Ingevoegde objecten kunnen worden opgeroepen op indexpositie: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</w:t>
      </w:r>
      <w:r>
        <w:rPr>
          <w:rStyle w:val="SpecialCharTok"/>
        </w:rPr>
        <w:t xml:space="preserve">{2}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{1}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'quick'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The quick brown fox</w:t>
      </w:r>
    </w:p>
    <w:bookmarkEnd w:id="24"/>
    <w:bookmarkStart w:id="25" w:name="X36ca22e66b6944d288885fb00e0c053a4b8641b"/>
    <w:p>
      <w:pPr>
        <w:pStyle w:val="Heading4"/>
      </w:pPr>
      <w:r>
        <w:t xml:space="preserve">2. Ingevoegde objecten kunnen trefwoorden worden toegewezen: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 Object: </w:t>
      </w:r>
      <w:r>
        <w:rPr>
          <w:rStyle w:val="SpecialCharTok"/>
        </w:rPr>
        <w:t xml:space="preserve">{a}</w:t>
      </w:r>
      <w:r>
        <w:rPr>
          <w:rStyle w:val="StringTok"/>
        </w:rPr>
        <w:t xml:space="preserve">, Second Object: </w:t>
      </w:r>
      <w:r>
        <w:rPr>
          <w:rStyle w:val="SpecialCharTok"/>
        </w:rPr>
        <w:t xml:space="preserve">{b}</w:t>
      </w:r>
      <w:r>
        <w:rPr>
          <w:rStyle w:val="StringTok"/>
        </w:rPr>
        <w:t xml:space="preserve">, Third Object: </w:t>
      </w:r>
      <w:r>
        <w:rPr>
          <w:rStyle w:val="SpecialCharTok"/>
        </w:rPr>
        <w:t xml:space="preserve">{c}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,b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'Two'</w:t>
      </w:r>
      <w:r>
        <w:rPr>
          <w:rStyle w:val="NormalTok"/>
        </w:rPr>
        <w:t xml:space="preserve">,c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12.3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First Object: 1, Second Object: Two, Third Object: 12.3</w:t>
      </w:r>
    </w:p>
    <w:bookmarkEnd w:id="25"/>
    <w:bookmarkStart w:id="26" w:name="X0d147037819ab743803d3dca8f9ec6e7b49ead4"/>
    <w:p>
      <w:pPr>
        <w:pStyle w:val="Heading4"/>
      </w:pPr>
      <w:r>
        <w:t xml:space="preserve">3. Ingevoegde objecten kunnen opnieuw worden gebruikt, waardoor duplicatie wordt voorkomen: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saved is a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earned.'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'penny'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'penny'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vs.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 </w:t>
      </w:r>
      <w:r>
        <w:rPr>
          <w:rStyle w:val="SpecialCharTok"/>
        </w:rPr>
        <w:t xml:space="preserve">{p}</w:t>
      </w:r>
      <w:r>
        <w:rPr>
          <w:rStyle w:val="StringTok"/>
        </w:rPr>
        <w:t xml:space="preserve"> saved is a </w:t>
      </w:r>
      <w:r>
        <w:rPr>
          <w:rStyle w:val="SpecialCharTok"/>
        </w:rPr>
        <w:t xml:space="preserve">{p}</w:t>
      </w:r>
      <w:r>
        <w:rPr>
          <w:rStyle w:val="StringTok"/>
        </w:rPr>
        <w:t xml:space="preserve"> earned.'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'penny'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A penny saved is a penny earned.</w:t>
      </w:r>
      <w:r>
        <w:br/>
      </w:r>
      <w:r>
        <w:rPr>
          <w:rStyle w:val="VerbatimChar"/>
        </w:rPr>
        <w:t xml:space="preserve">A penny saved is a penny earned.</w:t>
      </w:r>
    </w:p>
    <w:bookmarkEnd w:id="26"/>
    <w:bookmarkEnd w:id="27"/>
    <w:bookmarkStart w:id="28" w:name="X86ba7451faf03701a7201b5891895bf7e299825"/>
    <w:p>
      <w:pPr>
        <w:pStyle w:val="Heading3"/>
      </w:pPr>
      <w:r>
        <w:t xml:space="preserve">Uitlijning, opvulling en precisie met</w:t>
      </w:r>
      <w:r>
        <w:t xml:space="preserve"> </w:t>
      </w:r>
      <w:r>
        <w:rPr>
          <w:rStyle w:val="VerbatimChar"/>
        </w:rPr>
        <w:t xml:space="preserve">.format()</w:t>
      </w:r>
    </w:p>
    <w:p>
      <w:pPr>
        <w:pStyle w:val="FirstParagraph"/>
      </w:pPr>
      <w:r>
        <w:t xml:space="preserve">Binnen de accolades kunt u veldlengtes, links/rechts uitlijningen, afrondingsparameters en meer toewijzen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{1:9}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'Quantity'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{1:9}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'Apples'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{1:9}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'Oranges'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Fruit    | Quantity </w:t>
      </w:r>
      <w:r>
        <w:br/>
      </w:r>
      <w:r>
        <w:rPr>
          <w:rStyle w:val="VerbatimChar"/>
        </w:rPr>
        <w:t xml:space="preserve">Apples   |       3.0</w:t>
      </w:r>
      <w:r>
        <w:br/>
      </w:r>
      <w:r>
        <w:rPr>
          <w:rStyle w:val="VerbatimChar"/>
        </w:rPr>
        <w:t xml:space="preserve">Oranges  |        10</w:t>
      </w:r>
    </w:p>
    <w:p>
      <w:pPr>
        <w:pStyle w:val="FirstParagraph"/>
      </w:pPr>
      <w:r>
        <w:t xml:space="preserve">Standaard lijnt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tekst links uit, cijfers rechts. U kunt een optionele</w:t>
      </w:r>
      <w:r>
        <w:t xml:space="preserve"> </w:t>
      </w:r>
      <w:r>
        <w:rPr>
          <w:rStyle w:val="VerbatimChar"/>
        </w:rPr>
        <w:t xml:space="preserve">&lt;</w:t>
      </w:r>
      <w:r>
        <w:t xml:space="preserve">,</w:t>
      </w:r>
      <w:r>
        <w:rPr>
          <w:rStyle w:val="VerbatimChar"/>
        </w:rPr>
        <w:t xml:space="preserve">^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doorgeven om een linker-, midden- of rechteruitlijning in te stellen: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Left     |  Center  |    Right</w:t>
      </w:r>
      <w:r>
        <w:br/>
      </w:r>
      <w:r>
        <w:rPr>
          <w:rStyle w:val="VerbatimChar"/>
        </w:rPr>
        <w:t xml:space="preserve">11       |    22    |       33</w:t>
      </w:r>
    </w:p>
    <w:p>
      <w:pPr>
        <w:pStyle w:val="FirstParagraph"/>
      </w:pPr>
      <w:r>
        <w:t xml:space="preserve">U kunt de uitlijningsoperator vooraf laten gaan door een opvulteken (padding)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{0:=&lt;8}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{1:-^8}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{2:.&gt;8}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{0:=&lt;8}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{1:-^8}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{2:.&gt;8}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Left==== | -Center- | ...Right</w:t>
      </w:r>
      <w:r>
        <w:br/>
      </w:r>
      <w:r>
        <w:rPr>
          <w:rStyle w:val="VerbatimChar"/>
        </w:rPr>
        <w:t xml:space="preserve">11====== | ---22--- | ......33</w:t>
      </w:r>
    </w:p>
    <w:p>
      <w:pPr>
        <w:pStyle w:val="FirstParagraph"/>
      </w:pPr>
      <w:r>
        <w:t xml:space="preserve">Veldbreedtes en zweefnauwkeurigheid worden op dezelfde manier behandeld als tijdelijke aanduidingen. De volgende twee afdrukinstructies zijn equivalent: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is my ten-character, two-decimal number:</w:t>
      </w:r>
      <w:r>
        <w:rPr>
          <w:rStyle w:val="SpecialCharTok"/>
        </w:rPr>
        <w:t xml:space="preserve">%10.2f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13.579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is my ten-character, two-decimal number:</w:t>
      </w:r>
      <w:r>
        <w:rPr>
          <w:rStyle w:val="SpecialCharTok"/>
        </w:rPr>
        <w:t xml:space="preserve">{0:10.2f}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13.579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This is my ten-character, two-decimal number:     13.58</w:t>
      </w:r>
      <w:r>
        <w:br/>
      </w:r>
      <w:r>
        <w:rPr>
          <w:rStyle w:val="VerbatimChar"/>
        </w:rPr>
        <w:t xml:space="preserve">This is my ten-character, two-decimal number:     13.58</w:t>
      </w:r>
    </w:p>
    <w:p>
      <w:pPr>
        <w:pStyle w:val="FirstParagraph"/>
      </w:pPr>
      <w:r>
        <w:t xml:space="preserve">Merk op dat er 5 spaties achter de dubbele punt staan, en 5 karakters in beslag genomen door 13.58, voor een totaal van tien karakters.</w:t>
      </w:r>
    </w:p>
    <w:p>
      <w:pPr>
        <w:pStyle w:val="BodyText"/>
      </w:pPr>
      <w:r>
        <w:t xml:space="preserve">Ga voor meer informatie over de string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-methode naar https://docs.python.org/3/library/string.html#formatstrings</w:t>
      </w:r>
    </w:p>
    <w:bookmarkEnd w:id="28"/>
    <w:bookmarkEnd w:id="29"/>
    <w:bookmarkStart w:id="31" w:name="geformatteerde-string-literals-f-strings"/>
    <w:p>
      <w:pPr>
        <w:pStyle w:val="Heading2"/>
      </w:pPr>
      <w:r>
        <w:t xml:space="preserve">Geformatteerde String Literals (f-strings)</w:t>
      </w:r>
    </w:p>
    <w:p>
      <w:pPr>
        <w:pStyle w:val="FirstParagraph"/>
      </w:pPr>
      <w:r>
        <w:t xml:space="preserve">Geïntroduceerd in Python 3.6, bieden f-strings verschillende voordelen ten opzichte van de oudere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string-methode die hierboven is beschreven. Ten eerste kun je variabelen van buitenaf direct in de string opnemen in plaats van ze als argumenten door te geven via</w:t>
      </w:r>
      <w:r>
        <w:t xml:space="preserve"> </w:t>
      </w:r>
      <w:r>
        <w:rPr>
          <w:rStyle w:val="VerbatimChar"/>
        </w:rPr>
        <w:t xml:space="preserve">.format(var)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'Fred'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f"He said his name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 said his name is Fred.</w:t>
      </w:r>
    </w:p>
    <w:p>
      <w:pPr>
        <w:pStyle w:val="FirstParagraph"/>
      </w:pPr>
      <w:r>
        <w:t xml:space="preserve">Pass</w:t>
      </w:r>
      <w:r>
        <w:t xml:space="preserve"> </w:t>
      </w:r>
      <w:r>
        <w:rPr>
          <w:rStyle w:val="VerbatimChar"/>
        </w:rPr>
        <w:t xml:space="preserve">!r</w:t>
      </w:r>
      <w:r>
        <w:t xml:space="preserve"> </w:t>
      </w:r>
      <w:r>
        <w:t xml:space="preserve">to get the string representation: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f"He said his name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!r}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 said his name is 'Fred'</w:t>
      </w:r>
    </w:p>
    <w:bookmarkStart w:id="30" w:name="X39373c9218c77a277d6edd15c3a79fb72ad1be8"/>
    <w:p>
      <w:pPr>
        <w:pStyle w:val="Heading4"/>
      </w:pPr>
      <w:r>
        <w:t xml:space="preserve">Float-formattering volgt</w:t>
      </w:r>
      <w:r>
        <w:t xml:space="preserve"> </w:t>
      </w:r>
      <w:r>
        <w:rPr>
          <w:rStyle w:val="VerbatimChar"/>
        </w:rPr>
        <w:t xml:space="preserve">"resultaat: {value:{width}.{precision}}"</w:t>
      </w:r>
    </w:p>
    <w:p>
      <w:pPr>
        <w:pStyle w:val="FirstParagraph"/>
      </w:pPr>
      <w:r>
        <w:t xml:space="preserve">Waar je met de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methode</w:t>
      </w:r>
      <w:r>
        <w:t xml:space="preserve"> </w:t>
      </w:r>
      <w:r>
        <w:rPr>
          <w:rStyle w:val="VerbatimChar"/>
        </w:rPr>
        <w:t xml:space="preserve">{value:10.4f}</w:t>
      </w:r>
      <w:r>
        <w:t xml:space="preserve"> </w:t>
      </w:r>
      <w:r>
        <w:t xml:space="preserve">ziet, met f-strings kan dit</w:t>
      </w:r>
      <w:r>
        <w:t xml:space="preserve"> </w:t>
      </w:r>
      <w:r>
        <w:rPr>
          <w:rStyle w:val="VerbatimChar"/>
        </w:rPr>
        <w:t xml:space="preserve">{value:{10}.{6}}</w:t>
      </w:r>
      <w:r>
        <w:t xml:space="preserve"> </w:t>
      </w:r>
      <w:r>
        <w:t xml:space="preserve">worden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23.45678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10 character, four decimal number is:</w:t>
      </w:r>
      <w:r>
        <w:rPr>
          <w:rStyle w:val="SpecialCharTok"/>
        </w:rPr>
        <w:t xml:space="preserve">{0:10.4f}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10 character, four decimal number is: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10 character, four decimal number is:   23.4568</w:t>
      </w:r>
      <w:r>
        <w:br/>
      </w:r>
      <w:r>
        <w:rPr>
          <w:rStyle w:val="VerbatimChar"/>
        </w:rPr>
        <w:t xml:space="preserve">My 10 character, four decimal number is:   23.4568</w:t>
      </w:r>
    </w:p>
    <w:p>
      <w:pPr>
        <w:pStyle w:val="FirstParagraph"/>
      </w:pPr>
      <w:r>
        <w:t xml:space="preserve">Merk op dat met f-strings</w:t>
      </w:r>
      <w:r>
        <w:t xml:space="preserve"> </w:t>
      </w:r>
      <w:r>
        <w:rPr>
          <w:iCs/>
          <w:i/>
        </w:rPr>
        <w:t xml:space="preserve">precisie</w:t>
      </w:r>
      <w:r>
        <w:t xml:space="preserve"> </w:t>
      </w:r>
      <w:r>
        <w:t xml:space="preserve">verwijst naar het totale aantal cijfers, niet alleen die achter de komma. Dit sluit nauwer aan bij wetenschappelijke notatie en statistische analyse. Helaas worden f-snaren niet rechts van het decimaalteken weergegeven, zelfs als de precisie het toelaat: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23.45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10 character, four decimal number is:</w:t>
      </w:r>
      <w:r>
        <w:rPr>
          <w:rStyle w:val="SpecialCharTok"/>
        </w:rPr>
        <w:t xml:space="preserve">{0:10.4f}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10 character, four decimal number is: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10 character, four decimal number is:   23.4500</w:t>
      </w:r>
      <w:r>
        <w:br/>
      </w:r>
      <w:r>
        <w:rPr>
          <w:rStyle w:val="VerbatimChar"/>
        </w:rPr>
        <w:t xml:space="preserve">My 10 character, four decimal number is:     23.45</w:t>
      </w:r>
    </w:p>
    <w:p>
      <w:pPr>
        <w:pStyle w:val="FirstParagraph"/>
      </w:pPr>
      <w:r>
        <w:t xml:space="preserve">Als dit belangrijk wordt, kun je altijd de syntaxis van de methode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gebruiken in een f-string: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23.45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10 character, four decimal number is:</w:t>
      </w:r>
      <w:r>
        <w:rPr>
          <w:rStyle w:val="SpecialCharTok"/>
        </w:rPr>
        <w:t xml:space="preserve">{0:10.4f}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10 character, four decimal number is: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:10.4f}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10 character, four decimal number is:   23.4500</w:t>
      </w:r>
      <w:r>
        <w:br/>
      </w:r>
      <w:r>
        <w:rPr>
          <w:rStyle w:val="VerbatimChar"/>
        </w:rPr>
        <w:t xml:space="preserve">My 10 character, four decimal number is:   23.4500</w:t>
      </w:r>
    </w:p>
    <w:p>
      <w:pPr>
        <w:pStyle w:val="FirstParagraph"/>
      </w:pPr>
      <w:r>
        <w:t xml:space="preserve">Ga voor meer informatie over geformatteerde de formatteringen van String naar https://docs.python.org/3/reference/lexical_analysis.html#f-strings</w:t>
      </w:r>
    </w:p>
    <w:p>
      <w:pPr>
        <w:pStyle w:val="BodyText"/>
      </w:pPr>
      <w:r>
        <w:t xml:space="preserve">Dat is de basis van String-formattering!</w:t>
      </w:r>
    </w:p>
    <w:bookmarkEnd w:id="30"/>
    <w:bookmarkEnd w:id="31"/>
    <w:bookmarkEnd w:id="32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2022-04-19T09:46:33Z</dcterms:created>
  <dcterms:modified xsi:type="dcterms:W3CDTF">2022-04-19T09:46:33Z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