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reduce"/>
    <w:p>
      <w:pPr>
        <w:pStyle w:val="Heading1"/>
      </w:pPr>
      <w:r>
        <w:t xml:space="preserve">reduce()</w:t>
      </w:r>
    </w:p>
    <w:p>
      <w:pPr>
        <w:pStyle w:val="FirstParagraph"/>
      </w:pPr>
      <w:r>
        <w:t xml:space="preserve">Many times students have difficulty understanding reduce() so pay careful attention to this lecture. The function reduce(function, sequence) continually applies the function to the sequence. It then returns a single value.</w:t>
      </w:r>
    </w:p>
    <w:p>
      <w:pPr>
        <w:pStyle w:val="BodyText"/>
      </w:pPr>
      <w:r>
        <w:t xml:space="preserve">If seq = [ s1, s2, s3, … , sn ], calling reduce(function, sequence) works like this:</w:t>
      </w:r>
    </w:p>
    <w:p>
      <w:pPr>
        <w:numPr>
          <w:ilvl w:val="0"/>
          <w:numId w:val="1001"/>
        </w:numPr>
        <w:pStyle w:val="Compact"/>
      </w:pPr>
      <w:r>
        <w:t xml:space="preserve">At first the first two elements of seq will be applied to function, i.e. func(s1,s2)</w:t>
      </w:r>
    </w:p>
    <w:p>
      <w:pPr>
        <w:numPr>
          <w:ilvl w:val="0"/>
          <w:numId w:val="1001"/>
        </w:numPr>
        <w:pStyle w:val="Compact"/>
      </w:pPr>
      <w:r>
        <w:t xml:space="preserve">The list on which reduce() works looks now like this: [ function(s1, s2), s3, … , sn ]</w:t>
      </w:r>
    </w:p>
    <w:p>
      <w:pPr>
        <w:numPr>
          <w:ilvl w:val="0"/>
          <w:numId w:val="1001"/>
        </w:numPr>
        <w:pStyle w:val="Compact"/>
      </w:pPr>
      <w:r>
        <w:t xml:space="preserve">In the next step the function will be applied on the previous result and the third element of the list, i.e. function(function(s1, s2),s3)</w:t>
      </w:r>
    </w:p>
    <w:p>
      <w:pPr>
        <w:numPr>
          <w:ilvl w:val="0"/>
          <w:numId w:val="1001"/>
        </w:numPr>
        <w:pStyle w:val="Compact"/>
      </w:pPr>
      <w:r>
        <w:t xml:space="preserve">The list looks like this now: [ function(function(s1, s2),s3), … , sn ]</w:t>
      </w:r>
    </w:p>
    <w:p>
      <w:pPr>
        <w:numPr>
          <w:ilvl w:val="0"/>
          <w:numId w:val="1001"/>
        </w:numPr>
        <w:pStyle w:val="Compact"/>
      </w:pPr>
      <w:r>
        <w:t xml:space="preserve">It continues like this until just one element is left and return this element as the result of reduce()</w:t>
      </w:r>
    </w:p>
    <w:p>
      <w:pPr>
        <w:pStyle w:val="FirstParagraph"/>
      </w:pPr>
      <w:r>
        <w:t xml:space="preserve">Let’s see an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y,lst)</w:t>
      </w:r>
    </w:p>
    <w:p>
      <w:pPr>
        <w:pStyle w:val="SourceCode"/>
      </w:pPr>
      <w:r>
        <w:rPr>
          <w:rStyle w:val="VerbatimChar"/>
        </w:rPr>
        <w:t xml:space="preserve">113</w:t>
      </w:r>
    </w:p>
    <w:p>
      <w:pPr>
        <w:pStyle w:val="FirstParagraph"/>
      </w:pPr>
      <w:r>
        <w:t xml:space="preserve">Lets look at a diagram to get a better understanding of what is going on here: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NormalTok"/>
        </w:rPr>
        <w:t xml:space="preserve">Image(</w:t>
      </w:r>
      <w:r>
        <w:rPr>
          <w:rStyle w:val="StringTok"/>
        </w:rPr>
        <w:t xml:space="preserve">'http://www.python-course.eu/images/reduce_diagram.png'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Note how we keep reducing the sequence until a single final value is obtained. Lets see another example:</w:t>
      </w:r>
    </w:p>
    <w:p>
      <w:pPr>
        <w:pStyle w:val="SourceCode"/>
      </w:pPr>
      <w:r>
        <w:rPr>
          <w:rStyle w:val="CommentTok"/>
        </w:rPr>
        <w:t xml:space="preserve">#Find the maximum of a sequence (This already exists as max())</w:t>
      </w:r>
      <w:r>
        <w:br/>
      </w:r>
      <w:r>
        <w:rPr>
          <w:rStyle w:val="NormalTok"/>
        </w:rPr>
        <w:t xml:space="preserve">max_find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a,b: a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CommentTok"/>
        </w:rPr>
        <w:t xml:space="preserve">#Find max</w:t>
      </w:r>
      <w:r>
        <w:br/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(max_find,lst)</w:t>
      </w:r>
    </w:p>
    <w:p>
      <w:pPr>
        <w:pStyle w:val="SourceCode"/>
      </w:pPr>
      <w:r>
        <w:rPr>
          <w:rStyle w:val="VerbatimChar"/>
        </w:rPr>
        <w:t xml:space="preserve">47</w:t>
      </w:r>
    </w:p>
    <w:p>
      <w:pPr>
        <w:pStyle w:val="FirstParagraph"/>
      </w:pPr>
      <w:r>
        <w:t xml:space="preserve">Hopefully you can see how useful reduce can be in various situations. Keep it in mind as you think about your code projects!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2022-04-17T20:17:49Z</dcterms:created>
  <dcterms:modified xsi:type="dcterms:W3CDTF">2022-04-17T20:17:49Z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