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5" w:name="widget-events"/>
    <w:p>
      <w:pPr>
        <w:pStyle w:val="Heading1"/>
      </w:pPr>
      <w:r>
        <w:t xml:space="preserve">Widget Events</w:t>
      </w:r>
    </w:p>
    <w:p>
      <w:pPr>
        <w:pStyle w:val="FirstParagraph"/>
      </w:pPr>
      <w:r>
        <w:t xml:space="preserve">In this lecture we will discuss widget events, such as button clicks!</w:t>
      </w:r>
    </w:p>
    <w:bookmarkStart w:id="22" w:name="special-events"/>
    <w:p>
      <w:pPr>
        <w:pStyle w:val="Heading2"/>
      </w:pPr>
      <w:r>
        <w:t xml:space="preserve">Special events</w:t>
      </w:r>
    </w:p>
    <w:p>
      <w:pPr>
        <w:pStyle w:val="FirstParagraph"/>
      </w:pPr>
      <w:r>
        <w:t xml:space="preserve">The</w:t>
      </w:r>
      <w:r>
        <w:t xml:space="preserve"> </w:t>
      </w:r>
      <w:r>
        <w:rPr>
          <w:rStyle w:val="VerbatimChar"/>
        </w:rPr>
        <w:t xml:space="preserve">Button</w:t>
      </w:r>
      <w:r>
        <w:t xml:space="preserve"> </w:t>
      </w:r>
      <w:r>
        <w:t xml:space="preserve">is not used to represent a data type. Instead the button widget is used to handle mouse clicks. The</w:t>
      </w:r>
      <w:r>
        <w:t xml:space="preserve"> </w:t>
      </w:r>
      <w:r>
        <w:rPr>
          <w:rStyle w:val="VerbatimChar"/>
        </w:rPr>
        <w:t xml:space="preserve">on_click</w:t>
      </w:r>
      <w:r>
        <w:t xml:space="preserve"> </w:t>
      </w:r>
      <w:r>
        <w:t xml:space="preserve">method of the</w:t>
      </w:r>
      <w:r>
        <w:t xml:space="preserve"> </w:t>
      </w:r>
      <w:r>
        <w:rPr>
          <w:rStyle w:val="VerbatimChar"/>
        </w:rPr>
        <w:t xml:space="preserve">Button</w:t>
      </w:r>
      <w:r>
        <w:t xml:space="preserve"> </w:t>
      </w:r>
      <w:r>
        <w:t xml:space="preserve">can be used to register a function to be called when the button is clicked. The docstring of the</w:t>
      </w:r>
      <w:r>
        <w:t xml:space="preserve"> </w:t>
      </w:r>
      <w:r>
        <w:rPr>
          <w:rStyle w:val="VerbatimChar"/>
        </w:rPr>
        <w:t xml:space="preserve">on_click</w:t>
      </w:r>
      <w:r>
        <w:t xml:space="preserve"> </w:t>
      </w:r>
      <w:r>
        <w:t xml:space="preserve">can be seen below.</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BuiltInTok"/>
        </w:rPr>
        <w:t xml:space="preserve">print</w:t>
      </w:r>
      <w:r>
        <w:rPr>
          <w:rStyle w:val="NormalTok"/>
        </w:rPr>
        <w:t xml:space="preserve">(widgets.Button.on_click.__doc__)</w:t>
      </w:r>
    </w:p>
    <w:bookmarkStart w:id="20" w:name="example-1---on_click"/>
    <w:p>
      <w:pPr>
        <w:pStyle w:val="Heading3"/>
      </w:pPr>
      <w:r>
        <w:t xml:space="preserve">Example #1 - on_click</w:t>
      </w:r>
    </w:p>
    <w:p>
      <w:pPr>
        <w:pStyle w:val="FirstParagraph"/>
      </w:pPr>
      <w:r>
        <w:t xml:space="preserve">Since button clicks are stateless, they are transmitted from the front-end to the back-end using custom messages. By using the</w:t>
      </w:r>
      <w:r>
        <w:t xml:space="preserve"> </w:t>
      </w:r>
      <w:r>
        <w:rPr>
          <w:rStyle w:val="VerbatimChar"/>
        </w:rPr>
        <w:t xml:space="preserve">on_click</w:t>
      </w:r>
      <w:r>
        <w:t xml:space="preserve"> </w:t>
      </w:r>
      <w:r>
        <w:t xml:space="preserve">method, a button that prints a message when it has been clicked is shown below.</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w:t>
      </w:r>
      <w:r>
        <w:br/>
      </w:r>
      <w:r>
        <w:rPr>
          <w:rStyle w:val="NormalTok"/>
        </w:rPr>
        <w:t xml:space="preserve">display(button)</w:t>
      </w:r>
      <w:r>
        <w:br/>
      </w:r>
      <w:r>
        <w:br/>
      </w:r>
      <w:r>
        <w:rPr>
          <w:rStyle w:val="KeywordTok"/>
        </w:rPr>
        <w:t xml:space="preserve">def</w:t>
      </w:r>
      <w:r>
        <w:rPr>
          <w:rStyle w:val="NormalTok"/>
        </w:rPr>
        <w:t xml:space="preserve"> on_button_clicked(b):</w:t>
      </w:r>
      <w:r>
        <w:br/>
      </w:r>
      <w:r>
        <w:rPr>
          <w:rStyle w:val="NormalTok"/>
        </w:rPr>
        <w:t xml:space="preserve">    </w:t>
      </w:r>
      <w:r>
        <w:rPr>
          <w:rStyle w:val="BuiltInTok"/>
        </w:rPr>
        <w:t xml:space="preserve">print</w:t>
      </w:r>
      <w:r>
        <w:rPr>
          <w:rStyle w:val="NormalTok"/>
        </w:rPr>
        <w:t xml:space="preserve">(</w:t>
      </w:r>
      <w:r>
        <w:rPr>
          <w:rStyle w:val="StringTok"/>
        </w:rPr>
        <w:t xml:space="preserve">"Button clicked."</w:t>
      </w:r>
      <w:r>
        <w:rPr>
          <w:rStyle w:val="NormalTok"/>
        </w:rPr>
        <w:t xml:space="preserve">)</w:t>
      </w:r>
      <w:r>
        <w:br/>
      </w:r>
      <w:r>
        <w:br/>
      </w:r>
      <w:r>
        <w:rPr>
          <w:rStyle w:val="NormalTok"/>
        </w:rPr>
        <w:t xml:space="preserve">button.on_click(on_button_clicked)</w:t>
      </w:r>
    </w:p>
    <w:bookmarkEnd w:id="20"/>
    <w:bookmarkStart w:id="21" w:name="example-2---on_submit"/>
    <w:p>
      <w:pPr>
        <w:pStyle w:val="Heading3"/>
      </w:pPr>
      <w:r>
        <w:t xml:space="preserve">Example #2 - on_submit</w:t>
      </w:r>
    </w:p>
    <w:p>
      <w:pPr>
        <w:pStyle w:val="FirstParagraph"/>
      </w:pPr>
      <w:r>
        <w:t xml:space="preserve">The</w:t>
      </w:r>
      <w:r>
        <w:t xml:space="preserve"> </w:t>
      </w:r>
      <w:r>
        <w:rPr>
          <w:rStyle w:val="VerbatimChar"/>
        </w:rPr>
        <w:t xml:space="preserve">Text</w:t>
      </w:r>
      <w:r>
        <w:t xml:space="preserve"> </w:t>
      </w:r>
      <w:r>
        <w:t xml:space="preserve">widget also has a special</w:t>
      </w:r>
      <w:r>
        <w:t xml:space="preserve"> </w:t>
      </w:r>
      <w:r>
        <w:rPr>
          <w:rStyle w:val="VerbatimChar"/>
        </w:rPr>
        <w:t xml:space="preserve">on_submit</w:t>
      </w:r>
      <w:r>
        <w:t xml:space="preserve"> </w:t>
      </w:r>
      <w:r>
        <w:t xml:space="preserve">event. The</w:t>
      </w:r>
      <w:r>
        <w:t xml:space="preserve"> </w:t>
      </w:r>
      <w:r>
        <w:rPr>
          <w:rStyle w:val="VerbatimChar"/>
        </w:rPr>
        <w:t xml:space="preserve">on_submit</w:t>
      </w:r>
      <w:r>
        <w:t xml:space="preserve"> </w:t>
      </w:r>
      <w:r>
        <w:t xml:space="preserve">event fires when the user hits</w:t>
      </w:r>
      <w:r>
        <w:t xml:space="preserve"> </w:t>
      </w:r>
      <w:r>
        <w:t xml:space="preserve">enter</w:t>
      </w:r>
      <w:r>
        <w:t xml:space="preserve">.</w:t>
      </w:r>
    </w:p>
    <w:p>
      <w:pPr>
        <w:pStyle w:val="SourceCode"/>
      </w:pPr>
      <w:r>
        <w:rPr>
          <w:rStyle w:val="NormalTok"/>
        </w:rPr>
        <w:t xml:space="preserve">text </w:t>
      </w:r>
      <w:r>
        <w:rPr>
          <w:rStyle w:val="OperatorTok"/>
        </w:rPr>
        <w:t xml:space="preserve">=</w:t>
      </w:r>
      <w:r>
        <w:rPr>
          <w:rStyle w:val="NormalTok"/>
        </w:rPr>
        <w:t xml:space="preserve"> widgets.Text()</w:t>
      </w:r>
      <w:r>
        <w:br/>
      </w:r>
      <w:r>
        <w:rPr>
          <w:rStyle w:val="NormalTok"/>
        </w:rPr>
        <w:t xml:space="preserve">display(text)</w:t>
      </w:r>
      <w:r>
        <w:br/>
      </w:r>
      <w:r>
        <w:br/>
      </w:r>
      <w:r>
        <w:rPr>
          <w:rStyle w:val="KeywordTok"/>
        </w:rPr>
        <w:t xml:space="preserve">def</w:t>
      </w:r>
      <w:r>
        <w:rPr>
          <w:rStyle w:val="NormalTok"/>
        </w:rPr>
        <w:t xml:space="preserve"> handle_submit(sender):</w:t>
      </w:r>
      <w:r>
        <w:br/>
      </w:r>
      <w:r>
        <w:rPr>
          <w:rStyle w:val="NormalTok"/>
        </w:rPr>
        <w:t xml:space="preserve">    </w:t>
      </w:r>
      <w:r>
        <w:rPr>
          <w:rStyle w:val="BuiltInTok"/>
        </w:rPr>
        <w:t xml:space="preserve">print</w:t>
      </w:r>
      <w:r>
        <w:rPr>
          <w:rStyle w:val="NormalTok"/>
        </w:rPr>
        <w:t xml:space="preserve">(text.value)</w:t>
      </w:r>
      <w:r>
        <w:br/>
      </w:r>
      <w:r>
        <w:br/>
      </w:r>
      <w:r>
        <w:rPr>
          <w:rStyle w:val="NormalTok"/>
        </w:rPr>
        <w:t xml:space="preserve">text.on_submit(handle_submit)</w:t>
      </w:r>
    </w:p>
    <w:bookmarkEnd w:id="21"/>
    <w:bookmarkEnd w:id="22"/>
    <w:bookmarkStart w:id="24" w:name="traitlet-events"/>
    <w:p>
      <w:pPr>
        <w:pStyle w:val="Heading2"/>
      </w:pPr>
      <w:r>
        <w:t xml:space="preserve">Traitlet events</w:t>
      </w:r>
    </w:p>
    <w:p>
      <w:pPr>
        <w:pStyle w:val="FirstParagraph"/>
      </w:pPr>
      <w:r>
        <w:t xml:space="preserve">Widget properties are IPython traitlets and traitlets are eventful. To handle changes, the</w:t>
      </w:r>
      <w:r>
        <w:t xml:space="preserve"> </w:t>
      </w:r>
      <w:r>
        <w:rPr>
          <w:rStyle w:val="VerbatimChar"/>
        </w:rPr>
        <w:t xml:space="preserve">observe</w:t>
      </w:r>
      <w:r>
        <w:t xml:space="preserve"> </w:t>
      </w:r>
      <w:r>
        <w:t xml:space="preserve">method of the widget can be used to register a callback. The docstring for</w:t>
      </w:r>
      <w:r>
        <w:t xml:space="preserve"> </w:t>
      </w:r>
      <w:r>
        <w:rPr>
          <w:rStyle w:val="VerbatimChar"/>
        </w:rPr>
        <w:t xml:space="preserve">observe</w:t>
      </w:r>
      <w:r>
        <w:t xml:space="preserve"> </w:t>
      </w:r>
      <w:r>
        <w:t xml:space="preserve">can be seen below.</w:t>
      </w:r>
    </w:p>
    <w:p>
      <w:pPr>
        <w:pStyle w:val="SourceCode"/>
      </w:pPr>
      <w:r>
        <w:rPr>
          <w:rStyle w:val="BuiltInTok"/>
        </w:rPr>
        <w:t xml:space="preserve">print</w:t>
      </w:r>
      <w:r>
        <w:rPr>
          <w:rStyle w:val="NormalTok"/>
        </w:rPr>
        <w:t xml:space="preserve">(widgets.Widget.observe.__doc__)</w:t>
      </w:r>
    </w:p>
    <w:bookmarkStart w:id="23" w:name="signatures"/>
    <w:p>
      <w:pPr>
        <w:pStyle w:val="Heading3"/>
      </w:pPr>
      <w:r>
        <w:t xml:space="preserve">Signatures</w:t>
      </w:r>
    </w:p>
    <w:p>
      <w:pPr>
        <w:pStyle w:val="FirstParagraph"/>
      </w:pPr>
      <w:r>
        <w:t xml:space="preserve">Mentioned in the docstring, the callback registered must have the signature</w:t>
      </w:r>
      <w:r>
        <w:t xml:space="preserve"> </w:t>
      </w:r>
      <w:r>
        <w:rPr>
          <w:rStyle w:val="VerbatimChar"/>
        </w:rPr>
        <w:t xml:space="preserve">handler(change)</w:t>
      </w:r>
      <w:r>
        <w:t xml:space="preserve"> </w:t>
      </w:r>
      <w:r>
        <w:t xml:space="preserve">where</w:t>
      </w:r>
      <w:r>
        <w:t xml:space="preserve"> </w:t>
      </w:r>
      <w:r>
        <w:rPr>
          <w:rStyle w:val="VerbatimChar"/>
        </w:rPr>
        <w:t xml:space="preserve">change</w:t>
      </w:r>
      <w:r>
        <w:t xml:space="preserve"> </w:t>
      </w:r>
      <w:r>
        <w:t xml:space="preserve">is a dictionary holding the information about the change.</w:t>
      </w:r>
    </w:p>
    <w:p>
      <w:pPr>
        <w:pStyle w:val="BodyText"/>
      </w:pPr>
      <w:r>
        <w:t xml:space="preserve">Using this method, an example of how to output an</w:t>
      </w:r>
      <w:r>
        <w:t xml:space="preserve"> </w:t>
      </w:r>
      <w:r>
        <w:rPr>
          <w:rStyle w:val="VerbatimChar"/>
        </w:rPr>
        <w:t xml:space="preserve">IntSlider</w:t>
      </w:r>
      <w:r>
        <w:t xml:space="preserve">’s value as it is changed can be seen below.</w:t>
      </w:r>
    </w:p>
    <w:p>
      <w:pPr>
        <w:pStyle w:val="SourceCode"/>
      </w:pPr>
      <w:r>
        <w:rPr>
          <w:rStyle w:val="NormalTok"/>
        </w:rPr>
        <w:t xml:space="preserve">int_range </w:t>
      </w:r>
      <w:r>
        <w:rPr>
          <w:rStyle w:val="OperatorTok"/>
        </w:rPr>
        <w:t xml:space="preserve">=</w:t>
      </w:r>
      <w:r>
        <w:rPr>
          <w:rStyle w:val="NormalTok"/>
        </w:rPr>
        <w:t xml:space="preserve"> widgets.IntSlider()</w:t>
      </w:r>
      <w:r>
        <w:br/>
      </w:r>
      <w:r>
        <w:rPr>
          <w:rStyle w:val="NormalTok"/>
        </w:rPr>
        <w:t xml:space="preserve">display(int_range)</w:t>
      </w:r>
      <w:r>
        <w:br/>
      </w:r>
      <w:r>
        <w:br/>
      </w:r>
      <w:r>
        <w:rPr>
          <w:rStyle w:val="KeywordTok"/>
        </w:rPr>
        <w:t xml:space="preserve">def</w:t>
      </w:r>
      <w:r>
        <w:rPr>
          <w:rStyle w:val="NormalTok"/>
        </w:rPr>
        <w:t xml:space="preserve"> on_value_change(change):</w:t>
      </w:r>
      <w:r>
        <w:br/>
      </w:r>
      <w:r>
        <w:rPr>
          <w:rStyle w:val="NormalTok"/>
        </w:rPr>
        <w:t xml:space="preserve">    </w:t>
      </w:r>
      <w:r>
        <w:rPr>
          <w:rStyle w:val="BuiltInTok"/>
        </w:rPr>
        <w:t xml:space="preserve">print</w:t>
      </w:r>
      <w:r>
        <w:rPr>
          <w:rStyle w:val="NormalTok"/>
        </w:rPr>
        <w:t xml:space="preserve">(change[</w:t>
      </w:r>
      <w:r>
        <w:rPr>
          <w:rStyle w:val="StringTok"/>
        </w:rPr>
        <w:t xml:space="preserve">'new'</w:t>
      </w:r>
      <w:r>
        <w:rPr>
          <w:rStyle w:val="NormalTok"/>
        </w:rPr>
        <w:t xml:space="preserve">])</w:t>
      </w:r>
      <w:r>
        <w:br/>
      </w:r>
      <w:r>
        <w:br/>
      </w:r>
      <w:r>
        <w:rPr>
          <w:rStyle w:val="NormalTok"/>
        </w:rPr>
        <w:t xml:space="preserve">int_range.observe(on_value_change, names</w:t>
      </w:r>
      <w:r>
        <w:rPr>
          <w:rStyle w:val="OperatorTok"/>
        </w:rPr>
        <w:t xml:space="preserve">=</w:t>
      </w:r>
      <w:r>
        <w:rPr>
          <w:rStyle w:val="StringTok"/>
        </w:rPr>
        <w:t xml:space="preserve">'value'</w:t>
      </w:r>
      <w:r>
        <w:rPr>
          <w:rStyle w:val="NormalTok"/>
        </w:rPr>
        <w:t xml:space="preserve">)</w:t>
      </w:r>
    </w:p>
    <w:bookmarkEnd w:id="23"/>
    <w:bookmarkEnd w:id="24"/>
    <w:bookmarkEnd w:id="25"/>
    <w:bookmarkStart w:id="32" w:name="linking-widgets"/>
    <w:p>
      <w:pPr>
        <w:pStyle w:val="Heading1"/>
      </w:pPr>
      <w:r>
        <w:t xml:space="preserve">Linking Widgets</w:t>
      </w:r>
    </w:p>
    <w:p>
      <w:pPr>
        <w:pStyle w:val="FirstParagraph"/>
      </w:pPr>
      <w:r>
        <w:t xml:space="preserve">Often, you may want to simply link widget attributes together. Synchronization of attributes can be done in a simpler way than by using bare traitlets events.</w:t>
      </w:r>
    </w:p>
    <w:bookmarkStart w:id="27" w:name="X3ef24965bc12238cb9fe7c4e22502445b7bb368"/>
    <w:p>
      <w:pPr>
        <w:pStyle w:val="Heading2"/>
      </w:pPr>
      <w:r>
        <w:t xml:space="preserve">Linking traitlets attributes in the kernel¶</w:t>
      </w:r>
    </w:p>
    <w:p>
      <w:pPr>
        <w:pStyle w:val="FirstParagraph"/>
      </w:pPr>
      <w:r>
        <w:t xml:space="preserve">The first method is to use the</w:t>
      </w:r>
      <w:r>
        <w:t xml:space="preserve"> </w:t>
      </w:r>
      <w:r>
        <w:rPr>
          <w:rStyle w:val="VerbatimChar"/>
        </w:rPr>
        <w:t xml:space="preserve">link</w:t>
      </w:r>
      <w:r>
        <w:t xml:space="preserve"> </w:t>
      </w:r>
      <w:r>
        <w:t xml:space="preserve">and</w:t>
      </w:r>
      <w:r>
        <w:t xml:space="preserve"> </w:t>
      </w:r>
      <w:r>
        <w:rPr>
          <w:rStyle w:val="VerbatimChar"/>
        </w:rPr>
        <w:t xml:space="preserve">dlink</w:t>
      </w:r>
      <w:r>
        <w:t xml:space="preserve"> </w:t>
      </w:r>
      <w:r>
        <w:t xml:space="preserve">functions from the</w:t>
      </w:r>
      <w:r>
        <w:t xml:space="preserve"> </w:t>
      </w:r>
      <w:r>
        <w:rPr>
          <w:rStyle w:val="VerbatimChar"/>
        </w:rPr>
        <w:t xml:space="preserve">traitlets</w:t>
      </w:r>
      <w:r>
        <w:t xml:space="preserve"> </w:t>
      </w:r>
      <w:r>
        <w:t xml:space="preserve">module. This only works if we are interacting with a live kernel.</w:t>
      </w:r>
    </w:p>
    <w:p>
      <w:pPr>
        <w:pStyle w:val="SourceCode"/>
      </w:pPr>
      <w:r>
        <w:rPr>
          <w:rStyle w:val="ImportTok"/>
        </w:rPr>
        <w:t xml:space="preserve">import</w:t>
      </w:r>
      <w:r>
        <w:rPr>
          <w:rStyle w:val="NormalTok"/>
        </w:rPr>
        <w:t xml:space="preserve"> traitlets</w:t>
      </w:r>
    </w:p>
    <w:p>
      <w:pPr>
        <w:pStyle w:val="SourceCode"/>
      </w:pPr>
      <w:r>
        <w:rPr>
          <w:rStyle w:val="CommentTok"/>
        </w:rPr>
        <w:t xml:space="preserve"># Create Caption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'The values of slider1 and slider2 are synchronized'</w:t>
      </w:r>
      <w:r>
        <w:rPr>
          <w:rStyle w:val="NormalTok"/>
        </w:rPr>
        <w:t xml:space="preserve">)</w:t>
      </w:r>
      <w:r>
        <w:br/>
      </w:r>
      <w:r>
        <w:br/>
      </w:r>
      <w:r>
        <w:rPr>
          <w:rStyle w:val="CommentTok"/>
        </w:rPr>
        <w:t xml:space="preserve"># Create IntSliders</w:t>
      </w:r>
      <w:r>
        <w:br/>
      </w:r>
      <w:r>
        <w:rPr>
          <w:rStyle w:val="NormalTok"/>
        </w:rPr>
        <w:t xml:space="preserve">slider1 </w:t>
      </w:r>
      <w:r>
        <w:rPr>
          <w:rStyle w:val="OperatorTok"/>
        </w:rPr>
        <w:t xml:space="preserve">=</w:t>
      </w:r>
      <w:r>
        <w:rPr>
          <w:rStyle w:val="NormalTok"/>
        </w:rPr>
        <w:t xml:space="preserve"> widgets.IntSlider(description</w:t>
      </w:r>
      <w:r>
        <w:rPr>
          <w:rStyle w:val="OperatorTok"/>
        </w:rPr>
        <w:t xml:space="preserve">=</w:t>
      </w:r>
      <w:r>
        <w:rPr>
          <w:rStyle w:val="StringTok"/>
        </w:rPr>
        <w:t xml:space="preserve">'Slider 1'</w:t>
      </w:r>
      <w:r>
        <w:rPr>
          <w:rStyle w:val="NormalTok"/>
        </w:rPr>
        <w:t xml:space="preserve">)</w:t>
      </w:r>
      <w:r>
        <w:br/>
      </w:r>
      <w:r>
        <w:rPr>
          <w:rStyle w:val="NormalTok"/>
        </w:rPr>
        <w:t xml:space="preserve">slider2 </w:t>
      </w:r>
      <w:r>
        <w:rPr>
          <w:rStyle w:val="OperatorTok"/>
        </w:rPr>
        <w:t xml:space="preserve">=</w:t>
      </w:r>
      <w:r>
        <w:rPr>
          <w:rStyle w:val="NormalTok"/>
        </w:rPr>
        <w:t xml:space="preserve">  widgets.IntSlider(description</w:t>
      </w:r>
      <w:r>
        <w:rPr>
          <w:rStyle w:val="OperatorTok"/>
        </w:rPr>
        <w:t xml:space="preserve">=</w:t>
      </w:r>
      <w:r>
        <w:rPr>
          <w:rStyle w:val="StringTok"/>
        </w:rPr>
        <w:t xml:space="preserve">'Slider 2'</w:t>
      </w:r>
      <w:r>
        <w:rPr>
          <w:rStyle w:val="NormalTok"/>
        </w:rPr>
        <w:t xml:space="preserve">)</w:t>
      </w:r>
      <w:r>
        <w:br/>
      </w:r>
      <w:r>
        <w:br/>
      </w:r>
      <w:r>
        <w:rPr>
          <w:rStyle w:val="CommentTok"/>
        </w:rPr>
        <w:t xml:space="preserve"># Use trailets to link</w:t>
      </w:r>
      <w:r>
        <w:br/>
      </w:r>
      <w:r>
        <w:rPr>
          <w:rStyle w:val="NormalTok"/>
        </w:rPr>
        <w:t xml:space="preserve">l </w:t>
      </w:r>
      <w:r>
        <w:rPr>
          <w:rStyle w:val="OperatorTok"/>
        </w:rPr>
        <w:t xml:space="preserve">=</w:t>
      </w:r>
      <w:r>
        <w:rPr>
          <w:rStyle w:val="NormalTok"/>
        </w:rPr>
        <w:t xml:space="preserve"> traitlets.link((slider1, </w:t>
      </w:r>
      <w:r>
        <w:rPr>
          <w:rStyle w:val="StringTok"/>
        </w:rPr>
        <w:t xml:space="preserve">'value'</w:t>
      </w:r>
      <w:r>
        <w:rPr>
          <w:rStyle w:val="NormalTok"/>
        </w:rPr>
        <w:t xml:space="preserve">), (slider2, </w:t>
      </w:r>
      <w:r>
        <w:rPr>
          <w:rStyle w:val="StringTok"/>
        </w:rPr>
        <w:t xml:space="preserve">'value'</w:t>
      </w:r>
      <w:r>
        <w:rPr>
          <w:rStyle w:val="NormalTok"/>
        </w:rPr>
        <w:t xml:space="preserve">))</w:t>
      </w:r>
      <w:r>
        <w:br/>
      </w:r>
      <w:r>
        <w:br/>
      </w:r>
      <w:r>
        <w:rPr>
          <w:rStyle w:val="CommentTok"/>
        </w:rPr>
        <w:t xml:space="preserve"># Display!</w:t>
      </w:r>
      <w:r>
        <w:br/>
      </w:r>
      <w:r>
        <w:rPr>
          <w:rStyle w:val="NormalTok"/>
        </w:rPr>
        <w:t xml:space="preserve">display(caption, slider1, slider2)</w:t>
      </w:r>
    </w:p>
    <w:p>
      <w:pPr>
        <w:pStyle w:val="SourceCode"/>
      </w:pPr>
      <w:r>
        <w:rPr>
          <w:rStyle w:val="CommentTok"/>
        </w:rPr>
        <w:t xml:space="preserve"># Create Caption</w:t>
      </w:r>
      <w:r>
        <w:br/>
      </w:r>
      <w:r>
        <w:rPr>
          <w:rStyle w:val="NormalTok"/>
        </w:rPr>
        <w:t xml:space="preserve">caption </w:t>
      </w:r>
      <w:r>
        <w:rPr>
          <w:rStyle w:val="OperatorTok"/>
        </w:rPr>
        <w:t xml:space="preserve">=</w:t>
      </w:r>
      <w:r>
        <w:rPr>
          <w:rStyle w:val="NormalTok"/>
        </w:rPr>
        <w:t xml:space="preserve"> widgets.Label(value</w:t>
      </w:r>
      <w:r>
        <w:rPr>
          <w:rStyle w:val="OperatorTok"/>
        </w:rPr>
        <w:t xml:space="preserve">=</w:t>
      </w:r>
      <w:r>
        <w:rPr>
          <w:rStyle w:val="StringTok"/>
        </w:rPr>
        <w:t xml:space="preserve">'Changes in source values are reflected in target1'</w:t>
      </w:r>
      <w:r>
        <w:rPr>
          <w:rStyle w:val="NormalTok"/>
        </w:rPr>
        <w:t xml:space="preserve">)</w:t>
      </w:r>
      <w:r>
        <w:br/>
      </w:r>
      <w:r>
        <w:br/>
      </w:r>
      <w:r>
        <w:rPr>
          <w:rStyle w:val="CommentTok"/>
        </w:rPr>
        <w:t xml:space="preserve"># Create Sliders</w:t>
      </w:r>
      <w:r>
        <w:br/>
      </w:r>
      <w:r>
        <w:rPr>
          <w:rStyle w:val="NormalTok"/>
        </w:rPr>
        <w:t xml:space="preserve">source </w:t>
      </w:r>
      <w:r>
        <w:rPr>
          <w:rStyle w:val="OperatorTok"/>
        </w:rPr>
        <w:t xml:space="preserve">=</w:t>
      </w:r>
      <w:r>
        <w:rPr>
          <w:rStyle w:val="NormalTok"/>
        </w:rPr>
        <w:t xml:space="preserve"> widgets.IntSlider(description</w:t>
      </w:r>
      <w:r>
        <w:rPr>
          <w:rStyle w:val="OperatorTok"/>
        </w:rPr>
        <w:t xml:space="preserve">=</w:t>
      </w:r>
      <w:r>
        <w:rPr>
          <w:rStyle w:val="StringTok"/>
        </w:rPr>
        <w:t xml:space="preserve">'Source'</w:t>
      </w:r>
      <w:r>
        <w:rPr>
          <w:rStyle w:val="NormalTok"/>
        </w:rPr>
        <w:t xml:space="preserve">)</w:t>
      </w:r>
      <w:r>
        <w:br/>
      </w:r>
      <w:r>
        <w:rPr>
          <w:rStyle w:val="NormalTok"/>
        </w:rPr>
        <w:t xml:space="preserve">target1 </w:t>
      </w:r>
      <w:r>
        <w:rPr>
          <w:rStyle w:val="OperatorTok"/>
        </w:rPr>
        <w:t xml:space="preserve">=</w:t>
      </w:r>
      <w:r>
        <w:rPr>
          <w:rStyle w:val="NormalTok"/>
        </w:rPr>
        <w:t xml:space="preserve"> widgets.IntSlider(description</w:t>
      </w:r>
      <w:r>
        <w:rPr>
          <w:rStyle w:val="OperatorTok"/>
        </w:rPr>
        <w:t xml:space="preserve">=</w:t>
      </w:r>
      <w:r>
        <w:rPr>
          <w:rStyle w:val="StringTok"/>
        </w:rPr>
        <w:t xml:space="preserve">'Target 1'</w:t>
      </w:r>
      <w:r>
        <w:rPr>
          <w:rStyle w:val="NormalTok"/>
        </w:rPr>
        <w:t xml:space="preserve">)</w:t>
      </w:r>
      <w:r>
        <w:br/>
      </w:r>
      <w:r>
        <w:br/>
      </w:r>
      <w:r>
        <w:rPr>
          <w:rStyle w:val="CommentTok"/>
        </w:rPr>
        <w:t xml:space="preserve"># Use dlink</w:t>
      </w:r>
      <w:r>
        <w:br/>
      </w:r>
      <w:r>
        <w:rPr>
          <w:rStyle w:val="NormalTok"/>
        </w:rPr>
        <w:t xml:space="preserve">dl </w:t>
      </w:r>
      <w:r>
        <w:rPr>
          <w:rStyle w:val="OperatorTok"/>
        </w:rPr>
        <w:t xml:space="preserve">=</w:t>
      </w:r>
      <w:r>
        <w:rPr>
          <w:rStyle w:val="NormalTok"/>
        </w:rPr>
        <w:t xml:space="preserve"> traitlets.dlink((source, </w:t>
      </w:r>
      <w:r>
        <w:rPr>
          <w:rStyle w:val="StringTok"/>
        </w:rPr>
        <w:t xml:space="preserve">'value'</w:t>
      </w:r>
      <w:r>
        <w:rPr>
          <w:rStyle w:val="NormalTok"/>
        </w:rPr>
        <w:t xml:space="preserve">), (target1, </w:t>
      </w:r>
      <w:r>
        <w:rPr>
          <w:rStyle w:val="StringTok"/>
        </w:rPr>
        <w:t xml:space="preserve">'value'</w:t>
      </w:r>
      <w:r>
        <w:rPr>
          <w:rStyle w:val="NormalTok"/>
        </w:rPr>
        <w:t xml:space="preserve">))</w:t>
      </w:r>
      <w:r>
        <w:br/>
      </w:r>
      <w:r>
        <w:rPr>
          <w:rStyle w:val="NormalTok"/>
        </w:rPr>
        <w:t xml:space="preserve">display(caption, source, target1)</w:t>
      </w:r>
    </w:p>
    <w:p>
      <w:pPr>
        <w:pStyle w:val="FirstParagraph"/>
      </w:pPr>
      <w:r>
        <w:t xml:space="preserve">Function</w:t>
      </w:r>
      <w:r>
        <w:t xml:space="preserve"> </w:t>
      </w:r>
      <w:r>
        <w:rPr>
          <w:rStyle w:val="VerbatimChar"/>
        </w:rPr>
        <w:t xml:space="preserve">traitlets.link</w:t>
      </w:r>
      <w:r>
        <w:t xml:space="preserve"> </w:t>
      </w:r>
      <w:r>
        <w:t xml:space="preserve">and</w:t>
      </w:r>
      <w:r>
        <w:t xml:space="preserve"> </w:t>
      </w:r>
      <w:r>
        <w:rPr>
          <w:rStyle w:val="VerbatimChar"/>
        </w:rPr>
        <w:t xml:space="preserve">traitlets.dlink</w:t>
      </w:r>
      <w:r>
        <w:t xml:space="preserve"> </w:t>
      </w:r>
      <w:r>
        <w:t xml:space="preserve">return a</w:t>
      </w:r>
      <w:r>
        <w:t xml:space="preserve"> </w:t>
      </w:r>
      <w:r>
        <w:rPr>
          <w:rStyle w:val="VerbatimChar"/>
        </w:rPr>
        <w:t xml:space="preserve">Link</w:t>
      </w:r>
      <w:r>
        <w:t xml:space="preserve"> </w:t>
      </w:r>
      <w:r>
        <w:t xml:space="preserve">or</w:t>
      </w:r>
      <w:r>
        <w:t xml:space="preserve"> </w:t>
      </w:r>
      <w:r>
        <w:rPr>
          <w:rStyle w:val="VerbatimChar"/>
        </w:rPr>
        <w:t xml:space="preserve">DLink</w:t>
      </w:r>
      <w:r>
        <w:t xml:space="preserve"> </w:t>
      </w:r>
      <w:r>
        <w:t xml:space="preserve">object. The link can be broken by calling the</w:t>
      </w:r>
      <w:r>
        <w:t xml:space="preserve"> </w:t>
      </w:r>
      <w:r>
        <w:rPr>
          <w:rStyle w:val="VerbatimChar"/>
        </w:rPr>
        <w:t xml:space="preserve">unlink</w:t>
      </w:r>
      <w:r>
        <w:t xml:space="preserve"> </w:t>
      </w:r>
      <w:r>
        <w:t xml:space="preserve">method.</w:t>
      </w:r>
    </w:p>
    <w:p>
      <w:pPr>
        <w:pStyle w:val="SourceCode"/>
      </w:pPr>
      <w:r>
        <w:rPr>
          <w:rStyle w:val="CommentTok"/>
        </w:rPr>
        <w:t xml:space="preserve"># May get an error depending on order of cells being run!</w:t>
      </w:r>
      <w:r>
        <w:br/>
      </w:r>
      <w:r>
        <w:rPr>
          <w:rStyle w:val="NormalTok"/>
        </w:rPr>
        <w:t xml:space="preserve">l.unlink()</w:t>
      </w:r>
      <w:r>
        <w:br/>
      </w:r>
      <w:r>
        <w:rPr>
          <w:rStyle w:val="NormalTok"/>
        </w:rPr>
        <w:t xml:space="preserve">dl.unlink()</w:t>
      </w:r>
    </w:p>
    <w:bookmarkStart w:id="26" w:name="X280cd70b7ef2782e829f8916d468b26e1ece407"/>
    <w:p>
      <w:pPr>
        <w:pStyle w:val="Heading3"/>
      </w:pPr>
      <w:r>
        <w:t xml:space="preserve">Registering callbacks to trait changes in the kernel</w:t>
      </w:r>
    </w:p>
    <w:p>
      <w:pPr>
        <w:pStyle w:val="FirstParagraph"/>
      </w:pPr>
      <w:r>
        <w:t xml:space="preserve">Since attributes of widgets on the Python side are traitlets, you can register handlers to the change events whenever the model gets updates from the front-end.</w:t>
      </w:r>
    </w:p>
    <w:p>
      <w:pPr>
        <w:pStyle w:val="BodyText"/>
      </w:pPr>
      <w:r>
        <w:t xml:space="preserve">The handler passed to observe will be called with one change argument. The change object holds at least a</w:t>
      </w:r>
      <w:r>
        <w:t xml:space="preserve"> </w:t>
      </w:r>
      <w:r>
        <w:rPr>
          <w:rStyle w:val="VerbatimChar"/>
        </w:rPr>
        <w:t xml:space="preserve">type</w:t>
      </w:r>
      <w:r>
        <w:t xml:space="preserve"> </w:t>
      </w:r>
      <w:r>
        <w:t xml:space="preserve">key and a</w:t>
      </w:r>
      <w:r>
        <w:t xml:space="preserve"> </w:t>
      </w:r>
      <w:r>
        <w:rPr>
          <w:rStyle w:val="VerbatimChar"/>
        </w:rPr>
        <w:t xml:space="preserve">name</w:t>
      </w:r>
      <w:r>
        <w:t xml:space="preserve"> </w:t>
      </w:r>
      <w:r>
        <w:t xml:space="preserve">key, corresponding respectively to the type of notification and the name of the attribute that triggered the notification.</w:t>
      </w:r>
    </w:p>
    <w:p>
      <w:pPr>
        <w:pStyle w:val="BodyText"/>
      </w:pPr>
      <w:r>
        <w:t xml:space="preserve">Other keys may be passed depending on the value of</w:t>
      </w:r>
      <w:r>
        <w:t xml:space="preserve"> </w:t>
      </w:r>
      <w:r>
        <w:rPr>
          <w:rStyle w:val="VerbatimChar"/>
        </w:rPr>
        <w:t xml:space="preserve">type</w:t>
      </w:r>
      <w:r>
        <w:t xml:space="preserve">. In the case where type is</w:t>
      </w:r>
      <w:r>
        <w:t xml:space="preserve"> </w:t>
      </w:r>
      <w:r>
        <w:rPr>
          <w:rStyle w:val="VerbatimChar"/>
        </w:rPr>
        <w:t xml:space="preserve">change</w:t>
      </w:r>
      <w:r>
        <w:t xml:space="preserve">, we also have the following keys:</w:t>
      </w:r>
      <w:r>
        <w:t xml:space="preserve"> </w:t>
      </w:r>
      <w:r>
        <w:t xml:space="preserve">*</w:t>
      </w:r>
      <w:r>
        <w:t xml:space="preserve"> </w:t>
      </w:r>
      <w:r>
        <w:rPr>
          <w:rStyle w:val="VerbatimChar"/>
        </w:rPr>
        <w:t xml:space="preserve">owner</w:t>
      </w:r>
      <w:r>
        <w:t xml:space="preserve"> </w:t>
      </w:r>
      <w:r>
        <w:t xml:space="preserve">: the HasTraits instance</w:t>
      </w:r>
      <w:r>
        <w:t xml:space="preserve"> </w:t>
      </w:r>
      <w:r>
        <w:t xml:space="preserve">*</w:t>
      </w:r>
      <w:r>
        <w:t xml:space="preserve"> </w:t>
      </w:r>
      <w:r>
        <w:rPr>
          <w:rStyle w:val="VerbatimChar"/>
        </w:rPr>
        <w:t xml:space="preserve">old</w:t>
      </w:r>
      <w:r>
        <w:t xml:space="preserve"> </w:t>
      </w:r>
      <w:r>
        <w:t xml:space="preserve">: the old value of the modified trait attribute</w:t>
      </w:r>
      <w:r>
        <w:t xml:space="preserve"> </w:t>
      </w:r>
      <w:r>
        <w:t xml:space="preserve">*</w:t>
      </w:r>
      <w:r>
        <w:t xml:space="preserve"> </w:t>
      </w:r>
      <w:r>
        <w:rPr>
          <w:rStyle w:val="VerbatimChar"/>
        </w:rPr>
        <w:t xml:space="preserve">new</w:t>
      </w:r>
      <w:r>
        <w:t xml:space="preserve"> </w:t>
      </w:r>
      <w:r>
        <w:t xml:space="preserve">: the new value of the modified trait attribute</w:t>
      </w:r>
      <w:r>
        <w:t xml:space="preserve"> </w:t>
      </w:r>
      <w:r>
        <w:t xml:space="preserve">*</w:t>
      </w:r>
      <w:r>
        <w:t xml:space="preserve"> </w:t>
      </w:r>
      <w:r>
        <w:rPr>
          <w:rStyle w:val="VerbatimChar"/>
        </w:rPr>
        <w:t xml:space="preserve">name</w:t>
      </w:r>
      <w:r>
        <w:t xml:space="preserve"> </w:t>
      </w:r>
      <w:r>
        <w:t xml:space="preserve">: the name of the modified trait attribute.</w:t>
      </w:r>
    </w:p>
    <w:p>
      <w:pPr>
        <w:pStyle w:val="SourceCode"/>
      </w:pPr>
      <w:r>
        <w:rPr>
          <w:rStyle w:val="NormalTok"/>
        </w:rPr>
        <w:t xml:space="preserve">caption </w:t>
      </w:r>
      <w:r>
        <w:rPr>
          <w:rStyle w:val="OperatorTok"/>
        </w:rPr>
        <w:t xml:space="preserve">=</w:t>
      </w:r>
      <w:r>
        <w:rPr>
          <w:rStyle w:val="NormalTok"/>
        </w:rPr>
        <w:t xml:space="preserve"> widgets.Label(value</w:t>
      </w:r>
      <w:r>
        <w:rPr>
          <w:rStyle w:val="OperatorTok"/>
        </w:rPr>
        <w:t xml:space="preserve">=</w:t>
      </w:r>
      <w:r>
        <w:rPr>
          <w:rStyle w:val="StringTok"/>
        </w:rPr>
        <w:t xml:space="preserve">'The values of range1 and range2 are synchronized'</w:t>
      </w:r>
      <w:r>
        <w:rPr>
          <w:rStyle w:val="NormalTok"/>
        </w:rPr>
        <w:t xml:space="preserve">)</w:t>
      </w:r>
      <w:r>
        <w:br/>
      </w:r>
      <w:r>
        <w:rPr>
          <w:rStyle w:val="NormalTok"/>
        </w:rPr>
        <w:t xml:space="preserve">slider </w:t>
      </w:r>
      <w:r>
        <w:rPr>
          <w:rStyle w:val="OperatorTok"/>
        </w:rPr>
        <w:t xml:space="preserve">=</w:t>
      </w:r>
      <w:r>
        <w:rPr>
          <w:rStyle w:val="NormalTok"/>
        </w:rPr>
        <w:t xml:space="preserve"> widgets.IntSlider(</w:t>
      </w:r>
      <w:r>
        <w:rPr>
          <w:rStyle w:val="BuiltInTok"/>
        </w:rPr>
        <w:t xml:space="preserve">min</w:t>
      </w:r>
      <w:r>
        <w:rPr>
          <w:rStyle w:val="OperatorTok"/>
        </w:rPr>
        <w:t xml:space="preserve">=-</w:t>
      </w:r>
      <w:r>
        <w:rPr>
          <w:rStyle w:val="DecValTok"/>
        </w:rPr>
        <w:t xml:space="preserve">5</w:t>
      </w:r>
      <w:r>
        <w:rPr>
          <w:rStyle w:val="NormalTok"/>
        </w:rPr>
        <w:t xml:space="preserve">, </w:t>
      </w:r>
      <w:r>
        <w:rPr>
          <w:rStyle w:val="BuiltInTok"/>
        </w:rPr>
        <w:t xml:space="preserve">max</w:t>
      </w:r>
      <w:r>
        <w:rPr>
          <w:rStyle w:val="OperatorTok"/>
        </w:rPr>
        <w:t xml:space="preserve">=</w:t>
      </w:r>
      <w:r>
        <w:rPr>
          <w:rStyle w:val="DecValTok"/>
        </w:rPr>
        <w:t xml:space="preserve">5</w:t>
      </w:r>
      <w:r>
        <w:rPr>
          <w:rStyle w:val="NormalTok"/>
        </w:rPr>
        <w:t xml:space="preserve">, value</w:t>
      </w:r>
      <w:r>
        <w:rPr>
          <w:rStyle w:val="OperatorTok"/>
        </w:rPr>
        <w:t xml:space="preserve">=</w:t>
      </w:r>
      <w:r>
        <w:rPr>
          <w:rStyle w:val="DecValTok"/>
        </w:rPr>
        <w:t xml:space="preserve">1</w:t>
      </w:r>
      <w:r>
        <w:rPr>
          <w:rStyle w:val="NormalTok"/>
        </w:rPr>
        <w:t xml:space="preserve">, description</w:t>
      </w:r>
      <w:r>
        <w:rPr>
          <w:rStyle w:val="OperatorTok"/>
        </w:rPr>
        <w:t xml:space="preserve">=</w:t>
      </w:r>
      <w:r>
        <w:rPr>
          <w:rStyle w:val="StringTok"/>
        </w:rPr>
        <w:t xml:space="preserve">'Slider'</w:t>
      </w:r>
      <w:r>
        <w:rPr>
          <w:rStyle w:val="NormalTok"/>
        </w:rPr>
        <w:t xml:space="preserve">)</w:t>
      </w:r>
      <w:r>
        <w:br/>
      </w:r>
      <w:r>
        <w:br/>
      </w:r>
      <w:r>
        <w:rPr>
          <w:rStyle w:val="KeywordTok"/>
        </w:rPr>
        <w:t xml:space="preserve">def</w:t>
      </w:r>
      <w:r>
        <w:rPr>
          <w:rStyle w:val="NormalTok"/>
        </w:rPr>
        <w:t xml:space="preserve"> handle_slider_change(change):</w:t>
      </w:r>
      <w:r>
        <w:br/>
      </w:r>
      <w:r>
        <w:rPr>
          <w:rStyle w:val="NormalTok"/>
        </w:rPr>
        <w:t xml:space="preserve">    caption.value </w:t>
      </w:r>
      <w:r>
        <w:rPr>
          <w:rStyle w:val="OperatorTok"/>
        </w:rPr>
        <w:t xml:space="preserve">=</w:t>
      </w:r>
      <w:r>
        <w:rPr>
          <w:rStyle w:val="NormalTok"/>
        </w:rPr>
        <w:t xml:space="preserve"> </w:t>
      </w:r>
      <w:r>
        <w:rPr>
          <w:rStyle w:val="StringTok"/>
        </w:rPr>
        <w:t xml:space="preserve">'The slider value is '</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'negative'</w:t>
      </w:r>
      <w:r>
        <w:rPr>
          <w:rStyle w:val="NormalTok"/>
        </w:rPr>
        <w:t xml:space="preserve"> </w:t>
      </w:r>
      <w:r>
        <w:rPr>
          <w:rStyle w:val="ControlFlowTok"/>
        </w:rPr>
        <w:t xml:space="preserve">if</w:t>
      </w:r>
      <w:r>
        <w:rPr>
          <w:rStyle w:val="NormalTok"/>
        </w:rPr>
        <w:t xml:space="preserve"> change.new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'nonnegative'</w:t>
      </w:r>
      <w:r>
        <w:br/>
      </w:r>
      <w:r>
        <w:rPr>
          <w:rStyle w:val="NormalTok"/>
        </w:rPr>
        <w:t xml:space="preserve">    )</w:t>
      </w:r>
      <w:r>
        <w:br/>
      </w:r>
      <w:r>
        <w:br/>
      </w:r>
      <w:r>
        <w:rPr>
          <w:rStyle w:val="NormalTok"/>
        </w:rPr>
        <w:t xml:space="preserve">slider.observe(handle_slider_change, names</w:t>
      </w:r>
      <w:r>
        <w:rPr>
          <w:rStyle w:val="OperatorTok"/>
        </w:rPr>
        <w:t xml:space="preserve">=</w:t>
      </w:r>
      <w:r>
        <w:rPr>
          <w:rStyle w:val="StringTok"/>
        </w:rPr>
        <w:t xml:space="preserve">'value'</w:t>
      </w:r>
      <w:r>
        <w:rPr>
          <w:rStyle w:val="NormalTok"/>
        </w:rPr>
        <w:t xml:space="preserve">)</w:t>
      </w:r>
      <w:r>
        <w:br/>
      </w:r>
      <w:r>
        <w:br/>
      </w:r>
      <w:r>
        <w:rPr>
          <w:rStyle w:val="NormalTok"/>
        </w:rPr>
        <w:t xml:space="preserve">display(caption, slider)</w:t>
      </w:r>
    </w:p>
    <w:bookmarkEnd w:id="26"/>
    <w:bookmarkEnd w:id="27"/>
    <w:bookmarkStart w:id="30" w:name="X5d317ecdbdc8ee73ea5b3becf0dec6d5e2c114b"/>
    <w:p>
      <w:pPr>
        <w:pStyle w:val="Heading2"/>
      </w:pPr>
      <w:r>
        <w:t xml:space="preserve">Linking widgets attributes from the client side</w:t>
      </w:r>
    </w:p>
    <w:p>
      <w:pPr>
        <w:pStyle w:val="FirstParagraph"/>
      </w:pPr>
      <w:r>
        <w:t xml:space="preserve">When synchronizing traitlets attributes, you may experience a lag because of the latency due to the roundtrip to the server side. You can also directly link widget attributes in the browser using the link widgets, in either a unidirectional or a bidirectional fashion.</w:t>
      </w:r>
    </w:p>
    <w:p>
      <w:pPr>
        <w:pStyle w:val="BodyText"/>
      </w:pPr>
      <w:r>
        <w:t xml:space="preserve">Javascript links persist when embedding widgets in html web pages without a kernel.</w:t>
      </w:r>
    </w:p>
    <w:p>
      <w:pPr>
        <w:pStyle w:val="SourceCode"/>
      </w:pPr>
      <w:r>
        <w:rPr>
          <w:rStyle w:val="CommentTok"/>
        </w:rPr>
        <w:t xml:space="preserve"># NO LAG VERSION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'The values of range1 and range2 are synchronized'</w:t>
      </w:r>
      <w:r>
        <w:rPr>
          <w:rStyle w:val="NormalTok"/>
        </w:rPr>
        <w:t xml:space="preserve">)</w:t>
      </w:r>
      <w:r>
        <w:br/>
      </w:r>
      <w:r>
        <w:br/>
      </w:r>
      <w:r>
        <w:rPr>
          <w:rStyle w:val="NormalTok"/>
        </w:rPr>
        <w:t xml:space="preserve">range1 </w:t>
      </w:r>
      <w:r>
        <w:rPr>
          <w:rStyle w:val="OperatorTok"/>
        </w:rPr>
        <w:t xml:space="preserve">=</w:t>
      </w:r>
      <w:r>
        <w:rPr>
          <w:rStyle w:val="NormalTok"/>
        </w:rPr>
        <w:t xml:space="preserve"> widgets.IntSlider(description</w:t>
      </w:r>
      <w:r>
        <w:rPr>
          <w:rStyle w:val="OperatorTok"/>
        </w:rPr>
        <w:t xml:space="preserve">=</w:t>
      </w:r>
      <w:r>
        <w:rPr>
          <w:rStyle w:val="StringTok"/>
        </w:rPr>
        <w:t xml:space="preserve">'Range 1'</w:t>
      </w:r>
      <w:r>
        <w:rPr>
          <w:rStyle w:val="NormalTok"/>
        </w:rPr>
        <w:t xml:space="preserve">)</w:t>
      </w:r>
      <w:r>
        <w:br/>
      </w:r>
      <w:r>
        <w:rPr>
          <w:rStyle w:val="NormalTok"/>
        </w:rPr>
        <w:t xml:space="preserve">range2 </w:t>
      </w:r>
      <w:r>
        <w:rPr>
          <w:rStyle w:val="OperatorTok"/>
        </w:rPr>
        <w:t xml:space="preserve">=</w:t>
      </w:r>
      <w:r>
        <w:rPr>
          <w:rStyle w:val="NormalTok"/>
        </w:rPr>
        <w:t xml:space="preserve"> widgets.IntSlider(description</w:t>
      </w:r>
      <w:r>
        <w:rPr>
          <w:rStyle w:val="OperatorTok"/>
        </w:rPr>
        <w:t xml:space="preserve">=</w:t>
      </w:r>
      <w:r>
        <w:rPr>
          <w:rStyle w:val="StringTok"/>
        </w:rPr>
        <w:t xml:space="preserve">'Range 2'</w:t>
      </w:r>
      <w:r>
        <w:rPr>
          <w:rStyle w:val="NormalTok"/>
        </w:rPr>
        <w:t xml:space="preserve">)</w:t>
      </w:r>
      <w:r>
        <w:br/>
      </w:r>
      <w:r>
        <w:br/>
      </w:r>
      <w:r>
        <w:rPr>
          <w:rStyle w:val="NormalTok"/>
        </w:rPr>
        <w:t xml:space="preserve">l </w:t>
      </w:r>
      <w:r>
        <w:rPr>
          <w:rStyle w:val="OperatorTok"/>
        </w:rPr>
        <w:t xml:space="preserve">=</w:t>
      </w:r>
      <w:r>
        <w:rPr>
          <w:rStyle w:val="NormalTok"/>
        </w:rPr>
        <w:t xml:space="preserve"> widgets.jslink((range1, </w:t>
      </w:r>
      <w:r>
        <w:rPr>
          <w:rStyle w:val="StringTok"/>
        </w:rPr>
        <w:t xml:space="preserve">'value'</w:t>
      </w:r>
      <w:r>
        <w:rPr>
          <w:rStyle w:val="NormalTok"/>
        </w:rPr>
        <w:t xml:space="preserve">), (range2, </w:t>
      </w:r>
      <w:r>
        <w:rPr>
          <w:rStyle w:val="StringTok"/>
        </w:rPr>
        <w:t xml:space="preserve">'value'</w:t>
      </w:r>
      <w:r>
        <w:rPr>
          <w:rStyle w:val="NormalTok"/>
        </w:rPr>
        <w:t xml:space="preserve">))</w:t>
      </w:r>
      <w:r>
        <w:br/>
      </w:r>
      <w:r>
        <w:rPr>
          <w:rStyle w:val="NormalTok"/>
        </w:rPr>
        <w:t xml:space="preserve">display(caption, range1, range2)</w:t>
      </w:r>
    </w:p>
    <w:p>
      <w:pPr>
        <w:pStyle w:val="SourceCode"/>
      </w:pPr>
      <w:r>
        <w:rPr>
          <w:rStyle w:val="CommentTok"/>
        </w:rPr>
        <w:t xml:space="preserve"># NO LAG VERSION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'Changes in source_range values are reflected in target_range'</w:t>
      </w:r>
      <w:r>
        <w:rPr>
          <w:rStyle w:val="NormalTok"/>
        </w:rPr>
        <w:t xml:space="preserve">)</w:t>
      </w:r>
      <w:r>
        <w:br/>
      </w:r>
      <w:r>
        <w:br/>
      </w:r>
      <w:r>
        <w:rPr>
          <w:rStyle w:val="NormalTok"/>
        </w:rPr>
        <w:t xml:space="preserve">source_range </w:t>
      </w:r>
      <w:r>
        <w:rPr>
          <w:rStyle w:val="OperatorTok"/>
        </w:rPr>
        <w:t xml:space="preserve">=</w:t>
      </w:r>
      <w:r>
        <w:rPr>
          <w:rStyle w:val="NormalTok"/>
        </w:rPr>
        <w:t xml:space="preserve"> widgets.IntSlider(description</w:t>
      </w:r>
      <w:r>
        <w:rPr>
          <w:rStyle w:val="OperatorTok"/>
        </w:rPr>
        <w:t xml:space="preserve">=</w:t>
      </w:r>
      <w:r>
        <w:rPr>
          <w:rStyle w:val="StringTok"/>
        </w:rPr>
        <w:t xml:space="preserve">'Source range'</w:t>
      </w:r>
      <w:r>
        <w:rPr>
          <w:rStyle w:val="NormalTok"/>
        </w:rPr>
        <w:t xml:space="preserve">)</w:t>
      </w:r>
      <w:r>
        <w:br/>
      </w:r>
      <w:r>
        <w:rPr>
          <w:rStyle w:val="NormalTok"/>
        </w:rPr>
        <w:t xml:space="preserve">target_range </w:t>
      </w:r>
      <w:r>
        <w:rPr>
          <w:rStyle w:val="OperatorTok"/>
        </w:rPr>
        <w:t xml:space="preserve">=</w:t>
      </w:r>
      <w:r>
        <w:rPr>
          <w:rStyle w:val="NormalTok"/>
        </w:rPr>
        <w:t xml:space="preserve"> widgets.IntSlider(description</w:t>
      </w:r>
      <w:r>
        <w:rPr>
          <w:rStyle w:val="OperatorTok"/>
        </w:rPr>
        <w:t xml:space="preserve">=</w:t>
      </w:r>
      <w:r>
        <w:rPr>
          <w:rStyle w:val="StringTok"/>
        </w:rPr>
        <w:t xml:space="preserve">'Target range'</w:t>
      </w:r>
      <w:r>
        <w:rPr>
          <w:rStyle w:val="NormalTok"/>
        </w:rPr>
        <w:t xml:space="preserve">)</w:t>
      </w:r>
      <w:r>
        <w:br/>
      </w:r>
      <w:r>
        <w:br/>
      </w:r>
      <w:r>
        <w:rPr>
          <w:rStyle w:val="NormalTok"/>
        </w:rPr>
        <w:t xml:space="preserve">dl </w:t>
      </w:r>
      <w:r>
        <w:rPr>
          <w:rStyle w:val="OperatorTok"/>
        </w:rPr>
        <w:t xml:space="preserve">=</w:t>
      </w:r>
      <w:r>
        <w:rPr>
          <w:rStyle w:val="NormalTok"/>
        </w:rPr>
        <w:t xml:space="preserve"> widgets.jsdlink((source_range, </w:t>
      </w:r>
      <w:r>
        <w:rPr>
          <w:rStyle w:val="StringTok"/>
        </w:rPr>
        <w:t xml:space="preserve">'value'</w:t>
      </w:r>
      <w:r>
        <w:rPr>
          <w:rStyle w:val="NormalTok"/>
        </w:rPr>
        <w:t xml:space="preserve">), (target_range, </w:t>
      </w:r>
      <w:r>
        <w:rPr>
          <w:rStyle w:val="StringTok"/>
        </w:rPr>
        <w:t xml:space="preserve">'value'</w:t>
      </w:r>
      <w:r>
        <w:rPr>
          <w:rStyle w:val="NormalTok"/>
        </w:rPr>
        <w:t xml:space="preserve">))</w:t>
      </w:r>
      <w:r>
        <w:br/>
      </w:r>
      <w:r>
        <w:rPr>
          <w:rStyle w:val="NormalTok"/>
        </w:rPr>
        <w:t xml:space="preserve">display(caption, source_range, target_range)</w:t>
      </w:r>
    </w:p>
    <w:p>
      <w:pPr>
        <w:pStyle w:val="FirstParagraph"/>
      </w:pPr>
      <w:r>
        <w:t xml:space="preserve">Function</w:t>
      </w:r>
      <w:r>
        <w:t xml:space="preserve"> </w:t>
      </w:r>
      <w:r>
        <w:rPr>
          <w:rStyle w:val="VerbatimChar"/>
        </w:rPr>
        <w:t xml:space="preserve">widgets.jslink</w:t>
      </w:r>
      <w:r>
        <w:t xml:space="preserve"> </w:t>
      </w:r>
      <w:r>
        <w:t xml:space="preserve">returns a</w:t>
      </w:r>
      <w:r>
        <w:t xml:space="preserve"> </w:t>
      </w:r>
      <w:r>
        <w:rPr>
          <w:rStyle w:val="VerbatimChar"/>
        </w:rPr>
        <w:t xml:space="preserve">Link</w:t>
      </w:r>
      <w:r>
        <w:t xml:space="preserve"> </w:t>
      </w:r>
      <w:r>
        <w:t xml:space="preserve">widget. The link can be broken by calling the</w:t>
      </w:r>
      <w:r>
        <w:t xml:space="preserve"> </w:t>
      </w:r>
      <w:r>
        <w:rPr>
          <w:rStyle w:val="VerbatimChar"/>
        </w:rPr>
        <w:t xml:space="preserve">unlink</w:t>
      </w:r>
      <w:r>
        <w:t xml:space="preserve"> </w:t>
      </w:r>
      <w:r>
        <w:t xml:space="preserve">method.</w:t>
      </w:r>
    </w:p>
    <w:p>
      <w:pPr>
        <w:pStyle w:val="SourceCode"/>
      </w:pPr>
      <w:r>
        <w:rPr>
          <w:rStyle w:val="NormalTok"/>
        </w:rPr>
        <w:t xml:space="preserve">l.unlink()</w:t>
      </w:r>
      <w:r>
        <w:br/>
      </w:r>
      <w:r>
        <w:rPr>
          <w:rStyle w:val="NormalTok"/>
        </w:rPr>
        <w:t xml:space="preserve">dl.unlink()</w:t>
      </w:r>
    </w:p>
    <w:bookmarkStart w:id="29" w:name="X823746ef3ac6d8749af7bf07eb73c998f40e206"/>
    <w:p>
      <w:pPr>
        <w:pStyle w:val="Heading3"/>
      </w:pPr>
      <w:r>
        <w:t xml:space="preserve">The difference between linking in the kernel and linking in the client</w:t>
      </w:r>
    </w:p>
    <w:p>
      <w:pPr>
        <w:pStyle w:val="FirstParagraph"/>
      </w:pPr>
      <w:r>
        <w:t xml:space="preserve">Linking in the kernel means linking via python. If two sliders are linked in the kernel, when one slider is changed the browser sends a message to the kernel (python in this case) updating the changed slider, the link widget in the kernel then propagates the change to the other slider object in the kernel, and then the other slider’s kernel object sends a message to the browser to update the other slider’s views in the browser. If the kernel is not running (as in a static web page), then the controls will not be linked.</w:t>
      </w:r>
    </w:p>
    <w:p>
      <w:pPr>
        <w:pStyle w:val="BodyText"/>
      </w:pPr>
      <w:r>
        <w:t xml:space="preserve">Linking using jslink (i.e., on the browser side) means contructing the link in Javascript. When one slider is changed, Javascript running in the browser changes the value of the other slider in the browser, without needing to communicate with the kernel at all. If the sliders are attached to kernel objects, each slider will update their kernel-side objects independently.</w:t>
      </w:r>
    </w:p>
    <w:p>
      <w:pPr>
        <w:pStyle w:val="BodyText"/>
      </w:pPr>
      <w:r>
        <w:t xml:space="preserve">To see the difference between the two, go to the</w:t>
      </w:r>
      <w:r>
        <w:t xml:space="preserve"> </w:t>
      </w:r>
      <w:hyperlink r:id="rId28">
        <w:r>
          <w:rPr>
            <w:rStyle w:val="Hyperlink"/>
          </w:rPr>
          <w:t xml:space="preserve">ipywidgets documentation</w:t>
        </w:r>
      </w:hyperlink>
      <w:r>
        <w:t xml:space="preserve"> </w:t>
      </w:r>
      <w:r>
        <w:t xml:space="preserve">and try out the sliders near the bottom. The ones linked in the kernel with</w:t>
      </w:r>
      <w:r>
        <w:t xml:space="preserve"> </w:t>
      </w:r>
      <w:r>
        <w:rPr>
          <w:rStyle w:val="VerbatimChar"/>
        </w:rPr>
        <w:t xml:space="preserve">link</w:t>
      </w:r>
      <w:r>
        <w:t xml:space="preserve"> </w:t>
      </w:r>
      <w:r>
        <w:t xml:space="preserve">and</w:t>
      </w:r>
      <w:r>
        <w:t xml:space="preserve"> </w:t>
      </w:r>
      <w:r>
        <w:rPr>
          <w:rStyle w:val="VerbatimChar"/>
        </w:rPr>
        <w:t xml:space="preserve">dlink</w:t>
      </w:r>
      <w:r>
        <w:t xml:space="preserve"> </w:t>
      </w:r>
      <w:r>
        <w:t xml:space="preserve">are no longer linked, but the ones linked in the browser with</w:t>
      </w:r>
      <w:r>
        <w:t xml:space="preserve"> </w:t>
      </w:r>
      <w:r>
        <w:rPr>
          <w:rStyle w:val="VerbatimChar"/>
        </w:rPr>
        <w:t xml:space="preserve">jslink</w:t>
      </w:r>
      <w:r>
        <w:t xml:space="preserve"> </w:t>
      </w:r>
      <w:r>
        <w:t xml:space="preserve">and</w:t>
      </w:r>
      <w:r>
        <w:t xml:space="preserve"> </w:t>
      </w:r>
      <w:r>
        <w:rPr>
          <w:rStyle w:val="VerbatimChar"/>
        </w:rPr>
        <w:t xml:space="preserve">jsdlink</w:t>
      </w:r>
      <w:r>
        <w:t xml:space="preserve"> </w:t>
      </w:r>
      <w:r>
        <w:t xml:space="preserve">are still linked.</w:t>
      </w:r>
    </w:p>
    <w:bookmarkEnd w:id="29"/>
    <w:bookmarkEnd w:id="30"/>
    <w:bookmarkStart w:id="31" w:name="continuous-updates"/>
    <w:p>
      <w:pPr>
        <w:pStyle w:val="Heading2"/>
      </w:pPr>
      <w:r>
        <w:t xml:space="preserve">Continuous updates</w:t>
      </w:r>
    </w:p>
    <w:p>
      <w:pPr>
        <w:pStyle w:val="FirstParagraph"/>
      </w:pPr>
      <w:r>
        <w:t xml:space="preserve">Some widgets offer a choice with their</w:t>
      </w:r>
      <w:r>
        <w:t xml:space="preserve"> </w:t>
      </w:r>
      <w:r>
        <w:rPr>
          <w:rStyle w:val="VerbatimChar"/>
        </w:rPr>
        <w:t xml:space="preserve">continuous_update</w:t>
      </w:r>
      <w:r>
        <w:t xml:space="preserve"> </w:t>
      </w:r>
      <w:r>
        <w:t xml:space="preserve">attribute between continually updating values or only updating values when a user submits the value (for example, by pressing Enter or navigating away from the control). In the next example, we see the</w:t>
      </w:r>
      <w:r>
        <w:t xml:space="preserve"> </w:t>
      </w:r>
      <w:r>
        <w:t xml:space="preserve">“</w:t>
      </w:r>
      <w:r>
        <w:t xml:space="preserve">Delayed</w:t>
      </w:r>
      <w:r>
        <w:t xml:space="preserve">”</w:t>
      </w:r>
      <w:r>
        <w:t xml:space="preserve"> </w:t>
      </w:r>
      <w:r>
        <w:t xml:space="preserve">controls only transmit their value after the user finishes dragging the slider or submitting the textbox. The</w:t>
      </w:r>
      <w:r>
        <w:t xml:space="preserve"> </w:t>
      </w:r>
      <w:r>
        <w:t xml:space="preserve">“</w:t>
      </w:r>
      <w:r>
        <w:t xml:space="preserve">Continuous</w:t>
      </w:r>
      <w:r>
        <w:t xml:space="preserve">”</w:t>
      </w:r>
      <w:r>
        <w:t xml:space="preserve"> </w:t>
      </w:r>
      <w:r>
        <w:t xml:space="preserve">controls continually transmit their values as they are changed. Try typing a two-digit number into each of the text boxes, or dragging each of the sliders, to see the difference.</w:t>
      </w:r>
    </w:p>
    <w:p>
      <w:pPr>
        <w:pStyle w:val="SourceCode"/>
      </w:pPr>
      <w:r>
        <w:rPr>
          <w:rStyle w:val="ImportTok"/>
        </w:rPr>
        <w:t xml:space="preserve">import</w:t>
      </w:r>
      <w:r>
        <w:rPr>
          <w:rStyle w:val="NormalTok"/>
        </w:rPr>
        <w:t xml:space="preserve"> traitlets</w:t>
      </w:r>
      <w:r>
        <w:br/>
      </w:r>
      <w:r>
        <w:rPr>
          <w:rStyle w:val="NormalTok"/>
        </w:rPr>
        <w:t xml:space="preserve">a </w:t>
      </w:r>
      <w:r>
        <w:rPr>
          <w:rStyle w:val="OperatorTok"/>
        </w:rPr>
        <w:t xml:space="preserve">=</w:t>
      </w:r>
      <w:r>
        <w:rPr>
          <w:rStyle w:val="NormalTok"/>
        </w:rPr>
        <w:t xml:space="preserve"> widgets.IntSlider(description</w:t>
      </w:r>
      <w:r>
        <w:rPr>
          <w:rStyle w:val="OperatorTok"/>
        </w:rPr>
        <w:t xml:space="preserve">=</w:t>
      </w:r>
      <w:r>
        <w:rPr>
          <w:rStyle w:val="StringTok"/>
        </w:rPr>
        <w:t xml:space="preserve">"Delayed"</w:t>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b </w:t>
      </w:r>
      <w:r>
        <w:rPr>
          <w:rStyle w:val="OperatorTok"/>
        </w:rPr>
        <w:t xml:space="preserve">=</w:t>
      </w:r>
      <w:r>
        <w:rPr>
          <w:rStyle w:val="NormalTok"/>
        </w:rPr>
        <w:t xml:space="preserve"> widgets.IntText(description</w:t>
      </w:r>
      <w:r>
        <w:rPr>
          <w:rStyle w:val="OperatorTok"/>
        </w:rPr>
        <w:t xml:space="preserve">=</w:t>
      </w:r>
      <w:r>
        <w:rPr>
          <w:rStyle w:val="StringTok"/>
        </w:rPr>
        <w:t xml:space="preserve">"Delayed"</w:t>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c </w:t>
      </w:r>
      <w:r>
        <w:rPr>
          <w:rStyle w:val="OperatorTok"/>
        </w:rPr>
        <w:t xml:space="preserve">=</w:t>
      </w:r>
      <w:r>
        <w:rPr>
          <w:rStyle w:val="NormalTok"/>
        </w:rPr>
        <w:t xml:space="preserve"> widgets.IntSlider(description</w:t>
      </w:r>
      <w:r>
        <w:rPr>
          <w:rStyle w:val="OperatorTok"/>
        </w:rPr>
        <w:t xml:space="preserve">=</w:t>
      </w:r>
      <w:r>
        <w:rPr>
          <w:rStyle w:val="StringTok"/>
        </w:rPr>
        <w:t xml:space="preserve">"Continuous"</w:t>
      </w:r>
      <w:r>
        <w:rPr>
          <w:rStyle w:val="NormalTok"/>
        </w:rPr>
        <w:t xml:space="preserve">, continuous_update</w:t>
      </w:r>
      <w:r>
        <w:rPr>
          <w:rStyle w:val="OperatorTok"/>
        </w:rPr>
        <w:t xml:space="preserve">=</w:t>
      </w:r>
      <w:r>
        <w:rPr>
          <w:rStyle w:val="VariableTok"/>
        </w:rPr>
        <w:t xml:space="preserve">True</w:t>
      </w:r>
      <w:r>
        <w:rPr>
          <w:rStyle w:val="NormalTok"/>
        </w:rPr>
        <w:t xml:space="preserve">)</w:t>
      </w:r>
      <w:r>
        <w:br/>
      </w:r>
      <w:r>
        <w:rPr>
          <w:rStyle w:val="NormalTok"/>
        </w:rPr>
        <w:t xml:space="preserve">d </w:t>
      </w:r>
      <w:r>
        <w:rPr>
          <w:rStyle w:val="OperatorTok"/>
        </w:rPr>
        <w:t xml:space="preserve">=</w:t>
      </w:r>
      <w:r>
        <w:rPr>
          <w:rStyle w:val="NormalTok"/>
        </w:rPr>
        <w:t xml:space="preserve"> widgets.IntText(description</w:t>
      </w:r>
      <w:r>
        <w:rPr>
          <w:rStyle w:val="OperatorTok"/>
        </w:rPr>
        <w:t xml:space="preserve">=</w:t>
      </w:r>
      <w:r>
        <w:rPr>
          <w:rStyle w:val="StringTok"/>
        </w:rPr>
        <w:t xml:space="preserve">"Continuous"</w:t>
      </w:r>
      <w:r>
        <w:rPr>
          <w:rStyle w:val="NormalTok"/>
        </w:rPr>
        <w:t xml:space="preserve">, continuous_update</w:t>
      </w:r>
      <w:r>
        <w:rPr>
          <w:rStyle w:val="OperatorTok"/>
        </w:rPr>
        <w:t xml:space="preserve">=</w:t>
      </w:r>
      <w:r>
        <w:rPr>
          <w:rStyle w:val="VariableTok"/>
        </w:rPr>
        <w:t xml:space="preserve">True</w:t>
      </w:r>
      <w:r>
        <w:rPr>
          <w:rStyle w:val="NormalTok"/>
        </w:rPr>
        <w:t xml:space="preserve">)</w:t>
      </w:r>
      <w:r>
        <w:br/>
      </w:r>
      <w:r>
        <w:br/>
      </w:r>
      <w:r>
        <w:rPr>
          <w:rStyle w:val="NormalTok"/>
        </w:rPr>
        <w:t xml:space="preserve">traitlets.link((a, </w:t>
      </w:r>
      <w:r>
        <w:rPr>
          <w:rStyle w:val="StringTok"/>
        </w:rPr>
        <w:t xml:space="preserve">'value'</w:t>
      </w:r>
      <w:r>
        <w:rPr>
          <w:rStyle w:val="NormalTok"/>
        </w:rPr>
        <w:t xml:space="preserve">), (b, </w:t>
      </w:r>
      <w:r>
        <w:rPr>
          <w:rStyle w:val="StringTok"/>
        </w:rPr>
        <w:t xml:space="preserve">'value'</w:t>
      </w:r>
      <w:r>
        <w:rPr>
          <w:rStyle w:val="NormalTok"/>
        </w:rPr>
        <w:t xml:space="preserve">))</w:t>
      </w:r>
      <w:r>
        <w:br/>
      </w:r>
      <w:r>
        <w:rPr>
          <w:rStyle w:val="NormalTok"/>
        </w:rPr>
        <w:t xml:space="preserve">traitlets.link((a, </w:t>
      </w:r>
      <w:r>
        <w:rPr>
          <w:rStyle w:val="StringTok"/>
        </w:rPr>
        <w:t xml:space="preserve">'value'</w:t>
      </w:r>
      <w:r>
        <w:rPr>
          <w:rStyle w:val="NormalTok"/>
        </w:rPr>
        <w:t xml:space="preserve">), (c, </w:t>
      </w:r>
      <w:r>
        <w:rPr>
          <w:rStyle w:val="StringTok"/>
        </w:rPr>
        <w:t xml:space="preserve">'value'</w:t>
      </w:r>
      <w:r>
        <w:rPr>
          <w:rStyle w:val="NormalTok"/>
        </w:rPr>
        <w:t xml:space="preserve">))</w:t>
      </w:r>
      <w:r>
        <w:br/>
      </w:r>
      <w:r>
        <w:rPr>
          <w:rStyle w:val="NormalTok"/>
        </w:rPr>
        <w:t xml:space="preserve">traitlets.link((a, </w:t>
      </w:r>
      <w:r>
        <w:rPr>
          <w:rStyle w:val="StringTok"/>
        </w:rPr>
        <w:t xml:space="preserve">'value'</w:t>
      </w:r>
      <w:r>
        <w:rPr>
          <w:rStyle w:val="NormalTok"/>
        </w:rPr>
        <w:t xml:space="preserve">), (d, </w:t>
      </w:r>
      <w:r>
        <w:rPr>
          <w:rStyle w:val="StringTok"/>
        </w:rPr>
        <w:t xml:space="preserve">'value'</w:t>
      </w:r>
      <w:r>
        <w:rPr>
          <w:rStyle w:val="NormalTok"/>
        </w:rPr>
        <w:t xml:space="preserve">))</w:t>
      </w:r>
      <w:r>
        <w:br/>
      </w:r>
      <w:r>
        <w:rPr>
          <w:rStyle w:val="NormalTok"/>
        </w:rPr>
        <w:t xml:space="preserve">widgets.VBox([a,b,c,d])</w:t>
      </w:r>
    </w:p>
    <w:p>
      <w:pPr>
        <w:pStyle w:val="FirstParagraph"/>
      </w:pPr>
      <w:r>
        <w:t xml:space="preserve">Sliders,</w:t>
      </w:r>
      <w:r>
        <w:t xml:space="preserve"> </w:t>
      </w:r>
      <w:r>
        <w:rPr>
          <w:rStyle w:val="VerbatimChar"/>
        </w:rPr>
        <w:t xml:space="preserve">Text</w:t>
      </w:r>
      <w:r>
        <w:t xml:space="preserve">, and</w:t>
      </w:r>
      <w:r>
        <w:t xml:space="preserve"> </w:t>
      </w:r>
      <w:r>
        <w:rPr>
          <w:rStyle w:val="VerbatimChar"/>
        </w:rPr>
        <w:t xml:space="preserve">Textarea</w:t>
      </w:r>
      <w:r>
        <w:t xml:space="preserve"> </w:t>
      </w:r>
      <w:r>
        <w:t xml:space="preserve">controls default to</w:t>
      </w:r>
      <w:r>
        <w:t xml:space="preserve"> </w:t>
      </w:r>
      <w:r>
        <w:rPr>
          <w:rStyle w:val="VerbatimChar"/>
        </w:rPr>
        <w:t xml:space="preserve">continuous_update=True</w:t>
      </w:r>
      <w:r>
        <w:t xml:space="preserve">.</w:t>
      </w:r>
      <w:r>
        <w:t xml:space="preserve"> </w:t>
      </w:r>
      <w:r>
        <w:rPr>
          <w:rStyle w:val="VerbatimChar"/>
        </w:rPr>
        <w:t xml:space="preserve">IntText</w:t>
      </w:r>
      <w:r>
        <w:t xml:space="preserve"> </w:t>
      </w:r>
      <w:r>
        <w:t xml:space="preserve">and other text boxes for entering integer or float numbers default to</w:t>
      </w:r>
      <w:r>
        <w:t xml:space="preserve"> </w:t>
      </w:r>
      <w:r>
        <w:rPr>
          <w:rStyle w:val="VerbatimChar"/>
        </w:rPr>
        <w:t xml:space="preserve">continuous_update=False</w:t>
      </w:r>
      <w:r>
        <w:t xml:space="preserve"> </w:t>
      </w:r>
      <w:r>
        <w:t xml:space="preserve">(since often you’ll want to type an entire number before submitting the value by pressing enter or navigating out of the box).</w:t>
      </w:r>
    </w:p>
    <w:bookmarkEnd w:id="31"/>
    <w:bookmarkEnd w:id="32"/>
    <w:bookmarkStart w:id="33" w:name="conclusion"/>
    <w:p>
      <w:pPr>
        <w:pStyle w:val="Heading1"/>
      </w:pPr>
      <w:r>
        <w:t xml:space="preserve">Conclusion</w:t>
      </w:r>
    </w:p>
    <w:p>
      <w:pPr>
        <w:pStyle w:val="FirstParagraph"/>
      </w:pPr>
      <w:r>
        <w:t xml:space="preserve">You should now feel comfortable linking Widget events!</w:t>
      </w:r>
    </w:p>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8" Type="http://schemas.openxmlformats.org/officeDocument/2006/relationships/hyperlink" Target="http://ipywidgets.readthedocs.io/en/latest/examples/Widget%20Event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8" Type="http://schemas.openxmlformats.org/officeDocument/2006/relationships/hyperlink" Target="http://ipywidgets.readthedocs.io/en/latest/examples/Widget%20Event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2022-04-22T22:39:34Z</dcterms:created>
  <dcterms:modified xsi:type="dcterms:W3CDTF">2022-04-22T22:39:34Z</dcterms:modified>
</cp:coreProperties>
</file>

<file path=docProps/custom.xml><?xml version="1.0" encoding="utf-8"?>
<Properties xmlns="http://schemas.openxmlformats.org/officeDocument/2006/custom-properties" xmlns:vt="http://schemas.openxmlformats.org/officeDocument/2006/docPropsVTypes"/>
</file>