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Default="008B0733" w:rsidP="00DE3B6B"/>
    <w:p w:rsidR="008B0733" w:rsidRDefault="008B0733" w:rsidP="008B0733">
      <w:pPr>
        <w:pStyle w:val="a4"/>
        <w:numPr>
          <w:ilvl w:val="0"/>
          <w:numId w:val="11"/>
        </w:numPr>
        <w:ind w:firstLineChars="0"/>
      </w:pPr>
      <w:r w:rsidRPr="008B07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>
        <w:rPr>
          <w:rFonts w:hint="eastAsia"/>
        </w:rPr>
        <w:t>机器人</w:t>
      </w:r>
      <w:r>
        <w:rPr>
          <w:rFonts w:hint="eastAsia"/>
        </w:rPr>
        <w:t>发展趋势</w:t>
      </w:r>
      <w:r w:rsidR="00DE3B6B">
        <w:rPr>
          <w:rFonts w:hint="eastAsia"/>
        </w:rPr>
        <w:t>，李开复</w:t>
      </w:r>
      <w:r w:rsidR="00DE3B6B">
        <w:rPr>
          <w:rFonts w:hint="eastAsia"/>
        </w:rPr>
        <w:t>2</w:t>
      </w:r>
      <w:r w:rsidR="00DE3B6B">
        <w:t>016</w:t>
      </w:r>
      <w:r w:rsidR="00DE3B6B">
        <w:rPr>
          <w:rFonts w:hint="eastAsia"/>
        </w:rPr>
        <w:t>年预测，瞄准家庭机器人</w:t>
      </w:r>
    </w:p>
    <w:p w:rsidR="008B0733" w:rsidRDefault="008B0733" w:rsidP="008B0733">
      <w:pPr>
        <w:pStyle w:val="a4"/>
        <w:ind w:left="420" w:firstLineChars="0" w:firstLine="0"/>
      </w:pPr>
    </w:p>
    <w:p w:rsidR="00DE3B6B" w:rsidRDefault="00DE3B6B" w:rsidP="00BD61E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机器人公司</w:t>
      </w:r>
      <w:bookmarkStart w:id="0" w:name="_GoBack"/>
      <w:bookmarkEnd w:id="0"/>
      <w:r w:rsidR="00BD61E5">
        <w:rPr>
          <w:rFonts w:hint="eastAsia"/>
        </w:rPr>
        <w:t>：</w:t>
      </w:r>
      <w:r w:rsidR="00BD61E5" w:rsidRPr="00BD61E5">
        <w:rPr>
          <w:rFonts w:hint="eastAsia"/>
        </w:rPr>
        <w:t>目前对</w:t>
      </w:r>
      <w:r w:rsidR="00BD61E5" w:rsidRPr="00BD61E5">
        <w:rPr>
          <w:rFonts w:hint="eastAsia"/>
        </w:rPr>
        <w:t>SLAM</w:t>
      </w:r>
      <w:r w:rsidR="00BD61E5" w:rsidRPr="00BD61E5">
        <w:rPr>
          <w:rFonts w:hint="eastAsia"/>
        </w:rPr>
        <w:t>技术需求强烈的公司包括：互联网公司如百度、腾讯、阿里、京东等，计算机视觉算法公司如旷世、虹软、商汤等，自动驾驶创业公司如图森、</w:t>
      </w:r>
      <w:r w:rsidR="00BD61E5" w:rsidRPr="00BD61E5">
        <w:rPr>
          <w:rFonts w:hint="eastAsia"/>
        </w:rPr>
        <w:t>momenta</w:t>
      </w:r>
      <w:r w:rsidR="00BD61E5" w:rsidRPr="00BD61E5">
        <w:rPr>
          <w:rFonts w:hint="eastAsia"/>
        </w:rPr>
        <w:t>、景驰、驭势、滴滴及各大汽车厂商等，无人机</w:t>
      </w:r>
      <w:r w:rsidR="00BD61E5" w:rsidRPr="00BD61E5">
        <w:rPr>
          <w:rFonts w:hint="eastAsia"/>
        </w:rPr>
        <w:t>/</w:t>
      </w:r>
      <w:r w:rsidR="00BD61E5" w:rsidRPr="00BD61E5">
        <w:rPr>
          <w:rFonts w:hint="eastAsia"/>
        </w:rPr>
        <w:t>机器人公司如大疆、思岚、高仙等，</w:t>
      </w:r>
      <w:r w:rsidR="00BD61E5" w:rsidRPr="00BD61E5">
        <w:rPr>
          <w:rFonts w:hint="eastAsia"/>
        </w:rPr>
        <w:t>AR</w:t>
      </w:r>
      <w:r w:rsidR="00BD61E5" w:rsidRPr="00BD61E5">
        <w:rPr>
          <w:rFonts w:hint="eastAsia"/>
        </w:rPr>
        <w:t>移动终端应用相关公司如三星、华为、悉见等。</w:t>
      </w:r>
    </w:p>
    <w:p w:rsidR="00186C56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服务机器人：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优必选：人形机器人</w:t>
      </w:r>
      <w:r w:rsidR="00FB6910">
        <w:rPr>
          <w:rFonts w:hint="eastAsia"/>
        </w:rPr>
        <w:t>，如</w:t>
      </w:r>
      <w:r w:rsidR="00FB6910">
        <w:rPr>
          <w:rFonts w:hint="eastAsia"/>
        </w:rPr>
        <w:t>yanshee</w:t>
      </w:r>
      <w:r w:rsidR="00FB6910">
        <w:rPr>
          <w:rFonts w:hint="eastAsia"/>
        </w:rPr>
        <w:t>，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钢铁侠：人形机器人（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DE3B6B" w:rsidRDefault="00DE3B6B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K</w:t>
      </w:r>
      <w:r>
        <w:t>EENON</w:t>
      </w:r>
      <w:r w:rsidR="00186C56">
        <w:rPr>
          <w:rFonts w:hint="eastAsia"/>
        </w:rPr>
        <w:t>：餐饮、酒店等场所配送机器人，已量产，主要是轮式</w:t>
      </w:r>
      <w:r>
        <w:rPr>
          <w:rFonts w:hint="eastAsia"/>
        </w:rPr>
        <w:t>、</w:t>
      </w:r>
    </w:p>
    <w:p w:rsidR="00186C56" w:rsidRDefault="00186C56" w:rsidP="00186C56">
      <w:pPr>
        <w:pStyle w:val="a4"/>
        <w:numPr>
          <w:ilvl w:val="0"/>
          <w:numId w:val="14"/>
        </w:numPr>
        <w:ind w:firstLineChars="0"/>
      </w:pPr>
      <w:r w:rsidRPr="00186C56">
        <w:rPr>
          <w:rFonts w:hint="eastAsia"/>
        </w:rPr>
        <w:t>NXROBO</w:t>
      </w:r>
      <w:r w:rsidRPr="00186C56">
        <w:rPr>
          <w:rFonts w:hint="eastAsia"/>
        </w:rPr>
        <w:t>（深圳创想未来机器人有限公司）</w:t>
      </w:r>
      <w:r>
        <w:rPr>
          <w:rFonts w:hint="eastAsia"/>
        </w:rPr>
        <w:t>：</w:t>
      </w:r>
      <w:hyperlink r:id="rId9" w:history="1">
        <w:r w:rsidR="001D01DD" w:rsidRPr="00A613AE">
          <w:rPr>
            <w:rStyle w:val="a3"/>
            <w:rFonts w:hint="eastAsia"/>
          </w:rPr>
          <w:t>邮箱</w:t>
        </w:r>
        <w:r w:rsidR="001D01DD" w:rsidRPr="00A613AE">
          <w:rPr>
            <w:rStyle w:val="a3"/>
            <w:rFonts w:hint="eastAsia"/>
          </w:rPr>
          <w:t>jie</w:t>
        </w:r>
        <w:r w:rsidR="001D01DD" w:rsidRPr="00A613AE">
          <w:rPr>
            <w:rStyle w:val="a3"/>
          </w:rPr>
          <w:t>.xiao@nxrobo.comu6</w:t>
        </w:r>
      </w:hyperlink>
    </w:p>
    <w:p w:rsidR="001D01DD" w:rsidRDefault="001D01DD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软银：机器人方案提供商</w:t>
      </w:r>
      <w:r w:rsidR="00FC34BA">
        <w:rPr>
          <w:rFonts w:hint="eastAsia"/>
        </w:rPr>
        <w:t>，胡椒机器人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深圳市元创兴科技有限公司：</w:t>
      </w:r>
    </w:p>
    <w:p w:rsidR="004702C3" w:rsidRDefault="004702C3" w:rsidP="004702C3">
      <w:pPr>
        <w:pStyle w:val="a4"/>
        <w:numPr>
          <w:ilvl w:val="0"/>
          <w:numId w:val="14"/>
        </w:numPr>
        <w:ind w:firstLineChars="0"/>
      </w:pPr>
      <w:r w:rsidRPr="004702C3">
        <w:rPr>
          <w:rFonts w:hint="eastAsia"/>
        </w:rPr>
        <w:t>蓝胖子机器人</w:t>
      </w:r>
      <w:r w:rsidRPr="004702C3">
        <w:rPr>
          <w:rFonts w:hint="eastAsia"/>
        </w:rPr>
        <w:t xml:space="preserve"> Dorabot</w:t>
      </w:r>
      <w:r>
        <w:rPr>
          <w:rFonts w:hint="eastAsia"/>
        </w:rPr>
        <w:t>：</w:t>
      </w:r>
      <w:r w:rsidRPr="004702C3">
        <w:rPr>
          <w:rFonts w:hint="eastAsia"/>
        </w:rPr>
        <w:t>目前专注于打造下一代智能无人仓系统，为物流、电商、零售等行业提供软硬件相结合的一站式智能机器人解决方案</w:t>
      </w:r>
    </w:p>
    <w:p w:rsidR="00C5015C" w:rsidRDefault="00C5015C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地平线：</w:t>
      </w:r>
    </w:p>
    <w:p w:rsidR="002A2508" w:rsidRDefault="002A2508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高仙：</w:t>
      </w:r>
    </w:p>
    <w:p w:rsidR="00DE3B6B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自动化</w:t>
      </w:r>
      <w:r w:rsidR="00FB6910">
        <w:rPr>
          <w:rFonts w:hint="eastAsia"/>
        </w:rPr>
        <w:t>：专机、协作机器人、智能</w:t>
      </w:r>
      <w:r w:rsidR="00FB6910">
        <w:rPr>
          <w:rFonts w:hint="eastAsia"/>
        </w:rPr>
        <w:t>A</w:t>
      </w:r>
      <w:r w:rsidR="00FB6910">
        <w:t>GV</w:t>
      </w:r>
    </w:p>
    <w:p w:rsidR="00DE3B6B" w:rsidRDefault="00DE3B6B" w:rsidP="00DE3B6B">
      <w:pPr>
        <w:pStyle w:val="a4"/>
      </w:pPr>
    </w:p>
    <w:p w:rsidR="00BA0C2F" w:rsidRDefault="00BA0C2F" w:rsidP="00186C5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机器人系统</w:t>
      </w:r>
      <w:r w:rsidR="00186C56">
        <w:rPr>
          <w:rFonts w:hint="eastAsia"/>
        </w:rPr>
        <w:t>（如下图，</w:t>
      </w:r>
      <w:r w:rsidR="00186C56">
        <w:rPr>
          <w:rFonts w:hint="eastAsia"/>
        </w:rPr>
        <w:t>P</w:t>
      </w:r>
      <w:r w:rsidR="00186C56">
        <w:t>ID</w:t>
      </w:r>
      <w:r w:rsidR="00186C56">
        <w:rPr>
          <w:rFonts w:hint="eastAsia"/>
        </w:rPr>
        <w:t>闭环反馈）</w:t>
      </w:r>
      <w:r>
        <w:rPr>
          <w:rFonts w:hint="eastAsia"/>
        </w:rPr>
        <w:t>：美国</w:t>
      </w:r>
      <w:r>
        <w:rPr>
          <w:rFonts w:hint="eastAsia"/>
        </w:rPr>
        <w:t>deltatau</w:t>
      </w:r>
      <w:r>
        <w:rPr>
          <w:rFonts w:hint="eastAsia"/>
        </w:rPr>
        <w:t>公司</w:t>
      </w:r>
      <w:r>
        <w:rPr>
          <w:rFonts w:hint="eastAsia"/>
        </w:rPr>
        <w:t>P</w:t>
      </w:r>
      <w:r>
        <w:t>MAC</w:t>
      </w:r>
      <w:r>
        <w:rPr>
          <w:rFonts w:hint="eastAsia"/>
        </w:rPr>
        <w:t>，德国</w:t>
      </w:r>
      <w:r>
        <w:rPr>
          <w:rFonts w:hint="eastAsia"/>
        </w:rPr>
        <w:t>B</w:t>
      </w:r>
      <w:r>
        <w:t>ECKHOFF</w:t>
      </w:r>
      <w:r>
        <w:rPr>
          <w:rFonts w:hint="eastAsia"/>
        </w:rPr>
        <w:t>、中国固高（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）、奥地利</w:t>
      </w:r>
      <w:r>
        <w:rPr>
          <w:rFonts w:hint="eastAsia"/>
        </w:rPr>
        <w:t>K</w:t>
      </w:r>
      <w:r>
        <w:t>EBA</w:t>
      </w:r>
      <w:r>
        <w:rPr>
          <w:rFonts w:hint="eastAsia"/>
        </w:rPr>
        <w:t>、日本</w:t>
      </w:r>
      <w:r>
        <w:rPr>
          <w:rFonts w:hint="eastAsia"/>
        </w:rPr>
        <w:t>F</w:t>
      </w:r>
      <w:r>
        <w:t>ANUC</w:t>
      </w:r>
      <w:r>
        <w:rPr>
          <w:rFonts w:hint="eastAsia"/>
        </w:rPr>
        <w:t>、瑞士</w:t>
      </w:r>
      <w:r>
        <w:rPr>
          <w:rFonts w:hint="eastAsia"/>
        </w:rPr>
        <w:t>A</w:t>
      </w:r>
      <w:r>
        <w:t>BB</w:t>
      </w:r>
      <w:r>
        <w:rPr>
          <w:rFonts w:hint="eastAsia"/>
        </w:rPr>
        <w:t>、成都卡诺普</w:t>
      </w:r>
    </w:p>
    <w:p w:rsidR="00186C56" w:rsidRDefault="00186C56" w:rsidP="00186C56">
      <w:pPr>
        <w:pStyle w:val="a4"/>
        <w:ind w:left="420" w:firstLineChars="0" w:firstLine="0"/>
      </w:pPr>
      <w:r w:rsidRPr="00186C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8B0733" w:rsidRPr="00112155" w:rsidRDefault="008B0733" w:rsidP="008B073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sectPr w:rsidR="008B0733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489" w:rsidRDefault="00307489" w:rsidP="00817523">
      <w:r>
        <w:separator/>
      </w:r>
    </w:p>
  </w:endnote>
  <w:endnote w:type="continuationSeparator" w:id="0">
    <w:p w:rsidR="00307489" w:rsidRDefault="00307489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489" w:rsidRDefault="00307489" w:rsidP="00817523">
      <w:r>
        <w:separator/>
      </w:r>
    </w:p>
  </w:footnote>
  <w:footnote w:type="continuationSeparator" w:id="0">
    <w:p w:rsidR="00307489" w:rsidRDefault="00307489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5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0D217B"/>
    <w:rsid w:val="00112155"/>
    <w:rsid w:val="001251F1"/>
    <w:rsid w:val="00186C56"/>
    <w:rsid w:val="001D01DD"/>
    <w:rsid w:val="001D105A"/>
    <w:rsid w:val="001D43EF"/>
    <w:rsid w:val="002924FC"/>
    <w:rsid w:val="002934E6"/>
    <w:rsid w:val="002A2508"/>
    <w:rsid w:val="002D1F67"/>
    <w:rsid w:val="002F7040"/>
    <w:rsid w:val="00307489"/>
    <w:rsid w:val="003211C3"/>
    <w:rsid w:val="00332978"/>
    <w:rsid w:val="00335CC9"/>
    <w:rsid w:val="003757BA"/>
    <w:rsid w:val="00452E1F"/>
    <w:rsid w:val="004702C3"/>
    <w:rsid w:val="004B25F1"/>
    <w:rsid w:val="004F5B8D"/>
    <w:rsid w:val="005253BB"/>
    <w:rsid w:val="00552199"/>
    <w:rsid w:val="0061558E"/>
    <w:rsid w:val="00692B25"/>
    <w:rsid w:val="00723E70"/>
    <w:rsid w:val="0079126B"/>
    <w:rsid w:val="00792BDD"/>
    <w:rsid w:val="007A1DEF"/>
    <w:rsid w:val="00817523"/>
    <w:rsid w:val="00833BBD"/>
    <w:rsid w:val="008358FF"/>
    <w:rsid w:val="00844A54"/>
    <w:rsid w:val="008B0733"/>
    <w:rsid w:val="008B707D"/>
    <w:rsid w:val="00901D02"/>
    <w:rsid w:val="00943B3C"/>
    <w:rsid w:val="00944C90"/>
    <w:rsid w:val="009F4D98"/>
    <w:rsid w:val="00A76071"/>
    <w:rsid w:val="00B8274D"/>
    <w:rsid w:val="00BA0C2F"/>
    <w:rsid w:val="00BD61E5"/>
    <w:rsid w:val="00C03613"/>
    <w:rsid w:val="00C14B30"/>
    <w:rsid w:val="00C5015C"/>
    <w:rsid w:val="00C85326"/>
    <w:rsid w:val="00CA2472"/>
    <w:rsid w:val="00CF3253"/>
    <w:rsid w:val="00D20093"/>
    <w:rsid w:val="00DE3B6B"/>
    <w:rsid w:val="00E03258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41</cp:revision>
  <dcterms:created xsi:type="dcterms:W3CDTF">2014-10-29T12:08:00Z</dcterms:created>
  <dcterms:modified xsi:type="dcterms:W3CDTF">2019-09-29T08:56:00Z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