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561BFC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>&lt;int&gt; ivec;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vector和string都支持下标运算和迭代器，string不是容器，支持很多容器相关的操作（push</w:t>
      </w:r>
      <w:r w:rsidR="00F63725">
        <w:rPr>
          <w:rFonts w:ascii="宋体" w:eastAsia="宋体" w:hAnsi="宋体"/>
          <w:sz w:val="24"/>
          <w:szCs w:val="24"/>
        </w:rPr>
        <w:t>_back）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操作迭代器有点类似于指针。</w:t>
      </w:r>
    </w:p>
    <w:p w14:paraId="3CFDBA53" w14:textId="4D9E4A8E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queue。一个容器适配器接受一种已有的容器类型，使其行为看起来像一种不同的类型。</w:t>
      </w:r>
      <w:r w:rsidR="00E468A5">
        <w:rPr>
          <w:rFonts w:ascii="宋体" w:eastAsia="宋体" w:hAnsi="宋体" w:hint="eastAsia"/>
          <w:sz w:val="24"/>
          <w:szCs w:val="24"/>
        </w:rPr>
        <w:t>stack、queue是基于deque实现的，priority</w:t>
      </w:r>
      <w:r w:rsidR="00E468A5">
        <w:rPr>
          <w:rFonts w:ascii="宋体" w:eastAsia="宋体" w:hAnsi="宋体"/>
          <w:sz w:val="24"/>
          <w:szCs w:val="24"/>
        </w:rPr>
        <w:t>_queue</w:t>
      </w:r>
      <w:r w:rsidR="00E468A5">
        <w:rPr>
          <w:rFonts w:ascii="宋体" w:eastAsia="宋体" w:hAnsi="宋体" w:hint="eastAsia"/>
          <w:sz w:val="24"/>
          <w:szCs w:val="24"/>
        </w:rPr>
        <w:t>是在vector上实现的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96；迭代器支持的运算-P99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：const</w:t>
      </w:r>
      <w:r>
        <w:rPr>
          <w:rFonts w:ascii="宋体" w:eastAsia="宋体" w:hAnsi="宋体"/>
          <w:sz w:val="24"/>
          <w:szCs w:val="24"/>
        </w:rPr>
        <w:t>_iterator</w:t>
      </w:r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：常普通迭代器，指向固定。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实例.push</w:t>
      </w:r>
      <w:r>
        <w:rPr>
          <w:rFonts w:ascii="宋体" w:eastAsia="宋体" w:hAnsi="宋体"/>
          <w:sz w:val="24"/>
          <w:szCs w:val="24"/>
        </w:rPr>
        <w:t>_back(t)</w:t>
      </w:r>
    </w:p>
    <w:p w14:paraId="357DB2C4" w14:textId="0F52244C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5D473E91" w14:textId="0819A6A6" w:rsidR="005E4C39" w:rsidRDefault="005E4C39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next（迭代器）：下一个迭代器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都一样，如：可用{}做列表初始化，允许用push_back动态添加元素至尾部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n[i][j]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lastRenderedPageBreak/>
        <w:t>address = H [key]</w:t>
      </w:r>
    </w:p>
    <w:p w14:paraId="18EB6CB2" w14:textId="77777777" w:rsidR="00A0692F" w:rsidRDefault="00561BFC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：：v</w:t>
      </w:r>
      <w:r w:rsidR="00926B68">
        <w:rPr>
          <w:rFonts w:ascii="宋体" w:eastAsia="宋体" w:hAnsi="宋体"/>
          <w:sz w:val="24"/>
          <w:szCs w:val="24"/>
        </w:rPr>
        <w:t>alue_type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，值类型（value</w:t>
      </w:r>
      <w:r w:rsidR="00A73B0F">
        <w:rPr>
          <w:rFonts w:ascii="宋体" w:eastAsia="宋体" w:hAnsi="宋体"/>
          <w:sz w:val="24"/>
          <w:szCs w:val="24"/>
        </w:rPr>
        <w:t>_type）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561BFC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mutimap</w:t>
      </w:r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mutiset：关键字可重复出现的set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&lt;key_type&gt;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&lt;int,int&gt;  x,x.first</w:t>
      </w:r>
      <w:r w:rsidR="0070439E">
        <w:rPr>
          <w:rFonts w:ascii="宋体" w:eastAsia="宋体" w:hAnsi="宋体" w:hint="eastAsia"/>
          <w:sz w:val="24"/>
          <w:szCs w:val="24"/>
        </w:rPr>
        <w:t>即第一个元素，x</w:t>
      </w:r>
      <w:r w:rsidR="0070439E">
        <w:rPr>
          <w:rFonts w:ascii="宋体" w:eastAsia="宋体" w:hAnsi="宋体"/>
          <w:sz w:val="24"/>
          <w:szCs w:val="24"/>
        </w:rPr>
        <w:t>.second</w:t>
      </w:r>
      <w:r w:rsidR="0070439E">
        <w:rPr>
          <w:rFonts w:ascii="宋体" w:eastAsia="宋体" w:hAnsi="宋体" w:hint="eastAsia"/>
          <w:sz w:val="24"/>
          <w:szCs w:val="24"/>
        </w:rPr>
        <w:t>即第二个元素，make</w:t>
      </w:r>
      <w:r w:rsidR="0070439E">
        <w:rPr>
          <w:rFonts w:ascii="宋体" w:eastAsia="宋体" w:hAnsi="宋体"/>
          <w:sz w:val="24"/>
          <w:szCs w:val="24"/>
        </w:rPr>
        <w:t>_pair(x[2])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561BFC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561BFC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561BFC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cmath</w:t>
      </w:r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isfinite（）：有限返回true，无穷大返回false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5DB7D4" w14:textId="67ECFAFD" w:rsidR="007C2C56" w:rsidRDefault="007C2C56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常见内置类方法</w:t>
      </w:r>
    </w:p>
    <w:p w14:paraId="0965A902" w14:textId="758AC7FE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</w:p>
    <w:p w14:paraId="682744B2" w14:textId="0E157C5F" w:rsidR="007C2C56" w:rsidRDefault="007C2C56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>_last_of(‘x</w:t>
      </w:r>
      <w:r>
        <w:rPr>
          <w:rFonts w:ascii="宋体" w:eastAsia="宋体" w:hAnsi="宋体" w:hint="eastAsia"/>
          <w:sz w:val="24"/>
          <w:szCs w:val="24"/>
        </w:rPr>
        <w:t>‘)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寻找x字符在字符串最后出现的位置，返回索引值</w:t>
      </w:r>
    </w:p>
    <w:p w14:paraId="69510FFE" w14:textId="0BC14301" w:rsidR="005F4ED2" w:rsidRDefault="005F4ED2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substr（n1，n2）：返回字符串n1-n2的子字符串</w:t>
      </w:r>
    </w:p>
    <w:p w14:paraId="7BFAE95B" w14:textId="45835062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A16799C" w14:textId="08D34729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#ifndef</w:t>
      </w:r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cin</w:t>
      </w:r>
      <w:r w:rsidR="00C07B94">
        <w:rPr>
          <w:rFonts w:ascii="宋体" w:eastAsia="宋体" w:hAnsi="宋体" w:hint="eastAsia"/>
          <w:sz w:val="24"/>
          <w:szCs w:val="24"/>
        </w:rPr>
        <w:t>（istream类）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</w:t>
      </w:r>
      <w:r w:rsidR="00383191">
        <w:rPr>
          <w:rFonts w:ascii="宋体" w:eastAsia="宋体" w:hAnsi="宋体" w:hint="eastAsia"/>
          <w:sz w:val="24"/>
          <w:szCs w:val="24"/>
        </w:rPr>
        <w:lastRenderedPageBreak/>
        <w:t>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传给变量；cout是输出流，通过&lt;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将变量赋给cout</w:t>
      </w:r>
      <w:r w:rsidR="00C07B94">
        <w:rPr>
          <w:rFonts w:ascii="宋体" w:eastAsia="宋体" w:hAnsi="宋体" w:hint="eastAsia"/>
          <w:sz w:val="24"/>
          <w:szCs w:val="24"/>
        </w:rPr>
        <w:t>（ostream类）</w:t>
      </w:r>
      <w:r>
        <w:rPr>
          <w:rFonts w:ascii="宋体" w:eastAsia="宋体" w:hAnsi="宋体" w:hint="eastAsia"/>
          <w:sz w:val="24"/>
          <w:szCs w:val="24"/>
        </w:rPr>
        <w:t>，cout会自动在显示器上显示，endl是换行的变量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sz = get_size()//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strin和vector是容器，可称容器的迭代器，可用迭代器像下标方式一样访问容器元素，返回的是迭代器类型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561BFC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561BFC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561BFC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r w:rsidR="00EE7303"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r w:rsidR="00EE7303"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14:paraId="48C565F9" w14:textId="77777777" w:rsidR="00EE7303" w:rsidRPr="003E64D2" w:rsidRDefault="00561BFC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561BFC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561BFC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561BFC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、kdevelop</w:t>
      </w:r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、gcc编译器有所不同，具体在实现时注意</w:t>
      </w:r>
    </w:p>
    <w:p w14:paraId="3BB7B4E9" w14:textId="5A0EE655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 w:rsidR="006D0C38">
        <w:rPr>
          <w:rFonts w:ascii="宋体" w:eastAsia="宋体" w:hAnsi="宋体" w:hint="eastAsia"/>
          <w:color w:val="FF0000"/>
          <w:sz w:val="24"/>
          <w:szCs w:val="24"/>
        </w:rPr>
        <w:t>（该空间刚开始没有指向，需要新建一个指针（无论指向内容占多少内存，指针所在内存不变）指向新建的空间，该指针相当于一个操作句柄，该空间可以被多个指针指向）</w:t>
      </w:r>
      <w:r>
        <w:rPr>
          <w:rFonts w:ascii="宋体" w:eastAsia="宋体" w:hAnsi="宋体" w:hint="eastAsia"/>
          <w:sz w:val="24"/>
          <w:szCs w:val="24"/>
        </w:rPr>
        <w:t>并返回一个指向该对象的指针，</w:t>
      </w:r>
      <w:r w:rsidR="00FD05EE">
        <w:rPr>
          <w:rFonts w:ascii="宋体" w:eastAsia="宋体" w:hAnsi="宋体" w:hint="eastAsia"/>
          <w:sz w:val="24"/>
          <w:szCs w:val="24"/>
        </w:rPr>
        <w:t>指针可以改变指向，</w:t>
      </w:r>
      <w:r>
        <w:rPr>
          <w:rFonts w:ascii="宋体" w:eastAsia="宋体" w:hAnsi="宋体" w:hint="eastAsia"/>
          <w:sz w:val="24"/>
          <w:szCs w:val="24"/>
        </w:rPr>
        <w:t>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 w:rsidR="006D0C38">
        <w:rPr>
          <w:rFonts w:ascii="宋体" w:eastAsia="宋体" w:hAnsi="宋体" w:hint="eastAsia"/>
          <w:color w:val="FF0000"/>
          <w:sz w:val="24"/>
          <w:szCs w:val="24"/>
        </w:rPr>
        <w:t>（上面新建的空间）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为了更容易使用动态内存，新的标准库提供了两种智能指针，</w:t>
      </w:r>
      <w:r w:rsidR="00582A97" w:rsidRPr="00DD6598">
        <w:rPr>
          <w:rFonts w:ascii="宋体" w:eastAsia="宋体" w:hAnsi="宋体" w:hint="eastAsia"/>
          <w:color w:val="FF0000"/>
          <w:sz w:val="24"/>
          <w:szCs w:val="24"/>
        </w:rPr>
        <w:t>与常规指针重要区别是它负责自动释放所指对象</w:t>
      </w:r>
      <w:r w:rsidR="00DD6598" w:rsidRPr="00DD6598">
        <w:rPr>
          <w:rFonts w:ascii="宋体" w:eastAsia="宋体" w:hAnsi="宋体" w:hint="eastAsia"/>
          <w:color w:val="FF0000"/>
          <w:sz w:val="24"/>
          <w:szCs w:val="24"/>
        </w:rPr>
        <w:t>,其可以像变量一样使用，作用域完后能自动释放</w:t>
      </w:r>
      <w:r w:rsidR="00582A97">
        <w:rPr>
          <w:rFonts w:ascii="宋体" w:eastAsia="宋体" w:hAnsi="宋体" w:hint="eastAsia"/>
          <w:sz w:val="24"/>
          <w:szCs w:val="24"/>
        </w:rPr>
        <w:t>。shared</w:t>
      </w:r>
      <w:r w:rsidR="00582A97">
        <w:rPr>
          <w:rFonts w:ascii="宋体" w:eastAsia="宋体" w:hAnsi="宋体"/>
          <w:sz w:val="24"/>
          <w:szCs w:val="24"/>
        </w:rPr>
        <w:t>_ptr</w:t>
      </w:r>
      <w:r w:rsidR="00582A97">
        <w:rPr>
          <w:rFonts w:ascii="宋体" w:eastAsia="宋体" w:hAnsi="宋体" w:hint="eastAsia"/>
          <w:sz w:val="24"/>
          <w:szCs w:val="24"/>
        </w:rPr>
        <w:t>允许多个指针指向同一个对象；unique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ptr则独占所指对象。</w:t>
      </w:r>
      <w:r w:rsidR="00582A97">
        <w:rPr>
          <w:rFonts w:ascii="宋体" w:eastAsia="宋体" w:hAnsi="宋体"/>
          <w:sz w:val="24"/>
          <w:szCs w:val="24"/>
        </w:rPr>
        <w:t>weak_ptr</w:t>
      </w:r>
      <w:r w:rsidR="00582A97">
        <w:rPr>
          <w:rFonts w:ascii="宋体" w:eastAsia="宋体" w:hAnsi="宋体" w:hint="eastAsia"/>
          <w:sz w:val="24"/>
          <w:szCs w:val="24"/>
        </w:rPr>
        <w:t>是伴随类、弱引用，指向shared</w:t>
      </w:r>
      <w:r w:rsidR="00582A97">
        <w:rPr>
          <w:rFonts w:ascii="宋体" w:eastAsia="宋体" w:hAnsi="宋体"/>
          <w:sz w:val="24"/>
          <w:szCs w:val="24"/>
        </w:rPr>
        <w:t>_ptr</w:t>
      </w:r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P415函数的退出有两种可能，正常结束或者发生了异常，无论哪种情况，局部对象都会被销毁。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423allocator类允许我们将分配和初始化分离。提供更好的性能和更灵活的内存管理能力。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561BFC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\templatedvocabulary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asm、inline、register、virtual、volatile 详解_askunix-CSDN博客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561BFC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23A0581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561BFC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14:paraId="5759DDED" w14:textId="36831B34" w:rsidR="00B50DED" w:rsidRDefault="00561BFC" w:rsidP="00B50DE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B50DED"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 w:rsidR="00B50DED">
        <w:rPr>
          <w:rFonts w:ascii="宋体" w:eastAsia="宋体" w:hAnsi="宋体"/>
          <w:sz w:val="24"/>
          <w:szCs w:val="24"/>
        </w:rPr>
        <w:t xml:space="preserve"> 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4059B56C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14:paraId="5DBB0DFC" w14:textId="0B611BE6" w:rsidR="00EC7957" w:rsidRDefault="00EC7957" w:rsidP="00EC795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C7957">
        <w:rPr>
          <w:rFonts w:ascii="宋体" w:eastAsia="宋体" w:hAnsi="宋体"/>
          <w:sz w:val="24"/>
          <w:szCs w:val="24"/>
        </w:rPr>
        <w:t>reinterpret_cast、dynamic_cast、static_cast的使用</w:t>
      </w:r>
    </w:p>
    <w:p w14:paraId="4C91C7FA" w14:textId="63B97B46" w:rsidR="00EC7957" w:rsidRDefault="00EC7957" w:rsidP="00EC7957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EC7957">
        <w:rPr>
          <w:rFonts w:ascii="宋体" w:eastAsia="宋体" w:hAnsi="宋体"/>
          <w:sz w:val="24"/>
          <w:szCs w:val="24"/>
        </w:rPr>
        <w:t xml:space="preserve">  </w:t>
      </w:r>
      <w:hyperlink r:id="rId27" w:history="1">
        <w:r w:rsidRPr="00D87E09">
          <w:rPr>
            <w:rStyle w:val="a8"/>
            <w:rFonts w:ascii="宋体" w:eastAsia="宋体" w:hAnsi="宋体"/>
            <w:sz w:val="24"/>
            <w:szCs w:val="24"/>
          </w:rPr>
          <w:t>https://blog.csdn.net/tiandao2009/article/details/79842006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我们的程序到目前为止只使用过静态内存或栈内存，它们中的对象由编译器自动创建和销毁。此外还有内存池，又称为自由空间或堆（heap）。程序用堆来存储动态分配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5AC39" w14:textId="77777777" w:rsidR="00561BFC" w:rsidRDefault="00561BFC" w:rsidP="00BA73BC">
      <w:r>
        <w:separator/>
      </w:r>
    </w:p>
  </w:endnote>
  <w:endnote w:type="continuationSeparator" w:id="0">
    <w:p w14:paraId="765E0A29" w14:textId="77777777" w:rsidR="00561BFC" w:rsidRDefault="00561BFC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B4EAC" w14:textId="77777777" w:rsidR="00561BFC" w:rsidRDefault="00561BFC" w:rsidP="00BA73BC">
      <w:r>
        <w:separator/>
      </w:r>
    </w:p>
  </w:footnote>
  <w:footnote w:type="continuationSeparator" w:id="0">
    <w:p w14:paraId="69327144" w14:textId="77777777" w:rsidR="00561BFC" w:rsidRDefault="00561BFC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3A4090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1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60C7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4507A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61BF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4C39"/>
    <w:rsid w:val="005E6D31"/>
    <w:rsid w:val="005F4E6D"/>
    <w:rsid w:val="005F4ED2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0C38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420B"/>
    <w:rsid w:val="0079542B"/>
    <w:rsid w:val="007A6A1E"/>
    <w:rsid w:val="007A7EFB"/>
    <w:rsid w:val="007B001D"/>
    <w:rsid w:val="007B6C0D"/>
    <w:rsid w:val="007C2C56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E25B4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30F0D"/>
    <w:rsid w:val="00D46840"/>
    <w:rsid w:val="00D56834"/>
    <w:rsid w:val="00D723E4"/>
    <w:rsid w:val="00D84913"/>
    <w:rsid w:val="00DB20F1"/>
    <w:rsid w:val="00DB3747"/>
    <w:rsid w:val="00DB4D90"/>
    <w:rsid w:val="00DD6598"/>
    <w:rsid w:val="00DE35FB"/>
    <w:rsid w:val="00DF042F"/>
    <w:rsid w:val="00DF4003"/>
    <w:rsid w:val="00E0366A"/>
    <w:rsid w:val="00E077A1"/>
    <w:rsid w:val="00E214F1"/>
    <w:rsid w:val="00E216F7"/>
    <w:rsid w:val="00E434C8"/>
    <w:rsid w:val="00E468A5"/>
    <w:rsid w:val="00E47EC6"/>
    <w:rsid w:val="00E51BAE"/>
    <w:rsid w:val="00E53609"/>
    <w:rsid w:val="00E624E0"/>
    <w:rsid w:val="00E82D59"/>
    <w:rsid w:val="00EA19A0"/>
    <w:rsid w:val="00EB2839"/>
    <w:rsid w:val="00EC0908"/>
    <w:rsid w:val="00EC48FF"/>
    <w:rsid w:val="00EC4A86"/>
    <w:rsid w:val="00EC7957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05EE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blog.csdn.net/weixin_42131917/article/details/805567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starfire86/p/53677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hyperlink" Target="https://blog.csdn.net/tiandao2009/article/details/798420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9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186</cp:revision>
  <dcterms:created xsi:type="dcterms:W3CDTF">2019-01-02T12:29:00Z</dcterms:created>
  <dcterms:modified xsi:type="dcterms:W3CDTF">2020-04-18T09:59:00Z</dcterms:modified>
</cp:coreProperties>
</file>