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FD" w:rsidRPr="00376ABB" w:rsidRDefault="00376ABB" w:rsidP="00376ABB">
      <w:pPr>
        <w:jc w:val="center"/>
        <w:rPr>
          <w:rFonts w:ascii="宋体" w:eastAsia="宋体" w:hAnsi="宋体" w:hint="eastAsia"/>
          <w:sz w:val="36"/>
          <w:szCs w:val="36"/>
        </w:rPr>
      </w:pPr>
      <w:r w:rsidRPr="00376ABB">
        <w:rPr>
          <w:rFonts w:ascii="宋体" w:eastAsia="宋体" w:hAnsi="宋体" w:hint="eastAsia"/>
          <w:sz w:val="36"/>
          <w:szCs w:val="36"/>
        </w:rPr>
        <w:t>《视觉S</w:t>
      </w:r>
      <w:r w:rsidRPr="00376ABB">
        <w:rPr>
          <w:rFonts w:ascii="宋体" w:eastAsia="宋体" w:hAnsi="宋体"/>
          <w:sz w:val="36"/>
          <w:szCs w:val="36"/>
        </w:rPr>
        <w:t>LAM</w:t>
      </w:r>
      <w:r w:rsidRPr="00376ABB">
        <w:rPr>
          <w:rFonts w:ascii="宋体" w:eastAsia="宋体" w:hAnsi="宋体" w:hint="eastAsia"/>
          <w:sz w:val="36"/>
          <w:szCs w:val="36"/>
        </w:rPr>
        <w:t>十四讲》总结</w:t>
      </w:r>
    </w:p>
    <w:p w:rsidR="00376ABB" w:rsidRPr="00042C44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第1讲：p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推荐书籍、p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代码网站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第2讲：slam简介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讲：旋转时，将2个坐标系中心和向量起点都移到一起，那么旋转更直观。在变换前后旋转矩阵都以世界坐标系做参考，比较容易理解，记住P</w:t>
      </w:r>
      <w:r>
        <w:rPr>
          <w:rFonts w:ascii="宋体" w:eastAsia="宋体" w:hAnsi="宋体"/>
          <w:sz w:val="24"/>
          <w:szCs w:val="24"/>
        </w:rPr>
        <w:t>41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3.4</w:t>
      </w:r>
      <w:r>
        <w:rPr>
          <w:rFonts w:ascii="宋体" w:eastAsia="宋体" w:hAnsi="宋体" w:hint="eastAsia"/>
          <w:sz w:val="24"/>
          <w:szCs w:val="24"/>
        </w:rPr>
        <w:t>。旋转的表示有</w:t>
      </w:r>
      <w:r w:rsidRPr="00AA763D">
        <w:rPr>
          <w:rFonts w:ascii="宋体" w:eastAsia="宋体" w:hAnsi="宋体" w:hint="eastAsia"/>
          <w:color w:val="FF0000"/>
          <w:sz w:val="24"/>
          <w:szCs w:val="24"/>
        </w:rPr>
        <w:t>旋转矩阵、旋转向量（旋转角乘单位旋转向量）、欧拉角、四元数</w:t>
      </w:r>
      <w:r>
        <w:rPr>
          <w:rFonts w:ascii="宋体" w:eastAsia="宋体" w:hAnsi="宋体" w:hint="eastAsia"/>
          <w:sz w:val="24"/>
          <w:szCs w:val="24"/>
        </w:rPr>
        <w:t>。旋转矩阵与旋转向量之间变换P</w:t>
      </w:r>
      <w:r>
        <w:rPr>
          <w:rFonts w:ascii="宋体" w:eastAsia="宋体" w:hAnsi="宋体"/>
          <w:sz w:val="24"/>
          <w:szCs w:val="24"/>
        </w:rPr>
        <w:t>49</w:t>
      </w:r>
      <w:r>
        <w:rPr>
          <w:rFonts w:ascii="宋体" w:eastAsia="宋体" w:hAnsi="宋体" w:hint="eastAsia"/>
          <w:sz w:val="24"/>
          <w:szCs w:val="24"/>
        </w:rPr>
        <w:t>。旋转向量与四元数之间变换P</w:t>
      </w:r>
      <w:r>
        <w:rPr>
          <w:rFonts w:ascii="宋体" w:eastAsia="宋体" w:hAnsi="宋体"/>
          <w:sz w:val="24"/>
          <w:szCs w:val="24"/>
        </w:rPr>
        <w:t>52</w:t>
      </w:r>
      <w:r>
        <w:rPr>
          <w:rFonts w:ascii="宋体" w:eastAsia="宋体" w:hAnsi="宋体" w:hint="eastAsia"/>
          <w:sz w:val="24"/>
          <w:szCs w:val="24"/>
        </w:rPr>
        <w:t>。四元数旋转及其与旋转矩阵之间变换见P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。欧拉角可以看成先后绕固定或旋转后坐标轴旋转，那么很容易和旋转向量、旋转矩阵、四元数变换。具体换算过程还待实践验</w:t>
      </w:r>
      <w:r w:rsidRPr="002E04DB">
        <w:rPr>
          <w:rFonts w:ascii="宋体" w:eastAsia="宋体" w:hAnsi="宋体" w:hint="eastAsia"/>
          <w:sz w:val="24"/>
          <w:szCs w:val="24"/>
        </w:rPr>
        <w:t>证理解。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41</w:t>
      </w:r>
      <w:r>
        <w:rPr>
          <w:rFonts w:ascii="宋体" w:eastAsia="宋体" w:hAnsi="宋体" w:hint="eastAsia"/>
          <w:sz w:val="24"/>
          <w:szCs w:val="24"/>
        </w:rPr>
        <w:t>公式3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，P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，注意坐标系的转换</w:t>
      </w:r>
    </w:p>
    <w:p w:rsidR="00376ABB" w:rsidRPr="00AA763D" w:rsidRDefault="00376ABB" w:rsidP="00376ABB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问题：P</w:t>
      </w:r>
      <w:r>
        <w:rPr>
          <w:rFonts w:ascii="宋体" w:eastAsia="宋体" w:hAnsi="宋体"/>
          <w:sz w:val="24"/>
          <w:szCs w:val="24"/>
        </w:rPr>
        <w:t>57</w:t>
      </w:r>
      <w:r>
        <w:rPr>
          <w:rFonts w:ascii="宋体" w:eastAsia="宋体" w:hAnsi="宋体" w:hint="eastAsia"/>
          <w:sz w:val="24"/>
          <w:szCs w:val="24"/>
        </w:rPr>
        <w:t>式3</w:t>
      </w:r>
      <w:r>
        <w:rPr>
          <w:rFonts w:ascii="宋体" w:eastAsia="宋体" w:hAnsi="宋体"/>
          <w:sz w:val="24"/>
          <w:szCs w:val="24"/>
        </w:rPr>
        <w:t>.39</w:t>
      </w:r>
      <w:r>
        <w:rPr>
          <w:rFonts w:ascii="宋体" w:eastAsia="宋体" w:hAnsi="宋体" w:hint="eastAsia"/>
          <w:sz w:val="24"/>
          <w:szCs w:val="24"/>
        </w:rPr>
        <w:t>第四行？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讲：</w:t>
      </w:r>
    </w:p>
    <w:p w:rsidR="00376ABB" w:rsidRDefault="00376ABB" w:rsidP="00376AB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72BCH</w:t>
      </w:r>
      <w:r>
        <w:rPr>
          <w:rFonts w:ascii="宋体" w:eastAsia="宋体" w:hAnsi="宋体" w:hint="eastAsia"/>
          <w:sz w:val="24"/>
          <w:szCs w:val="24"/>
        </w:rPr>
        <w:t>（baker-campbell-hausdorff）近似</w:t>
      </w:r>
    </w:p>
    <w:p w:rsidR="00376ABB" w:rsidRDefault="00376ABB" w:rsidP="00376AB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74</w:t>
      </w:r>
      <w:r>
        <w:rPr>
          <w:rFonts w:ascii="宋体" w:eastAsia="宋体" w:hAnsi="宋体" w:hint="eastAsia"/>
          <w:sz w:val="24"/>
          <w:szCs w:val="24"/>
        </w:rPr>
        <w:t>李代数求导方法：</w:t>
      </w:r>
    </w:p>
    <w:p w:rsidR="00376ABB" w:rsidRDefault="00376ABB" w:rsidP="00376AB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直接利用导数定义求导</w:t>
      </w:r>
    </w:p>
    <w:p w:rsidR="00376ABB" w:rsidRPr="009820DB" w:rsidRDefault="00376ABB" w:rsidP="00376AB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左右扰动模型，能够得到扰动对结果的影响，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讲：针孔模型、内参数（alpha、betal、f、cx、cy）、外参数（位姿）</w:t>
      </w:r>
    </w:p>
    <w:p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畸变的两类型径向畸变、切向畸变，处理畸变的两种方法</w:t>
      </w:r>
    </w:p>
    <w:p w:rsidR="00376ABB" w:rsidRDefault="00376ABB" w:rsidP="00376AB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常用：先去畸变，然后直接用</w:t>
      </w:r>
    </w:p>
    <w:p w:rsidR="00376ABB" w:rsidRDefault="00376ABB" w:rsidP="00376AB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将去畸变与姿态估计结合起来</w:t>
      </w:r>
    </w:p>
    <w:p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视差d（disparity）：P</w:t>
      </w:r>
      <w:r>
        <w:rPr>
          <w:rFonts w:ascii="宋体" w:eastAsia="宋体" w:hAnsi="宋体"/>
          <w:sz w:val="24"/>
          <w:szCs w:val="24"/>
        </w:rPr>
        <w:t>91</w:t>
      </w:r>
      <w:r>
        <w:rPr>
          <w:rFonts w:ascii="宋体" w:eastAsia="宋体" w:hAnsi="宋体" w:hint="eastAsia"/>
          <w:sz w:val="24"/>
          <w:szCs w:val="24"/>
        </w:rPr>
        <w:t>，越远视差越小</w:t>
      </w:r>
    </w:p>
    <w:p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深度摄像头分为</w:t>
      </w:r>
    </w:p>
    <w:p w:rsidR="00376ABB" w:rsidRDefault="00376ABB" w:rsidP="00376AB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红外结构光（structured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light）：根据结构光图案确定距离</w:t>
      </w:r>
    </w:p>
    <w:p w:rsidR="00376ABB" w:rsidRPr="005413CB" w:rsidRDefault="00376ABB" w:rsidP="00376AB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飞行时间法（time-of-flight，To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）：根据光速飞行时间确定距离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讲：</w:t>
      </w:r>
      <w:bookmarkStart w:id="0" w:name="OLE_LINK1"/>
    </w:p>
    <w:p w:rsidR="00376ABB" w:rsidRPr="00C11D5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C11D5B">
        <w:rPr>
          <w:rFonts w:ascii="宋体" w:eastAsia="宋体" w:hAnsi="宋体" w:hint="eastAsia"/>
          <w:sz w:val="24"/>
          <w:szCs w:val="24"/>
        </w:rPr>
        <w:t>状态估计的两种方法，早期的slam问题就是状态估计的问题，正是后端优化要解决的问题。根据运动方程和观测方程是否为线性判断是线性还是非线性系统，噪声是否为高斯判断是否为高斯系统。对于线性高斯系统（</w:t>
      </w:r>
      <w:r w:rsidRPr="00C11D5B">
        <w:rPr>
          <w:rFonts w:ascii="宋体" w:eastAsia="宋体" w:hAnsi="宋体"/>
          <w:sz w:val="24"/>
          <w:szCs w:val="24"/>
        </w:rPr>
        <w:t>Linear gaussian ， LG），它的无偏最优估计使用KF（kalman filter），对于复杂非线性非高斯系统（NLNG），可使用EKF和非线性优化</w:t>
      </w:r>
    </w:p>
    <w:p w:rsidR="00376ABB" w:rsidRDefault="00376ABB" w:rsidP="00376AB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历史上很长一段时间，研究者们使用滤波器，尤其是扩展卡尔曼滤波器（E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），只关心当前状态。知道2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世纪早期</w:t>
      </w:r>
    </w:p>
    <w:p w:rsidR="00376ABB" w:rsidRPr="00400EDB" w:rsidRDefault="00376ABB" w:rsidP="00376AB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近年来普遍使用非线性优化方法，使用所有时刻采集的数据进行状态估计，被认为优于滤波器，而成为主流方法。</w:t>
      </w:r>
      <w:r w:rsidRPr="00C11D5B">
        <w:rPr>
          <w:rFonts w:ascii="宋体" w:eastAsia="宋体" w:hAnsi="宋体" w:hint="eastAsia"/>
          <w:color w:val="FF0000"/>
          <w:sz w:val="24"/>
          <w:szCs w:val="24"/>
        </w:rPr>
        <w:t>在计算资源允许的情况下</w:t>
      </w:r>
      <w:bookmarkEnd w:id="0"/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非线性最小二乘法，要么通过直接求导的方法（导数为0）求得，显然很多时候很难直接的到解析解，而且slam中通常是超定方程。故常用迭代的方法，以下后两种用的比较多</w:t>
      </w:r>
    </w:p>
    <w:p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一阶和二阶梯度法：一阶（关于x的导数）是最速下降过于贪心，二阶（关于detalx的导数）要计算H矩阵，通常倾向于避免</w:t>
      </w:r>
    </w:p>
    <w:p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高斯牛顿法（关于detalx的导数）：其中H（hessian）=</w:t>
      </w:r>
      <w:r>
        <w:rPr>
          <w:rFonts w:ascii="宋体" w:eastAsia="宋体" w:hAnsi="宋体"/>
          <w:sz w:val="24"/>
          <w:szCs w:val="24"/>
        </w:rPr>
        <w:t>JTJ</w:t>
      </w:r>
      <w:r>
        <w:rPr>
          <w:rFonts w:ascii="宋体" w:eastAsia="宋体" w:hAnsi="宋体" w:hint="eastAsia"/>
          <w:sz w:val="24"/>
          <w:szCs w:val="24"/>
        </w:rPr>
        <w:t>是牛顿法中H的近似，可能是奇异的，增量稳定性较差，导致算法不收敛</w:t>
      </w:r>
    </w:p>
    <w:p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列文伯格-马夸尔特（关于detalx的导数）：加了信赖区域</w:t>
      </w:r>
    </w:p>
    <w:p w:rsidR="00376ABB" w:rsidRPr="00775F11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图优化：P</w:t>
      </w:r>
      <w:r>
        <w:rPr>
          <w:rFonts w:ascii="宋体" w:eastAsia="宋体" w:hAnsi="宋体"/>
          <w:sz w:val="24"/>
          <w:szCs w:val="24"/>
        </w:rPr>
        <w:t>121</w:t>
      </w: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问题：</w:t>
      </w:r>
    </w:p>
    <w:p w:rsidR="00376ABB" w:rsidRDefault="00376ABB" w:rsidP="00376ABB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解线性方程矩阵分解的方法：Q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、cholesky</w:t>
      </w:r>
    </w:p>
    <w:p w:rsidR="00376ABB" w:rsidRPr="00EC44AE" w:rsidRDefault="00376ABB" w:rsidP="00376ABB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lam中矩阵往往是稀疏的，可以先消元，再分解，消元方法：schur、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讲：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求解相机位姿根据两帧（参考帧-当前帧）图像匹配点的坐标形式可分为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D-2D:</w:t>
      </w:r>
      <w:r>
        <w:rPr>
          <w:rFonts w:ascii="宋体" w:eastAsia="宋体" w:hAnsi="宋体" w:hint="eastAsia"/>
          <w:sz w:val="24"/>
          <w:szCs w:val="24"/>
        </w:rPr>
        <w:t>初始化时用，面对尺度不确定性，需确定尺寸（使初始步t归一化或者令初始化所有特征点平均深度唯一，这种方法可以控制场景规模大小），可通过三角测量（三角化）得到像素点的三维坐标，然后就可用3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方法</w:t>
      </w:r>
    </w:p>
    <w:p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正常情况：对极几何。得到对极约束方程（p</w:t>
      </w:r>
      <w:r>
        <w:rPr>
          <w:rFonts w:ascii="宋体" w:eastAsia="宋体" w:hAnsi="宋体"/>
          <w:sz w:val="24"/>
          <w:szCs w:val="24"/>
        </w:rPr>
        <w:t>143</w:t>
      </w:r>
      <w:r>
        <w:rPr>
          <w:rFonts w:ascii="宋体" w:eastAsia="宋体" w:hAnsi="宋体" w:hint="eastAsia"/>
          <w:sz w:val="24"/>
          <w:szCs w:val="24"/>
        </w:rPr>
        <w:t>），包含基础矩阵（fundamental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matrix）F和本质矩阵（essential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matrix）E，两者相差内参矩阵K。E的特征奇异值必定为两位相等的非零值和一个零值，E有5个自由度（6-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个尺度不确定性，最少需要5个点求解，但一般匹配点够用，没必要用5个点）。常用八点法（8对匹配点）求E，解包含一个自由度，但八点求出解不能满足旋转矩阵的约束，需要校正，然后再进行S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分解求出t和R。结果有四个解，需要根据正深度选择正确解。</w:t>
      </w:r>
    </w:p>
    <w:p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特征点在一个平面上（无人机常见、墙面）：单应矩阵（homography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matrix）H。多了式7</w:t>
      </w:r>
      <w:r>
        <w:rPr>
          <w:rFonts w:ascii="宋体" w:eastAsia="宋体" w:hAnsi="宋体"/>
          <w:sz w:val="24"/>
          <w:szCs w:val="24"/>
        </w:rPr>
        <w:t>.16</w:t>
      </w:r>
      <w:r>
        <w:rPr>
          <w:rFonts w:ascii="宋体" w:eastAsia="宋体" w:hAnsi="宋体" w:hint="eastAsia"/>
          <w:sz w:val="24"/>
          <w:szCs w:val="24"/>
        </w:rPr>
        <w:t>的约束，最后只需四对匹配点就能求出。然后分解求出R、t。此情形相对于普通情形，自由度降低，称为退化（degenerate），若继续用八点法将变成超定方程，受噪声影响更大。为了避免退化的影响，通常算出F和H，选择重投影小的。</w:t>
      </w:r>
    </w:p>
    <w:p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纯旋转：无解，t=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，构建不了方程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：pnp（perspective-n-point）。需要3对点计算，额外一堆点验算。最重要方法。PnP也可以在内参K未知情况下求解。有以下几种方法。通常先估计相机位姿，再用B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最小化重投影误差调整。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直接线性变换（direct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linear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transform，D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）：需要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对点，R矩阵不满足约束，可使用Q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分解从矩阵空间重新投影到流形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：余弦定理先求空间点在相机坐标系下坐标，求解用到吴消元法，结果有四个解，用验证点求最可能解。然后得到3</w:t>
      </w:r>
      <w:r>
        <w:rPr>
          <w:rFonts w:ascii="宋体" w:eastAsia="宋体" w:hAnsi="宋体"/>
          <w:sz w:val="24"/>
          <w:szCs w:val="24"/>
        </w:rPr>
        <w:t>D-3D</w:t>
      </w:r>
      <w:r>
        <w:rPr>
          <w:rFonts w:ascii="宋体" w:eastAsia="宋体" w:hAnsi="宋体" w:hint="eastAsia"/>
          <w:sz w:val="24"/>
          <w:szCs w:val="24"/>
        </w:rPr>
        <w:t>坐标，使用I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求解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非线性方法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D-3D</w:t>
      </w:r>
      <w:r>
        <w:rPr>
          <w:rFonts w:ascii="宋体" w:eastAsia="宋体" w:hAnsi="宋体" w:hint="eastAsia"/>
          <w:sz w:val="24"/>
          <w:szCs w:val="24"/>
        </w:rPr>
        <w:t>：迭代最近点（iterative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point，I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）：其主要研究激光slam这种没有匹配好的3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点，在视觉slam中这已经匹配好了。有以下两种方法</w:t>
      </w:r>
    </w:p>
    <w:p w:rsidR="00376ABB" w:rsidRDefault="00376ABB" w:rsidP="00376ABB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：P</w:t>
      </w:r>
      <w:r>
        <w:rPr>
          <w:rFonts w:ascii="宋体" w:eastAsia="宋体" w:hAnsi="宋体"/>
          <w:sz w:val="24"/>
          <w:szCs w:val="24"/>
        </w:rPr>
        <w:t>174</w:t>
      </w:r>
      <w:r>
        <w:rPr>
          <w:rFonts w:ascii="宋体" w:eastAsia="宋体" w:hAnsi="宋体" w:hint="eastAsia"/>
          <w:sz w:val="24"/>
          <w:szCs w:val="24"/>
        </w:rPr>
        <w:t>步骤</w:t>
      </w:r>
    </w:p>
    <w:p w:rsidR="00376ABB" w:rsidRDefault="00376ABB" w:rsidP="00376ABB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非线性优化：相当于只需迭代改变位姿</w:t>
      </w:r>
    </w:p>
    <w:p w:rsidR="00376ABB" w:rsidRDefault="00376ABB" w:rsidP="00376AB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特征提取与匹配实验，P</w:t>
      </w:r>
      <w:r>
        <w:rPr>
          <w:rFonts w:ascii="宋体" w:eastAsia="宋体" w:hAnsi="宋体"/>
          <w:sz w:val="24"/>
          <w:szCs w:val="24"/>
        </w:rPr>
        <w:t>138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本质矩阵奇异值，文献3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尺度等价性与尺度不确定性联系：因为解有一个自由度，所以若物体尺寸</w:t>
      </w:r>
      <w:r>
        <w:rPr>
          <w:rFonts w:ascii="宋体" w:eastAsia="宋体" w:hAnsi="宋体" w:hint="eastAsia"/>
          <w:sz w:val="24"/>
          <w:szCs w:val="24"/>
        </w:rPr>
        <w:lastRenderedPageBreak/>
        <w:t>和距离拉近相同的倍数（x/z），结果不变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从E中分解出R、t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解决误匹配问题的随机采用一致性（random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sample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concensus，R</w:t>
      </w:r>
      <w:r>
        <w:rPr>
          <w:rFonts w:ascii="宋体" w:eastAsia="宋体" w:hAnsi="宋体"/>
          <w:sz w:val="24"/>
          <w:szCs w:val="24"/>
        </w:rPr>
        <w:t>ANSACs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P146</w:t>
      </w:r>
      <w:r>
        <w:rPr>
          <w:rFonts w:ascii="宋体" w:eastAsia="宋体" w:hAnsi="宋体" w:hint="eastAsia"/>
          <w:sz w:val="24"/>
          <w:szCs w:val="24"/>
        </w:rPr>
        <w:t>式7</w:t>
      </w:r>
      <w:r>
        <w:rPr>
          <w:rFonts w:ascii="宋体" w:eastAsia="宋体" w:hAnsi="宋体"/>
          <w:sz w:val="24"/>
          <w:szCs w:val="24"/>
        </w:rPr>
        <w:t>.16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从H矩阵分解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、t，数值分解和解析法，注意它和解线性方程的区别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解超定方程，如D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超出6对点情况：最小二乘法、S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等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文献3,4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用Q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分解将D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结果校正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求解，文献4</w:t>
      </w:r>
      <w:r>
        <w:rPr>
          <w:rFonts w:ascii="宋体" w:eastAsia="宋体" w:hAnsi="宋体"/>
          <w:sz w:val="24"/>
          <w:szCs w:val="24"/>
        </w:rPr>
        <w:t>5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</w:t>
      </w:r>
      <w:r>
        <w:rPr>
          <w:rFonts w:ascii="宋体" w:eastAsia="宋体" w:hAnsi="宋体" w:hint="eastAsia"/>
          <w:sz w:val="24"/>
          <w:szCs w:val="24"/>
        </w:rPr>
        <w:t>p用验证点求最可能解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中S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最优结果证明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、5</w:t>
      </w:r>
      <w:r>
        <w:rPr>
          <w:rFonts w:ascii="宋体" w:eastAsia="宋体" w:hAnsi="宋体"/>
          <w:sz w:val="24"/>
          <w:szCs w:val="24"/>
        </w:rPr>
        <w:t>1</w:t>
      </w:r>
    </w:p>
    <w:p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匹配已知情况下，I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非线性方法中可以得到解析解5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54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讲：利用最小化光度误差的方法，适合场景明暗渐变，不形成局部图像梯度</w:t>
      </w:r>
    </w:p>
    <w:p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3C24F8">
        <w:rPr>
          <w:rFonts w:ascii="宋体" w:eastAsia="宋体" w:hAnsi="宋体" w:hint="eastAsia"/>
          <w:color w:val="FF0000"/>
          <w:sz w:val="24"/>
          <w:szCs w:val="24"/>
        </w:rPr>
        <w:t>光流法</w:t>
      </w:r>
      <w:r>
        <w:rPr>
          <w:rFonts w:ascii="宋体" w:eastAsia="宋体" w:hAnsi="宋体" w:hint="eastAsia"/>
          <w:sz w:val="24"/>
          <w:szCs w:val="24"/>
        </w:rPr>
        <w:t>跟踪特征点</w:t>
      </w:r>
    </w:p>
    <w:p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直接法</w:t>
      </w:r>
      <w:r>
        <w:rPr>
          <w:rFonts w:ascii="宋体" w:eastAsia="宋体" w:hAnsi="宋体" w:hint="eastAsia"/>
          <w:sz w:val="24"/>
          <w:szCs w:val="24"/>
        </w:rPr>
        <w:t>计算特征点在下一时刻的位置</w:t>
      </w:r>
    </w:p>
    <w:p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都不计算，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</w:t>
      </w:r>
      <w:r>
        <w:rPr>
          <w:rFonts w:ascii="宋体" w:eastAsia="宋体" w:hAnsi="宋体" w:hint="eastAsia"/>
          <w:sz w:val="24"/>
          <w:szCs w:val="24"/>
        </w:rPr>
        <w:t>计算相机运动</w:t>
      </w: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376ABB" w:rsidRDefault="00376ABB" w:rsidP="00376ABB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开源项目S</w:t>
      </w:r>
      <w:r>
        <w:rPr>
          <w:rFonts w:ascii="宋体" w:eastAsia="宋体" w:hAnsi="宋体"/>
          <w:sz w:val="24"/>
          <w:szCs w:val="24"/>
        </w:rPr>
        <w:t>VO56</w:t>
      </w:r>
      <w:r>
        <w:rPr>
          <w:rFonts w:ascii="宋体" w:eastAsia="宋体" w:hAnsi="宋体" w:hint="eastAsia"/>
          <w:sz w:val="24"/>
          <w:szCs w:val="24"/>
        </w:rPr>
        <w:t>、L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SLAM57</w:t>
      </w:r>
    </w:p>
    <w:p w:rsidR="00376ABB" w:rsidRPr="005033D3" w:rsidRDefault="00376ABB" w:rsidP="00376ABB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梯度求解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讲：设计前端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讲:整个优化问题由许多观测方程组成，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（structure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motion）图像没有先后顺序，slam中有先后顺序。有以下优化方法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线性系统和E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非线性系统和E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和图优化：eij。所有i个位姿，所有j个路标点。不相关导数为0。P</w:t>
      </w:r>
      <w:r>
        <w:rPr>
          <w:rFonts w:ascii="宋体" w:eastAsia="宋体" w:hAnsi="宋体"/>
          <w:sz w:val="24"/>
          <w:szCs w:val="24"/>
        </w:rPr>
        <w:t>251</w:t>
      </w:r>
      <w:r>
        <w:rPr>
          <w:rFonts w:ascii="宋体" w:eastAsia="宋体" w:hAnsi="宋体" w:hint="eastAsia"/>
          <w:sz w:val="24"/>
          <w:szCs w:val="24"/>
        </w:rPr>
        <w:t>公式。用到schur消元和边缘化。S矩阵能体现共视。可以使用鲁棒核函数huber、cauchy、tukey降低误匹配的影响</w:t>
      </w:r>
    </w:p>
    <w:p w:rsidR="00376ABB" w:rsidRPr="00E04141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4141">
        <w:rPr>
          <w:rFonts w:ascii="宋体" w:eastAsia="宋体" w:hAnsi="宋体" w:hint="eastAsia"/>
          <w:sz w:val="24"/>
          <w:szCs w:val="24"/>
        </w:rPr>
        <w:t>第</w:t>
      </w:r>
      <w:r w:rsidRPr="00E04141">
        <w:rPr>
          <w:rFonts w:ascii="宋体" w:eastAsia="宋体" w:hAnsi="宋体"/>
          <w:sz w:val="24"/>
          <w:szCs w:val="24"/>
        </w:rPr>
        <w:t>11</w:t>
      </w:r>
      <w:r w:rsidRPr="00E04141">
        <w:rPr>
          <w:rFonts w:ascii="宋体" w:eastAsia="宋体" w:hAnsi="宋体" w:hint="eastAsia"/>
          <w:sz w:val="24"/>
          <w:szCs w:val="24"/>
        </w:rPr>
        <w:t>讲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位姿图（pose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graph）：只优化位姿。路标点数量远远大于位姿，这样可以减小优化量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滑动窗口法：丢弃一些历史数据</w:t>
      </w:r>
    </w:p>
    <w:p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因子（factor）图优化：与图优化有些相似，但它可以选择哪些存储信息可以重用</w:t>
      </w: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chur消元，边缘化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。求解xp方程</w:t>
      </w:r>
    </w:p>
    <w:p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80</w:t>
      </w:r>
    </w:p>
    <w:p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7</w:t>
      </w:r>
    </w:p>
    <w:p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因子图优化：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84</w:t>
      </w:r>
    </w:p>
    <w:p w:rsidR="00376ABB" w:rsidRPr="00487C37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、choleshy、schur怎么加速求解P</w:t>
      </w:r>
      <w:r>
        <w:rPr>
          <w:rFonts w:ascii="宋体" w:eastAsia="宋体" w:hAnsi="宋体"/>
          <w:sz w:val="24"/>
          <w:szCs w:val="24"/>
        </w:rPr>
        <w:t>288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第12讲：回环检测</w:t>
      </w:r>
    </w:p>
    <w:p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两幅图像相似性（similarity）统计方法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两幅图像相减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bag-of-word：每位表示某word（slam中特征点）有无或者数量。使用kd-tree将特征点聚类加速查找，达到log级。只需将当前帧特征</w:t>
      </w:r>
      <w:r>
        <w:rPr>
          <w:rFonts w:ascii="宋体" w:eastAsia="宋体" w:hAnsi="宋体" w:hint="eastAsia"/>
          <w:sz w:val="24"/>
          <w:szCs w:val="24"/>
        </w:rPr>
        <w:lastRenderedPageBreak/>
        <w:t>点与k层聚类中心比较（d次比较）来搜索特征属于哪个词，然后将图像向量相应位置1，最后得到图像的向量。还可在词典中加入相应词的权重w，根据T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（某特种在图像中频率，越大越好）-</w:t>
      </w:r>
      <w:r>
        <w:rPr>
          <w:rFonts w:ascii="宋体" w:eastAsia="宋体" w:hAnsi="宋体"/>
          <w:sz w:val="24"/>
          <w:szCs w:val="24"/>
        </w:rPr>
        <w:t>IDF</w:t>
      </w:r>
      <w:r>
        <w:rPr>
          <w:rFonts w:ascii="宋体" w:eastAsia="宋体" w:hAnsi="宋体" w:hint="eastAsia"/>
          <w:sz w:val="24"/>
          <w:szCs w:val="24"/>
        </w:rPr>
        <w:t>（某特征在全部图中频率，越小越好，所以用倒数）（term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frequency-inverse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document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frequency），P</w:t>
      </w:r>
      <w:r>
        <w:rPr>
          <w:rFonts w:ascii="宋体" w:eastAsia="宋体" w:hAnsi="宋体"/>
          <w:sz w:val="24"/>
          <w:szCs w:val="24"/>
        </w:rPr>
        <w:t>310</w:t>
      </w:r>
      <w:r>
        <w:rPr>
          <w:rFonts w:ascii="宋体" w:eastAsia="宋体" w:hAnsi="宋体" w:hint="eastAsia"/>
          <w:sz w:val="24"/>
          <w:szCs w:val="24"/>
        </w:rPr>
        <w:t>式1</w:t>
      </w:r>
      <w:r>
        <w:rPr>
          <w:rFonts w:ascii="宋体" w:eastAsia="宋体" w:hAnsi="宋体"/>
          <w:sz w:val="24"/>
          <w:szCs w:val="24"/>
        </w:rPr>
        <w:t>2.7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2.8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2.9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list-of-word：含有词的顺序</w:t>
      </w:r>
    </w:p>
    <w:p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机器学习和深度学习可能可以更好的识别</w:t>
      </w:r>
    </w:p>
    <w:p w:rsidR="00376ABB" w:rsidRPr="00D46444" w:rsidRDefault="00376ABB" w:rsidP="00D46444">
      <w:pPr>
        <w:pStyle w:val="a7"/>
        <w:numPr>
          <w:ilvl w:val="0"/>
          <w:numId w:val="3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准确率（precision）和召回率（recall）：两者相互矛盾，slam中准确率比较重要。假阳性是感知偏差，假阴性是感知变异</w:t>
      </w: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查找方法P</w:t>
      </w:r>
      <w:r>
        <w:rPr>
          <w:rFonts w:ascii="宋体" w:eastAsia="宋体" w:hAnsi="宋体"/>
          <w:sz w:val="24"/>
          <w:szCs w:val="24"/>
        </w:rPr>
        <w:t>305</w:t>
      </w:r>
      <w:r>
        <w:rPr>
          <w:rFonts w:ascii="宋体" w:eastAsia="宋体" w:hAnsi="宋体" w:hint="eastAsia"/>
          <w:sz w:val="24"/>
          <w:szCs w:val="24"/>
        </w:rPr>
        <w:t>：9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96</w:t>
      </w:r>
      <w:r>
        <w:rPr>
          <w:rFonts w:ascii="宋体" w:eastAsia="宋体" w:hAnsi="宋体" w:hint="eastAsia"/>
          <w:sz w:val="24"/>
          <w:szCs w:val="24"/>
        </w:rPr>
        <w:t>fabmap、9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chou-liu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tree、树结构9</w:t>
      </w:r>
      <w:r>
        <w:rPr>
          <w:rFonts w:ascii="宋体" w:eastAsia="宋体" w:hAnsi="宋体"/>
          <w:sz w:val="24"/>
          <w:szCs w:val="24"/>
        </w:rPr>
        <w:t>8</w:t>
      </w:r>
    </w:p>
    <w:p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聚类方法：9</w:t>
      </w:r>
      <w:r>
        <w:rPr>
          <w:rFonts w:ascii="宋体" w:eastAsia="宋体" w:hAnsi="宋体"/>
          <w:sz w:val="24"/>
          <w:szCs w:val="24"/>
        </w:rPr>
        <w:t>2K</w:t>
      </w:r>
      <w:r>
        <w:rPr>
          <w:rFonts w:ascii="宋体" w:eastAsia="宋体" w:hAnsi="宋体" w:hint="eastAsia"/>
          <w:sz w:val="24"/>
          <w:szCs w:val="24"/>
        </w:rPr>
        <w:t>-means、层次聚类、k-means++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/>
          <w:sz w:val="24"/>
          <w:szCs w:val="24"/>
        </w:rPr>
        <w:t>93</w:t>
      </w:r>
    </w:p>
    <w:p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IDF: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/>
          <w:sz w:val="24"/>
          <w:szCs w:val="24"/>
        </w:rPr>
        <w:t>100-101</w:t>
      </w:r>
    </w:p>
    <w:p w:rsidR="00376ABB" w:rsidRPr="003433FD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传统机器学习方法：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04-105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讲：稀疏地图智能定位，稠密地图才能用于导航、避障和重建（给人看），语义地图用于交互</w:t>
      </w:r>
    </w:p>
    <w:p w:rsidR="00376ABB" w:rsidRDefault="00376ABB" w:rsidP="00376AB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重视定位，建图没那么重要。单目可利用极线搜索和快匹配来匹配合适区域（P</w:t>
      </w:r>
      <w:r>
        <w:rPr>
          <w:rFonts w:ascii="宋体" w:eastAsia="宋体" w:hAnsi="宋体"/>
          <w:sz w:val="24"/>
          <w:szCs w:val="24"/>
        </w:rPr>
        <w:t>324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AD</w:t>
      </w:r>
      <w:r>
        <w:rPr>
          <w:rFonts w:ascii="宋体" w:eastAsia="宋体" w:hAnsi="宋体" w:hint="eastAsia"/>
          <w:sz w:val="24"/>
          <w:szCs w:val="24"/>
        </w:rPr>
        <w:t>（sum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absolute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difference）、S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（sum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square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distance）、N</w:t>
      </w:r>
      <w:r>
        <w:rPr>
          <w:rFonts w:ascii="宋体" w:eastAsia="宋体" w:hAnsi="宋体"/>
          <w:sz w:val="24"/>
          <w:szCs w:val="24"/>
        </w:rPr>
        <w:t>CC</w:t>
      </w:r>
      <w:r>
        <w:rPr>
          <w:rFonts w:ascii="宋体" w:eastAsia="宋体" w:hAnsi="宋体" w:hint="eastAsia"/>
          <w:sz w:val="24"/>
          <w:szCs w:val="24"/>
        </w:rPr>
        <w:t>（normalized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cross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correlation）），精度和效率经常会冲突，使用深度滤波器来估计</w:t>
      </w:r>
    </w:p>
    <w:p w:rsidR="00376ABB" w:rsidRDefault="00376ABB" w:rsidP="00376AB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重建：重视建图，不那么重视定位。常使用R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重建，包括如下方法，定位使用I</w:t>
      </w:r>
      <w:r>
        <w:rPr>
          <w:rFonts w:ascii="宋体" w:eastAsia="宋体" w:hAnsi="宋体"/>
          <w:sz w:val="24"/>
          <w:szCs w:val="24"/>
        </w:rPr>
        <w:t>CP</w:t>
      </w:r>
    </w:p>
    <w:p w:rsidR="00376ABB" w:rsidRDefault="00376ABB" w:rsidP="00376ABB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直接拼接</w:t>
      </w:r>
    </w:p>
    <w:p w:rsidR="00376ABB" w:rsidRDefault="00376ABB" w:rsidP="00376ABB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OLE_LINK4"/>
      <w:bookmarkStart w:id="2" w:name="OLE_LINK5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和fusion系列：P</w:t>
      </w:r>
      <w:r>
        <w:rPr>
          <w:rFonts w:ascii="宋体" w:eastAsia="宋体" w:hAnsi="宋体"/>
          <w:sz w:val="24"/>
          <w:szCs w:val="24"/>
        </w:rPr>
        <w:t>353</w:t>
      </w:r>
      <w:bookmarkEnd w:id="1"/>
      <w:bookmarkEnd w:id="2"/>
    </w:p>
    <w:p w:rsidR="00376ABB" w:rsidRDefault="00376ABB" w:rsidP="00376AB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:rsidR="00376ABB" w:rsidRDefault="00D46444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</w:t>
      </w:r>
      <w:r w:rsidR="00376ABB">
        <w:rPr>
          <w:rFonts w:ascii="宋体" w:eastAsia="宋体" w:hAnsi="宋体" w:hint="eastAsia"/>
          <w:sz w:val="24"/>
          <w:szCs w:val="24"/>
        </w:rPr>
        <w:t>1</w:t>
      </w:r>
      <w:r w:rsidR="00376ABB">
        <w:rPr>
          <w:rFonts w:ascii="宋体" w:eastAsia="宋体" w:hAnsi="宋体"/>
          <w:sz w:val="24"/>
          <w:szCs w:val="24"/>
        </w:rPr>
        <w:t>09</w:t>
      </w:r>
      <w:r w:rsidR="00376ABB">
        <w:rPr>
          <w:rFonts w:ascii="宋体" w:eastAsia="宋体" w:hAnsi="宋体" w:hint="eastAsia"/>
          <w:sz w:val="24"/>
          <w:szCs w:val="24"/>
        </w:rPr>
        <w:t>块匹配</w:t>
      </w:r>
    </w:p>
    <w:p w:rsidR="00376ABB" w:rsidRDefault="00D46444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</w:t>
      </w:r>
      <w:r w:rsidR="00376ABB">
        <w:rPr>
          <w:rFonts w:ascii="宋体" w:eastAsia="宋体" w:hAnsi="宋体" w:hint="eastAsia"/>
          <w:sz w:val="24"/>
          <w:szCs w:val="24"/>
        </w:rPr>
        <w:t>5</w:t>
      </w:r>
      <w:r w:rsidR="00376ABB">
        <w:rPr>
          <w:rFonts w:ascii="宋体" w:eastAsia="宋体" w:hAnsi="宋体"/>
          <w:sz w:val="24"/>
          <w:szCs w:val="24"/>
        </w:rPr>
        <w:t>6</w:t>
      </w:r>
      <w:r w:rsidR="00376ABB">
        <w:rPr>
          <w:rFonts w:ascii="宋体" w:eastAsia="宋体" w:hAnsi="宋体" w:hint="eastAsia"/>
          <w:sz w:val="24"/>
          <w:szCs w:val="24"/>
        </w:rPr>
        <w:t>、1</w:t>
      </w:r>
      <w:r w:rsidR="00376ABB">
        <w:rPr>
          <w:rFonts w:ascii="宋体" w:eastAsia="宋体" w:hAnsi="宋体"/>
          <w:sz w:val="24"/>
          <w:szCs w:val="24"/>
        </w:rPr>
        <w:t>12</w:t>
      </w:r>
      <w:r w:rsidR="00376ABB">
        <w:rPr>
          <w:rFonts w:ascii="宋体" w:eastAsia="宋体" w:hAnsi="宋体" w:hint="eastAsia"/>
          <w:sz w:val="24"/>
          <w:szCs w:val="24"/>
        </w:rPr>
        <w:t>深度滤波器</w:t>
      </w:r>
    </w:p>
    <w:p w:rsidR="00376ABB" w:rsidRDefault="00376ABB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考虑如何使用G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并行化加速P</w:t>
      </w:r>
      <w:r>
        <w:rPr>
          <w:rFonts w:ascii="宋体" w:eastAsia="宋体" w:hAnsi="宋体"/>
          <w:sz w:val="24"/>
          <w:szCs w:val="24"/>
        </w:rPr>
        <w:t>342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353</w:t>
      </w:r>
    </w:p>
    <w:p w:rsidR="00376ABB" w:rsidRPr="000C2EDD" w:rsidRDefault="00376ABB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（truncated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distance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function，截断符号距离函数）和fusion系列：P</w:t>
      </w:r>
      <w:r>
        <w:rPr>
          <w:rFonts w:ascii="宋体" w:eastAsia="宋体" w:hAnsi="宋体"/>
          <w:sz w:val="24"/>
          <w:szCs w:val="24"/>
        </w:rPr>
        <w:t>353</w:t>
      </w:r>
      <w:r>
        <w:rPr>
          <w:rFonts w:ascii="宋体" w:eastAsia="宋体" w:hAnsi="宋体" w:hint="eastAsia"/>
          <w:sz w:val="24"/>
          <w:szCs w:val="24"/>
        </w:rPr>
        <w:t>，</w:t>
      </w:r>
      <w:r w:rsidR="00906331">
        <w:rPr>
          <w:rFonts w:ascii="宋体" w:eastAsia="宋体" w:hAnsi="宋体" w:hint="eastAsia"/>
          <w:sz w:val="24"/>
          <w:szCs w:val="24"/>
        </w:rPr>
        <w:t>文献</w:t>
      </w:r>
      <w:bookmarkStart w:id="3" w:name="_GoBack"/>
      <w:bookmarkEnd w:id="3"/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20-124</w:t>
      </w:r>
    </w:p>
    <w:p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讲：现在和未来方案介绍，注意阅读文中相关方向文献。未来方向如下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VIO</w:t>
      </w:r>
      <w:r>
        <w:rPr>
          <w:rFonts w:ascii="宋体" w:eastAsia="宋体" w:hAnsi="宋体" w:hint="eastAsia"/>
          <w:sz w:val="24"/>
          <w:szCs w:val="24"/>
        </w:rPr>
        <w:t>:1</w:t>
      </w:r>
      <w:r>
        <w:rPr>
          <w:rFonts w:ascii="宋体" w:eastAsia="宋体" w:hAnsi="宋体"/>
          <w:sz w:val="24"/>
          <w:szCs w:val="24"/>
        </w:rPr>
        <w:t>28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语义slam：语义和slam可以相互帮助。1</w:t>
      </w:r>
      <w:r>
        <w:rPr>
          <w:rFonts w:ascii="宋体" w:eastAsia="宋体" w:hAnsi="宋体"/>
          <w:sz w:val="24"/>
          <w:szCs w:val="24"/>
        </w:rPr>
        <w:t>35-138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基于线面特征的slam：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54-156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动态场景下的slam：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57-159</w:t>
      </w:r>
    </w:p>
    <w:p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61</w:t>
      </w:r>
    </w:p>
    <w:p w:rsidR="00376ABB" w:rsidRDefault="00376ABB" w:rsidP="00376AB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1510D" w:rsidRPr="00042C44" w:rsidRDefault="00B1510D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42C44">
        <w:rPr>
          <w:rFonts w:ascii="宋体" w:eastAsia="宋体" w:hAnsi="宋体" w:hint="eastAsia"/>
          <w:sz w:val="24"/>
          <w:szCs w:val="24"/>
        </w:rPr>
        <w:t>常用符号</w:t>
      </w:r>
    </w:p>
    <w:p w:rsidR="00B1510D" w:rsidRDefault="00B1510D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O(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 w:rsidR="008214B7">
        <w:rPr>
          <w:rFonts w:ascii="宋体" w:eastAsia="宋体" w:hAnsi="宋体" w:hint="eastAsia"/>
          <w:sz w:val="24"/>
          <w:szCs w:val="24"/>
        </w:rPr>
        <w:t>（special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orthogonal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group）</w:t>
      </w:r>
      <w:r w:rsidR="00521154">
        <w:rPr>
          <w:rFonts w:ascii="宋体" w:eastAsia="宋体" w:hAnsi="宋体" w:hint="eastAsia"/>
          <w:sz w:val="24"/>
          <w:szCs w:val="24"/>
        </w:rPr>
        <w:t>特殊正交群</w:t>
      </w:r>
      <w:r>
        <w:rPr>
          <w:rFonts w:ascii="宋体" w:eastAsia="宋体" w:hAnsi="宋体"/>
          <w:sz w:val="24"/>
          <w:szCs w:val="24"/>
        </w:rPr>
        <w:t>:n</w:t>
      </w:r>
      <w:r>
        <w:rPr>
          <w:rFonts w:ascii="宋体" w:eastAsia="宋体" w:hAnsi="宋体" w:hint="eastAsia"/>
          <w:sz w:val="24"/>
          <w:szCs w:val="24"/>
        </w:rPr>
        <w:t>维空间的旋转矩阵</w:t>
      </w:r>
      <w:r w:rsidR="008214B7">
        <w:rPr>
          <w:rFonts w:ascii="宋体" w:eastAsia="宋体" w:hAnsi="宋体" w:hint="eastAsia"/>
          <w:sz w:val="24"/>
          <w:szCs w:val="24"/>
        </w:rPr>
        <w:t>，常用三维</w:t>
      </w:r>
    </w:p>
    <w:p w:rsidR="00521154" w:rsidRDefault="005211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（n）（special</w:t>
      </w:r>
      <w:r>
        <w:rPr>
          <w:rFonts w:ascii="宋体" w:eastAsia="宋体" w:hAnsi="宋体"/>
          <w:sz w:val="24"/>
          <w:szCs w:val="24"/>
        </w:rPr>
        <w:t xml:space="preserve"> Euclidean </w:t>
      </w:r>
      <w:r>
        <w:rPr>
          <w:rFonts w:ascii="宋体" w:eastAsia="宋体" w:hAnsi="宋体" w:hint="eastAsia"/>
          <w:sz w:val="24"/>
          <w:szCs w:val="24"/>
        </w:rPr>
        <w:t>group）特殊欧式群：n维空间变换矩阵，常用3维</w:t>
      </w:r>
    </w:p>
    <w:p w:rsidR="000643D4" w:rsidRDefault="000643D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</w:t>
      </w:r>
      <w:r>
        <w:rPr>
          <w:rFonts w:ascii="宋体" w:eastAsia="宋体" w:hAnsi="宋体"/>
          <w:sz w:val="24"/>
          <w:szCs w:val="24"/>
        </w:rPr>
        <w:t>^</w:t>
      </w:r>
      <w:r>
        <w:rPr>
          <w:rFonts w:ascii="宋体" w:eastAsia="宋体" w:hAnsi="宋体" w:hint="eastAsia"/>
          <w:sz w:val="24"/>
          <w:szCs w:val="24"/>
        </w:rPr>
        <w:t>：取反对称，P</w:t>
      </w:r>
      <w:r>
        <w:rPr>
          <w:rFonts w:ascii="宋体" w:eastAsia="宋体" w:hAnsi="宋体"/>
          <w:sz w:val="24"/>
          <w:szCs w:val="24"/>
        </w:rPr>
        <w:t>40</w:t>
      </w:r>
      <w:r w:rsidR="008B5A61">
        <w:rPr>
          <w:rFonts w:ascii="宋体" w:eastAsia="宋体" w:hAnsi="宋体"/>
          <w:sz w:val="24"/>
          <w:szCs w:val="24"/>
        </w:rPr>
        <w:t>,</w:t>
      </w:r>
      <w:r w:rsidR="008B5A61">
        <w:rPr>
          <w:rFonts w:ascii="宋体" w:eastAsia="宋体" w:hAnsi="宋体" w:hint="eastAsia"/>
          <w:sz w:val="24"/>
          <w:szCs w:val="24"/>
        </w:rPr>
        <w:t>另外，A</w:t>
      </w:r>
      <w:r w:rsidR="008B5A61" w:rsidRPr="008B5A61">
        <w:rPr>
          <w:rFonts w:ascii="宋体" w:eastAsia="宋体" w:hAnsi="宋体" w:hint="eastAsia"/>
          <w:sz w:val="32"/>
          <w:szCs w:val="32"/>
          <w:vertAlign w:val="superscript"/>
        </w:rPr>
        <w:t>v</w:t>
      </w:r>
      <w:r w:rsidR="008B5A61">
        <w:rPr>
          <w:rFonts w:ascii="宋体" w:eastAsia="宋体" w:hAnsi="宋体" w:hint="eastAsia"/>
          <w:sz w:val="24"/>
          <w:szCs w:val="24"/>
        </w:rPr>
        <w:t>=a，P</w:t>
      </w:r>
      <w:r w:rsidR="008B5A61">
        <w:rPr>
          <w:rFonts w:ascii="宋体" w:eastAsia="宋体" w:hAnsi="宋体"/>
          <w:sz w:val="24"/>
          <w:szCs w:val="24"/>
        </w:rPr>
        <w:t>65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：3维旋转矩阵</w:t>
      </w:r>
      <w:r w:rsidR="00585EA3">
        <w:rPr>
          <w:rFonts w:ascii="宋体" w:eastAsia="宋体" w:hAnsi="宋体" w:hint="eastAsia"/>
          <w:sz w:val="24"/>
          <w:szCs w:val="24"/>
        </w:rPr>
        <w:t>，特殊正交群（S</w:t>
      </w:r>
      <w:r w:rsidR="00585EA3">
        <w:rPr>
          <w:rFonts w:ascii="宋体" w:eastAsia="宋体" w:hAnsi="宋体"/>
          <w:sz w:val="24"/>
          <w:szCs w:val="24"/>
        </w:rPr>
        <w:t>O(3)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T：4位非齐次变换矩阵</w:t>
      </w:r>
      <w:r w:rsidR="00585EA3">
        <w:rPr>
          <w:rFonts w:ascii="宋体" w:eastAsia="宋体" w:hAnsi="宋体" w:hint="eastAsia"/>
          <w:sz w:val="24"/>
          <w:szCs w:val="24"/>
        </w:rPr>
        <w:t>,特殊欧式群（S</w:t>
      </w:r>
      <w:r w:rsidR="00585EA3">
        <w:rPr>
          <w:rFonts w:ascii="宋体" w:eastAsia="宋体" w:hAnsi="宋体"/>
          <w:sz w:val="24"/>
          <w:szCs w:val="24"/>
        </w:rPr>
        <w:t>E(3)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t：3维位移向量</w:t>
      </w:r>
    </w:p>
    <w:p w:rsidR="00BF5602" w:rsidRDefault="00BF5602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世界坐标系下叫空间点（3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），成像平面上叫投影点（2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D51954" w:rsidRPr="00B1510D" w:rsidRDefault="00D519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a,b&gt;:</w:t>
      </w:r>
      <w:r>
        <w:rPr>
          <w:rFonts w:ascii="宋体" w:eastAsia="宋体" w:hAnsi="宋体" w:hint="eastAsia"/>
          <w:sz w:val="24"/>
          <w:szCs w:val="24"/>
        </w:rPr>
        <w:t>表示a、b向量夹角</w:t>
      </w:r>
    </w:p>
    <w:p w:rsidR="000E1978" w:rsidRDefault="000E1978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091937" wp14:editId="7C693FBF">
            <wp:simplePos x="0" y="0"/>
            <wp:positionH relativeFrom="column">
              <wp:posOffset>866775</wp:posOffset>
            </wp:positionH>
            <wp:positionV relativeFrom="paragraph">
              <wp:posOffset>432793</wp:posOffset>
            </wp:positionV>
            <wp:extent cx="2038350" cy="257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运动方程：</w:t>
      </w:r>
      <w:r w:rsidR="00E11ED5">
        <w:rPr>
          <w:rFonts w:ascii="宋体" w:eastAsia="宋体" w:hAnsi="宋体" w:hint="eastAsia"/>
          <w:sz w:val="24"/>
          <w:szCs w:val="24"/>
        </w:rPr>
        <w:t>P</w:t>
      </w:r>
      <w:r w:rsidR="00E11ED5">
        <w:rPr>
          <w:rFonts w:ascii="宋体" w:eastAsia="宋体" w:hAnsi="宋体"/>
          <w:sz w:val="24"/>
          <w:szCs w:val="24"/>
        </w:rPr>
        <w:t>23</w:t>
      </w:r>
      <w:r w:rsidR="006A129E">
        <w:rPr>
          <w:rFonts w:ascii="宋体" w:eastAsia="宋体" w:hAnsi="宋体" w:hint="eastAsia"/>
          <w:sz w:val="24"/>
          <w:szCs w:val="24"/>
        </w:rPr>
        <w:t>，根据传感器数据u和上一帧位姿xk-</w:t>
      </w:r>
      <w:r w:rsidR="006A129E">
        <w:rPr>
          <w:rFonts w:ascii="宋体" w:eastAsia="宋体" w:hAnsi="宋体"/>
          <w:sz w:val="24"/>
          <w:szCs w:val="24"/>
        </w:rPr>
        <w:t>1</w:t>
      </w:r>
      <w:r w:rsidR="006A129E">
        <w:rPr>
          <w:rFonts w:ascii="宋体" w:eastAsia="宋体" w:hAnsi="宋体" w:hint="eastAsia"/>
          <w:sz w:val="24"/>
          <w:szCs w:val="24"/>
        </w:rPr>
        <w:t>得到当前位姿，当然还要考虑噪声wk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E960FB" wp14:editId="384BD14D">
            <wp:simplePos x="0" y="0"/>
            <wp:positionH relativeFrom="column">
              <wp:posOffset>952500</wp:posOffset>
            </wp:positionH>
            <wp:positionV relativeFrom="paragraph">
              <wp:posOffset>568325</wp:posOffset>
            </wp:positionV>
            <wp:extent cx="2038350" cy="266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观测方程</w:t>
      </w:r>
      <w:r w:rsidR="006A129E">
        <w:rPr>
          <w:rFonts w:ascii="宋体" w:eastAsia="宋体" w:hAnsi="宋体" w:hint="eastAsia"/>
          <w:sz w:val="24"/>
          <w:szCs w:val="24"/>
        </w:rPr>
        <w:t>：可以通过已知位姿xk和路标点y得到路标点在相机图像上的投影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A5BF1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37957">
        <w:rPr>
          <w:rFonts w:ascii="宋体" w:eastAsia="宋体" w:hAnsi="宋体" w:hint="eastAsia"/>
          <w:sz w:val="24"/>
          <w:szCs w:val="24"/>
        </w:rPr>
        <w:t>：机器人（相机）位姿</w:t>
      </w:r>
      <w:r w:rsidR="00DA5BF1">
        <w:rPr>
          <w:rFonts w:ascii="宋体" w:eastAsia="宋体" w:hAnsi="宋体" w:hint="eastAsia"/>
          <w:sz w:val="24"/>
          <w:szCs w:val="24"/>
        </w:rPr>
        <w:t>，不同时刻x的变化即机器人的运动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：运动传感器</w:t>
      </w:r>
      <w:r w:rsidR="00A927DF">
        <w:rPr>
          <w:rFonts w:ascii="宋体" w:eastAsia="宋体" w:hAnsi="宋体" w:hint="eastAsia"/>
          <w:sz w:val="24"/>
          <w:szCs w:val="24"/>
        </w:rPr>
        <w:t>（姿态传感器等）</w:t>
      </w:r>
      <w:r>
        <w:rPr>
          <w:rFonts w:ascii="宋体" w:eastAsia="宋体" w:hAnsi="宋体" w:hint="eastAsia"/>
          <w:sz w:val="24"/>
          <w:szCs w:val="24"/>
        </w:rPr>
        <w:t>读数，也叫输入</w:t>
      </w: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w：噪声</w:t>
      </w:r>
    </w:p>
    <w:p w:rsidR="00E11ED5" w:rsidRDefault="00E11ED5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z：观测数据</w:t>
      </w:r>
      <w:r w:rsidR="00996C13">
        <w:rPr>
          <w:rFonts w:ascii="宋体" w:eastAsia="宋体" w:hAnsi="宋体" w:hint="eastAsia"/>
          <w:sz w:val="24"/>
          <w:szCs w:val="24"/>
        </w:rPr>
        <w:t>，相机观察到的数据，空间点在相机成像平面的坐标，</w:t>
      </w:r>
      <w:r w:rsidR="00145840">
        <w:rPr>
          <w:rFonts w:ascii="宋体" w:eastAsia="宋体" w:hAnsi="宋体" w:hint="eastAsia"/>
          <w:sz w:val="24"/>
          <w:szCs w:val="24"/>
        </w:rPr>
        <w:t>仅指x，y</w:t>
      </w:r>
      <w:r w:rsidR="003A284C">
        <w:rPr>
          <w:rFonts w:ascii="宋体" w:eastAsia="宋体" w:hAnsi="宋体" w:hint="eastAsia"/>
          <w:sz w:val="24"/>
          <w:szCs w:val="24"/>
        </w:rPr>
        <w:t>。</w:t>
      </w:r>
    </w:p>
    <w:p w:rsidR="00145840" w:rsidRDefault="000E1978" w:rsidP="001458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 w:rsidR="00DA5BF1">
        <w:rPr>
          <w:rFonts w:ascii="宋体" w:eastAsia="宋体" w:hAnsi="宋体" w:hint="eastAsia"/>
          <w:sz w:val="24"/>
          <w:szCs w:val="24"/>
        </w:rPr>
        <w:t>：路标点，用于观测</w:t>
      </w:r>
      <w:r w:rsidR="00E37957">
        <w:rPr>
          <w:rFonts w:ascii="宋体" w:eastAsia="宋体" w:hAnsi="宋体" w:hint="eastAsia"/>
          <w:sz w:val="24"/>
          <w:szCs w:val="24"/>
        </w:rPr>
        <w:t>。空间中的点P，相对于世界坐标系坐标</w:t>
      </w:r>
      <w:r w:rsidR="002A1D78">
        <w:rPr>
          <w:rFonts w:ascii="宋体" w:eastAsia="宋体" w:hAnsi="宋体" w:hint="eastAsia"/>
          <w:sz w:val="24"/>
          <w:szCs w:val="24"/>
        </w:rPr>
        <w:t>（x</w:t>
      </w:r>
      <w:r w:rsidR="002A1D78">
        <w:rPr>
          <w:rFonts w:ascii="宋体" w:eastAsia="宋体" w:hAnsi="宋体"/>
          <w:sz w:val="24"/>
          <w:szCs w:val="24"/>
        </w:rPr>
        <w:t>,y,z</w:t>
      </w:r>
      <w:r w:rsidR="002A1D78">
        <w:rPr>
          <w:rFonts w:ascii="宋体" w:eastAsia="宋体" w:hAnsi="宋体" w:hint="eastAsia"/>
          <w:sz w:val="24"/>
          <w:szCs w:val="24"/>
        </w:rPr>
        <w:t>）</w:t>
      </w:r>
      <w:r w:rsidR="001B711A">
        <w:rPr>
          <w:rFonts w:ascii="宋体" w:eastAsia="宋体" w:hAnsi="宋体" w:hint="eastAsia"/>
          <w:sz w:val="24"/>
          <w:szCs w:val="24"/>
        </w:rPr>
        <w:t>，要看成一个像素点对应的空间点</w:t>
      </w:r>
      <w:r w:rsidR="00CF159B">
        <w:rPr>
          <w:rFonts w:ascii="宋体" w:eastAsia="宋体" w:hAnsi="宋体" w:hint="eastAsia"/>
          <w:sz w:val="24"/>
          <w:szCs w:val="24"/>
        </w:rPr>
        <w:t>。是给出的已知的确定的坐标点，如机器学习中的输出量，可认为是真实值。</w:t>
      </w:r>
      <w:r w:rsidR="000E5CB3">
        <w:rPr>
          <w:rFonts w:ascii="宋体" w:eastAsia="宋体" w:hAnsi="宋体" w:hint="eastAsia"/>
          <w:sz w:val="24"/>
          <w:szCs w:val="24"/>
        </w:rPr>
        <w:t>通过将其重投影到成像平面通过最小方差来减小误差</w:t>
      </w:r>
    </w:p>
    <w:p w:rsidR="00DA5BF1" w:rsidRDefault="00DA5BF1" w:rsidP="00DA5BF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:</w:t>
      </w:r>
      <w:r w:rsidR="002A66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噪声</w:t>
      </w:r>
    </w:p>
    <w:p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是离散时间1</w:t>
      </w:r>
      <w:r>
        <w:rPr>
          <w:rFonts w:ascii="宋体" w:eastAsia="宋体" w:hAnsi="宋体"/>
          <w:sz w:val="24"/>
          <w:szCs w:val="24"/>
        </w:rPr>
        <w:t>……K</w:t>
      </w:r>
    </w:p>
    <w:p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j：路标点1</w:t>
      </w:r>
      <w:r>
        <w:rPr>
          <w:rFonts w:ascii="宋体" w:eastAsia="宋体" w:hAnsi="宋体"/>
          <w:sz w:val="24"/>
          <w:szCs w:val="24"/>
        </w:rPr>
        <w:t>……N</w:t>
      </w:r>
      <w:r w:rsidR="0066558D">
        <w:rPr>
          <w:rFonts w:ascii="宋体" w:eastAsia="宋体" w:hAnsi="宋体" w:hint="eastAsia"/>
          <w:sz w:val="24"/>
          <w:szCs w:val="24"/>
        </w:rPr>
        <w:t>，通过对比2个不同时刻拍摄图像说明</w:t>
      </w:r>
    </w:p>
    <w:p w:rsidR="0066558D" w:rsidRPr="0066558D" w:rsidRDefault="0066558D" w:rsidP="0066558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深度：相对相机坐标系的z，深度较难取得</w:t>
      </w:r>
    </w:p>
    <w:p w:rsidR="00DE4DFF" w:rsidRPr="00D644B7" w:rsidRDefault="00103F60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644B7">
        <w:rPr>
          <w:rFonts w:ascii="宋体" w:eastAsia="宋体" w:hAnsi="宋体" w:hint="eastAsia"/>
          <w:sz w:val="24"/>
          <w:szCs w:val="24"/>
        </w:rPr>
        <w:t>同时定位与地图构建</w:t>
      </w:r>
      <w:r w:rsidR="00126077" w:rsidRPr="00D644B7">
        <w:rPr>
          <w:rFonts w:ascii="宋体" w:eastAsia="宋体" w:hAnsi="宋体" w:hint="eastAsia"/>
          <w:sz w:val="24"/>
          <w:szCs w:val="24"/>
        </w:rPr>
        <w:t>S</w:t>
      </w:r>
      <w:r w:rsidR="00126077" w:rsidRPr="00D644B7">
        <w:rPr>
          <w:rFonts w:ascii="宋体" w:eastAsia="宋体" w:hAnsi="宋体"/>
          <w:sz w:val="24"/>
          <w:szCs w:val="24"/>
        </w:rPr>
        <w:t>LAM(</w:t>
      </w:r>
      <w:r w:rsidRPr="00D644B7">
        <w:rPr>
          <w:rFonts w:ascii="宋体" w:eastAsia="宋体" w:hAnsi="宋体" w:hint="eastAsia"/>
          <w:sz w:val="24"/>
          <w:szCs w:val="24"/>
        </w:rPr>
        <w:t>simultaneous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localization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and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mapping)：搭载特定传感器的主体，在没有环境先验信息的情况下，于运动过程中建立环境的模型，同时估计自己的运动。</w:t>
      </w:r>
      <w:r w:rsidR="00D644B7" w:rsidRPr="00D644B7">
        <w:rPr>
          <w:rFonts w:ascii="宋体" w:eastAsia="宋体" w:hAnsi="宋体" w:hint="eastAsia"/>
          <w:sz w:val="24"/>
          <w:szCs w:val="24"/>
        </w:rPr>
        <w:t>目的是定位和地图构建。</w:t>
      </w:r>
    </w:p>
    <w:p w:rsidR="00D644B7" w:rsidRPr="001571C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</w:t>
      </w:r>
      <w:r w:rsidRPr="001571C7">
        <w:rPr>
          <w:rFonts w:ascii="宋体" w:eastAsia="宋体" w:hAnsi="宋体" w:hint="eastAsia"/>
          <w:color w:val="FF0000"/>
          <w:sz w:val="24"/>
          <w:szCs w:val="24"/>
        </w:rPr>
        <w:t>荐书籍（p3）：概率机器人、计算机视觉中的多视图几何、机器人学中的状态估计。</w:t>
      </w:r>
    </w:p>
    <w:p w:rsidR="00D644B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四个重要环节：视觉里程计、后端优化、回环检测、地图构建。</w:t>
      </w:r>
      <w:r w:rsidR="008F0C14">
        <w:rPr>
          <w:rFonts w:ascii="宋体" w:eastAsia="宋体" w:hAnsi="宋体" w:hint="eastAsia"/>
          <w:sz w:val="24"/>
          <w:szCs w:val="24"/>
        </w:rPr>
        <w:t>P</w:t>
      </w:r>
      <w:r w:rsidR="008F0C14">
        <w:rPr>
          <w:rFonts w:ascii="宋体" w:eastAsia="宋体" w:hAnsi="宋体"/>
          <w:sz w:val="24"/>
          <w:szCs w:val="24"/>
        </w:rPr>
        <w:t>17</w:t>
      </w:r>
    </w:p>
    <w:p w:rsidR="00C170A7" w:rsidRDefault="00C170A7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常用模块</w:t>
      </w:r>
    </w:p>
    <w:p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时间模块：</w:t>
      </w:r>
      <w:r>
        <w:rPr>
          <w:rFonts w:ascii="宋体" w:eastAsia="宋体" w:hAnsi="宋体"/>
          <w:sz w:val="24"/>
          <w:szCs w:val="24"/>
        </w:rPr>
        <w:t>ctime</w:t>
      </w:r>
    </w:p>
    <w:p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代数库：eigen，具体见</w:t>
      </w:r>
    </w:p>
    <w:p w:rsidR="00C170A7" w:rsidRDefault="00C170A7" w:rsidP="00C170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ED342D" w:rsidRDefault="00A0426D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旋转的四种常用方法：旋转矩阵、旋转向量、齐次变换矩阵、四元数</w:t>
      </w:r>
    </w:p>
    <w:p w:rsidR="001C532C" w:rsidRDefault="001C532C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4086">
        <w:rPr>
          <w:rFonts w:ascii="宋体" w:eastAsia="宋体" w:hAnsi="宋体" w:hint="eastAsia"/>
          <w:sz w:val="24"/>
          <w:szCs w:val="24"/>
        </w:rPr>
        <w:t>李群（旋转矩阵和齐次变换矩阵）不满足加法，因为相加就不满足正交矩阵的约束了，李代数（三维向量和六维向量）可以相加，因为三维向量没有约束。且三维向量和旋转矩阵一一对应，六维向量和齐次变换矩阵一一对应</w:t>
      </w:r>
      <w:r w:rsidR="00D20FEA">
        <w:rPr>
          <w:rFonts w:ascii="宋体" w:eastAsia="宋体" w:hAnsi="宋体" w:hint="eastAsia"/>
          <w:sz w:val="24"/>
          <w:szCs w:val="24"/>
        </w:rPr>
        <w:t>。</w:t>
      </w:r>
    </w:p>
    <w:p w:rsidR="00D20FEA" w:rsidRDefault="00D20FE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针孔模型：联系光的直线传播，无论从哪看，只能通过小孔看到对面</w:t>
      </w:r>
      <w:r w:rsidR="002F1FC9">
        <w:rPr>
          <w:rFonts w:ascii="宋体" w:eastAsia="宋体" w:hAnsi="宋体" w:hint="eastAsia"/>
          <w:sz w:val="24"/>
          <w:szCs w:val="24"/>
        </w:rPr>
        <w:t>。相对于外部环境来说镜头相当于一个针孔。</w:t>
      </w:r>
    </w:p>
    <w:p w:rsidR="00FB5DD4" w:rsidRDefault="00FB5DD4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光流估计仅估计了像素间的移动</w:t>
      </w:r>
      <w:r w:rsidR="00B1429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但：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没有用到相机本身的几何结构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没有考虑相机的旋转和图像的缩放</w:t>
      </w:r>
    </w:p>
    <w:p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直接法则考虑这些信息</w:t>
      </w:r>
    </w:p>
    <w:p w:rsidR="00FB5DD4" w:rsidRDefault="00AC2722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284</w:t>
      </w:r>
      <w:r>
        <w:rPr>
          <w:rFonts w:ascii="宋体" w:eastAsia="宋体" w:hAnsi="宋体" w:hint="eastAsia"/>
          <w:sz w:val="24"/>
          <w:szCs w:val="24"/>
        </w:rPr>
        <w:t>人们倾向于把前端和后端分开，运行于两个独立线程之中，历史上称为跟踪和建图，建图部分主要指后端优化的内容，前端需要实时的响应，如每秒3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帧，而优化可以慢悠悠的进行，只要优化完成返回前端即可，对速度要求低。</w:t>
      </w:r>
    </w:p>
    <w:p w:rsidR="00FB5DD4" w:rsidRDefault="0095244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应用场景：室内扫地机器人、移动机器人、野外自动驾驶汽车、无人机、虚拟现实、增强现实</w:t>
      </w:r>
    </w:p>
    <w:p w:rsidR="00FB5DD4" w:rsidRDefault="009E3B37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相机性质：近处物体运动快，远处物体运动慢。近处大，远处小。</w:t>
      </w:r>
    </w:p>
    <w:p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单目摄像头的优缺点：结构简单成本低。需通过2帧图像测深度，对于单张图像具有尺度（scale，物体的大小）不确定性</w:t>
      </w:r>
    </w:p>
    <w:p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双目的优缺点：可通过单帧图像测距离。深度量程和精度受双目基线和分辨率影响，视差需要计算量大，要做到实时需用G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和F</w:t>
      </w:r>
      <w:r>
        <w:rPr>
          <w:rFonts w:ascii="宋体" w:eastAsia="宋体" w:hAnsi="宋体"/>
          <w:sz w:val="24"/>
          <w:szCs w:val="24"/>
        </w:rPr>
        <w:t>PGA</w:t>
      </w:r>
      <w:r>
        <w:rPr>
          <w:rFonts w:ascii="宋体" w:eastAsia="宋体" w:hAnsi="宋体" w:hint="eastAsia"/>
          <w:sz w:val="24"/>
          <w:szCs w:val="24"/>
        </w:rPr>
        <w:t>，成本高。</w:t>
      </w:r>
    </w:p>
    <w:p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的优缺点：通过过红外结构光或time-of-flight(ToF)的原理测深度，可以节省计算资源。多数存在测量范围窄、噪声大、视野小、易受日光干扰、无法测量透射材质等诸多问题，主要用于室内，室外较难应用</w:t>
      </w:r>
    </w:p>
    <w:p w:rsidR="00D7793B" w:rsidRDefault="0099270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地图的构建：不同情况对地图有不同的需要，比如扫地机器人，只需二维网格地图，在方格中标注可不可以通过就可以。地图可分为：</w:t>
      </w:r>
    </w:p>
    <w:p w:rsidR="0099270A" w:rsidRDefault="0099270A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度量地图（metric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map）：二维度量地图是小格子（grid），三维地图是小方块（voxel），可以用占据、空闲、未知来标注各个属性</w:t>
      </w:r>
      <w:r w:rsidR="00D92FCC">
        <w:rPr>
          <w:rFonts w:ascii="宋体" w:eastAsia="宋体" w:hAnsi="宋体" w:hint="eastAsia"/>
          <w:sz w:val="24"/>
          <w:szCs w:val="24"/>
        </w:rPr>
        <w:t>，判断其中是否有物体。用于各种导航算法，如A</w:t>
      </w:r>
      <w:r w:rsidR="00D92FCC">
        <w:rPr>
          <w:rFonts w:ascii="宋体" w:eastAsia="宋体" w:hAnsi="宋体"/>
          <w:sz w:val="24"/>
          <w:szCs w:val="24"/>
        </w:rPr>
        <w:t>*</w:t>
      </w:r>
      <w:r w:rsidR="00D92FCC">
        <w:rPr>
          <w:rFonts w:ascii="宋体" w:eastAsia="宋体" w:hAnsi="宋体" w:hint="eastAsia"/>
          <w:sz w:val="24"/>
          <w:szCs w:val="24"/>
        </w:rPr>
        <w:t>、D*（p</w:t>
      </w:r>
      <w:r w:rsidR="00D92FCC">
        <w:rPr>
          <w:rFonts w:ascii="宋体" w:eastAsia="宋体" w:hAnsi="宋体"/>
          <w:sz w:val="24"/>
          <w:szCs w:val="24"/>
        </w:rPr>
        <w:t>22</w:t>
      </w:r>
      <w:r w:rsidR="00D92FCC">
        <w:rPr>
          <w:rFonts w:ascii="宋体" w:eastAsia="宋体" w:hAnsi="宋体" w:hint="eastAsia"/>
          <w:sz w:val="24"/>
          <w:szCs w:val="24"/>
        </w:rPr>
        <w:t>有网址）。</w:t>
      </w:r>
    </w:p>
    <w:p w:rsidR="00D92FCC" w:rsidRDefault="00D92FCC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拓扑地图（topological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map）：由节点和边构成，如A、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可以通行，将两者连接起来。在其上的导航和路径规划的方法还有待研究</w:t>
      </w:r>
    </w:p>
    <w:p w:rsidR="00D7793B" w:rsidRPr="00376ABB" w:rsidRDefault="00A21518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在视觉slam优化方法（P</w:t>
      </w:r>
      <w:r>
        <w:rPr>
          <w:rFonts w:ascii="宋体" w:eastAsia="宋体" w:hAnsi="宋体"/>
          <w:sz w:val="24"/>
          <w:szCs w:val="24"/>
        </w:rPr>
        <w:t>111</w:t>
      </w:r>
      <w:r>
        <w:rPr>
          <w:rFonts w:ascii="宋体" w:eastAsia="宋体" w:hAnsi="宋体" w:hint="eastAsia"/>
          <w:sz w:val="24"/>
          <w:szCs w:val="24"/>
        </w:rPr>
        <w:t>）:高斯牛顿法和列文伯格-马夸尔特方法。最后得到的是线性方程求解增量。对于一系列的位姿变换，增量往往达到很高维，直接进行</w:t>
      </w:r>
      <w:r w:rsidRPr="00EC44AE">
        <w:rPr>
          <w:rFonts w:ascii="宋体" w:eastAsia="宋体" w:hAnsi="宋体" w:hint="eastAsia"/>
          <w:color w:val="FF0000"/>
          <w:sz w:val="24"/>
          <w:szCs w:val="24"/>
        </w:rPr>
        <w:t>求逆计算量太大</w:t>
      </w:r>
      <w:r>
        <w:rPr>
          <w:rFonts w:ascii="宋体" w:eastAsia="宋体" w:hAnsi="宋体" w:hint="eastAsia"/>
          <w:sz w:val="24"/>
          <w:szCs w:val="24"/>
        </w:rPr>
        <w:t>，往往使用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线性方程的数值求解方法</w:t>
      </w:r>
      <w:r>
        <w:rPr>
          <w:rFonts w:ascii="宋体" w:eastAsia="宋体" w:hAnsi="宋体" w:hint="eastAsia"/>
          <w:sz w:val="24"/>
          <w:szCs w:val="24"/>
        </w:rPr>
        <w:t>。不同领域使用的方法不一样，几乎不会直接求逆。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中会用到Q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、Cholesky等。视觉slam中这个矩阵往往有特定的稀疏形式，为实时求解提供了可能。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利用稀疏形式的消元、分解，最后进行求解增量，会让求解效率大大提高</w:t>
      </w:r>
    </w:p>
    <w:p w:rsidR="00376ABB" w:rsidRP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76ABB">
        <w:rPr>
          <w:rFonts w:ascii="宋体" w:eastAsia="宋体" w:hAnsi="宋体" w:hint="eastAsia"/>
          <w:sz w:val="24"/>
          <w:szCs w:val="24"/>
        </w:rPr>
        <w:t>自己总结待确定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第三、四讲有关旋转向量，旋转矩阵，欧拉角、李代数涉及较多公式，总结在书上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的重点是定位和建图。可通过姿态传感器或其他设备确定小车（相机姿态），通过？？设备确定位移，运用李代数或雅克比等算法更新姿态，使用相机确定外部环境物体在相机坐标系的位置，继而可求出外部环境物体在世界坐标系的位置，完成构图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单目相机一张图片只能确定空间点在成像平面的x、y坐标，还有z不能确定。只要确定z就可建立完整的坐标体系，然后就能确定空间点的位置、以及颜色，就可构建地图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善用机器学习的数学方法（svd，牛顿等），尝试和培养看英文文献能力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视觉里程计理解：初始化时，假如相机坐标系和世界坐标系重合，然后通过隔固定时间，通过比较相机移动前后两幅图像的特征点，从而获得相机移动</w:t>
      </w:r>
      <w:r>
        <w:rPr>
          <w:rFonts w:ascii="宋体" w:eastAsia="宋体" w:hAnsi="宋体" w:hint="eastAsia"/>
          <w:sz w:val="24"/>
          <w:szCs w:val="24"/>
        </w:rPr>
        <w:lastRenderedPageBreak/>
        <w:t>的位姿以及特征点的位置。随着相机移动要不断选择合适的新特征点。</w:t>
      </w:r>
    </w:p>
    <w:p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平面摄像头与深度摄像头（R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、双目）通过2幅图求解位姿的相同与区别：</w:t>
      </w:r>
    </w:p>
    <w:p w:rsidR="00376ABB" w:rsidRDefault="00376ABB" w:rsidP="00376AB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相同：可通过内参和成像平面坐标通过针孔成像原理获得特征点（路标）在相机坐标系下坐标。其中，特征点通过图像处理获得</w:t>
      </w:r>
    </w:p>
    <w:p w:rsidR="00376ABB" w:rsidRPr="008A620D" w:rsidRDefault="00376ABB" w:rsidP="00376AB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不同：平面摄像头不能直接获得相对相机坐标系的深度，故只能先通过2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算法求出归一化后特征点x、y坐标，在两幅图中三角测量求出深度。</w:t>
      </w:r>
    </w:p>
    <w:p w:rsidR="00376ABB" w:rsidRDefault="00376ABB" w:rsidP="00376A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而深度摄像头可通过一幅图直接获取相对相机的3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坐标，而从前一幅图可求出固定的特征点的世界坐标，所以每次移动，只需记住特征点世界坐标，就能在下一帧图像求出相机的位姿变换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位姿估计：就是通过在计算值附近使用调整位姿，使所有特征点在成像平面的投影方差最小。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undle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adjustable：通过使所有点最小方差的求解方法来估计位姿，可以通过前面的数学计算方法来计算初始值，可以减少迭代次数，更快收敛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看到的只是成像平面，其他的都是通过其算出来的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cpu足够强大时，计算速度就迎刃而解了，精度也能更高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R三个自由度（虽然有9个参数，但能找到6个约束方程），t三个自由度，所以式7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只需六个方程就可解出，又因深度问题，无论如何有一个自由度算不出，少了一维，因为轨迹和地图扩大缩小任意倍后结果是一样的，5个方程可解出，但较难算，所以采用8个点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不管约束条件了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特征点法较成熟，运用较多，直接法偏学术性，不太成熟，学术研究较多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包含相机坐标系、像素坐标系、世界坐标系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单相机不能判断是物体动还是相机动，需加I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擅长快速移动情况，相机适合长时间移动测位姿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关键帧是运动过程中保留下来的，参考帧是V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计算中作为参考的帧，当前帧就是最新帧</w:t>
      </w:r>
    </w:p>
    <w:p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小范围调整位姿和空间点坐标，两者之间不会产生矛盾，可以看成两个独立变量调节</w:t>
      </w:r>
    </w:p>
    <w:p w:rsidR="00376ABB" w:rsidRP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去均值化，去质心化，其实就是减去均值和质心，相当于均值为0点</w:t>
      </w:r>
    </w:p>
    <w:p w:rsidR="00FB5DD4" w:rsidRPr="00FB5DD4" w:rsidRDefault="00FB5DD4" w:rsidP="00FB5DD4">
      <w:pPr>
        <w:rPr>
          <w:rFonts w:ascii="宋体" w:eastAsia="宋体" w:hAnsi="宋体"/>
          <w:sz w:val="24"/>
          <w:szCs w:val="24"/>
        </w:rPr>
      </w:pPr>
    </w:p>
    <w:sectPr w:rsidR="00FB5DD4" w:rsidRPr="00FB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20E" w:rsidRDefault="00D9020E" w:rsidP="00126077">
      <w:r>
        <w:separator/>
      </w:r>
    </w:p>
  </w:endnote>
  <w:endnote w:type="continuationSeparator" w:id="0">
    <w:p w:rsidR="00D9020E" w:rsidRDefault="00D9020E" w:rsidP="0012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20E" w:rsidRDefault="00D9020E" w:rsidP="00126077">
      <w:r>
        <w:separator/>
      </w:r>
    </w:p>
  </w:footnote>
  <w:footnote w:type="continuationSeparator" w:id="0">
    <w:p w:rsidR="00D9020E" w:rsidRDefault="00D9020E" w:rsidP="0012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FA"/>
    <w:multiLevelType w:val="hybridMultilevel"/>
    <w:tmpl w:val="3912E6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6D4523"/>
    <w:multiLevelType w:val="hybridMultilevel"/>
    <w:tmpl w:val="0C72C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1845D0"/>
    <w:multiLevelType w:val="hybridMultilevel"/>
    <w:tmpl w:val="FE7C9F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E446F09"/>
    <w:multiLevelType w:val="hybridMultilevel"/>
    <w:tmpl w:val="FA92435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2311AA9"/>
    <w:multiLevelType w:val="hybridMultilevel"/>
    <w:tmpl w:val="E54E88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3A25110"/>
    <w:multiLevelType w:val="hybridMultilevel"/>
    <w:tmpl w:val="F092B7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606235C"/>
    <w:multiLevelType w:val="hybridMultilevel"/>
    <w:tmpl w:val="4F8E5D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E2173A"/>
    <w:multiLevelType w:val="hybridMultilevel"/>
    <w:tmpl w:val="7AFE08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76663B0"/>
    <w:multiLevelType w:val="hybridMultilevel"/>
    <w:tmpl w:val="2C6C8E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DC61D0"/>
    <w:multiLevelType w:val="hybridMultilevel"/>
    <w:tmpl w:val="AAECD2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B0845B0"/>
    <w:multiLevelType w:val="hybridMultilevel"/>
    <w:tmpl w:val="42E82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B54BA7"/>
    <w:multiLevelType w:val="hybridMultilevel"/>
    <w:tmpl w:val="1318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FC61D5"/>
    <w:multiLevelType w:val="hybridMultilevel"/>
    <w:tmpl w:val="0478B38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29235C6E"/>
    <w:multiLevelType w:val="hybridMultilevel"/>
    <w:tmpl w:val="3A2E46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14015E5"/>
    <w:multiLevelType w:val="hybridMultilevel"/>
    <w:tmpl w:val="07AA88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220D0C"/>
    <w:multiLevelType w:val="hybridMultilevel"/>
    <w:tmpl w:val="6C56C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46ED8"/>
    <w:multiLevelType w:val="hybridMultilevel"/>
    <w:tmpl w:val="420C2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6580324"/>
    <w:multiLevelType w:val="hybridMultilevel"/>
    <w:tmpl w:val="30FA2B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941318D"/>
    <w:multiLevelType w:val="hybridMultilevel"/>
    <w:tmpl w:val="6A0A7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A219EE"/>
    <w:multiLevelType w:val="hybridMultilevel"/>
    <w:tmpl w:val="FFD8B37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41370BEF"/>
    <w:multiLevelType w:val="hybridMultilevel"/>
    <w:tmpl w:val="F5EE5CE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44A47FC1"/>
    <w:multiLevelType w:val="hybridMultilevel"/>
    <w:tmpl w:val="272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72738E"/>
    <w:multiLevelType w:val="hybridMultilevel"/>
    <w:tmpl w:val="CCE05B7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B35373"/>
    <w:multiLevelType w:val="hybridMultilevel"/>
    <w:tmpl w:val="C096F5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93077AF"/>
    <w:multiLevelType w:val="hybridMultilevel"/>
    <w:tmpl w:val="914A47D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5" w15:restartNumberingAfterBreak="0">
    <w:nsid w:val="4AAD1377"/>
    <w:multiLevelType w:val="hybridMultilevel"/>
    <w:tmpl w:val="F244CF4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4DBC5D98"/>
    <w:multiLevelType w:val="hybridMultilevel"/>
    <w:tmpl w:val="C73CFF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EFE2311"/>
    <w:multiLevelType w:val="hybridMultilevel"/>
    <w:tmpl w:val="12A828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50AE71EC"/>
    <w:multiLevelType w:val="hybridMultilevel"/>
    <w:tmpl w:val="B0CC2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ED4779"/>
    <w:multiLevelType w:val="hybridMultilevel"/>
    <w:tmpl w:val="71FEB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C32AF2"/>
    <w:multiLevelType w:val="hybridMultilevel"/>
    <w:tmpl w:val="F718FB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0B0089C"/>
    <w:multiLevelType w:val="hybridMultilevel"/>
    <w:tmpl w:val="0CC06D4A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 w15:restartNumberingAfterBreak="0">
    <w:nsid w:val="60EB705C"/>
    <w:multiLevelType w:val="hybridMultilevel"/>
    <w:tmpl w:val="B7CC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883028"/>
    <w:multiLevelType w:val="hybridMultilevel"/>
    <w:tmpl w:val="AB9E7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88731E"/>
    <w:multiLevelType w:val="hybridMultilevel"/>
    <w:tmpl w:val="6F22E2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5A53578"/>
    <w:multiLevelType w:val="hybridMultilevel"/>
    <w:tmpl w:val="148C8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79313047"/>
    <w:multiLevelType w:val="hybridMultilevel"/>
    <w:tmpl w:val="BC22E5D2"/>
    <w:lvl w:ilvl="0" w:tplc="B052DC44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B25B39"/>
    <w:multiLevelType w:val="hybridMultilevel"/>
    <w:tmpl w:val="DA208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7"/>
  </w:num>
  <w:num w:numId="4">
    <w:abstractNumId w:val="23"/>
  </w:num>
  <w:num w:numId="5">
    <w:abstractNumId w:val="8"/>
  </w:num>
  <w:num w:numId="6">
    <w:abstractNumId w:val="37"/>
  </w:num>
  <w:num w:numId="7">
    <w:abstractNumId w:val="9"/>
  </w:num>
  <w:num w:numId="8">
    <w:abstractNumId w:val="32"/>
  </w:num>
  <w:num w:numId="9">
    <w:abstractNumId w:val="6"/>
  </w:num>
  <w:num w:numId="10">
    <w:abstractNumId w:val="14"/>
  </w:num>
  <w:num w:numId="11">
    <w:abstractNumId w:val="11"/>
  </w:num>
  <w:num w:numId="12">
    <w:abstractNumId w:val="33"/>
  </w:num>
  <w:num w:numId="13">
    <w:abstractNumId w:val="28"/>
  </w:num>
  <w:num w:numId="14">
    <w:abstractNumId w:val="21"/>
  </w:num>
  <w:num w:numId="15">
    <w:abstractNumId w:val="15"/>
  </w:num>
  <w:num w:numId="16">
    <w:abstractNumId w:val="26"/>
  </w:num>
  <w:num w:numId="17">
    <w:abstractNumId w:val="13"/>
  </w:num>
  <w:num w:numId="18">
    <w:abstractNumId w:val="24"/>
  </w:num>
  <w:num w:numId="19">
    <w:abstractNumId w:val="30"/>
  </w:num>
  <w:num w:numId="20">
    <w:abstractNumId w:val="19"/>
  </w:num>
  <w:num w:numId="21">
    <w:abstractNumId w:val="25"/>
  </w:num>
  <w:num w:numId="22">
    <w:abstractNumId w:val="5"/>
  </w:num>
  <w:num w:numId="23">
    <w:abstractNumId w:val="27"/>
  </w:num>
  <w:num w:numId="24">
    <w:abstractNumId w:val="1"/>
  </w:num>
  <w:num w:numId="25">
    <w:abstractNumId w:val="4"/>
  </w:num>
  <w:num w:numId="26">
    <w:abstractNumId w:val="12"/>
  </w:num>
  <w:num w:numId="27">
    <w:abstractNumId w:val="20"/>
  </w:num>
  <w:num w:numId="28">
    <w:abstractNumId w:val="31"/>
  </w:num>
  <w:num w:numId="29">
    <w:abstractNumId w:val="2"/>
  </w:num>
  <w:num w:numId="30">
    <w:abstractNumId w:val="29"/>
  </w:num>
  <w:num w:numId="31">
    <w:abstractNumId w:val="17"/>
  </w:num>
  <w:num w:numId="32">
    <w:abstractNumId w:val="18"/>
  </w:num>
  <w:num w:numId="33">
    <w:abstractNumId w:val="22"/>
  </w:num>
  <w:num w:numId="34">
    <w:abstractNumId w:val="34"/>
  </w:num>
  <w:num w:numId="35">
    <w:abstractNumId w:val="35"/>
  </w:num>
  <w:num w:numId="36">
    <w:abstractNumId w:val="10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D6"/>
    <w:rsid w:val="000163F2"/>
    <w:rsid w:val="00016472"/>
    <w:rsid w:val="0002317E"/>
    <w:rsid w:val="00030C3E"/>
    <w:rsid w:val="000316C3"/>
    <w:rsid w:val="00042C44"/>
    <w:rsid w:val="00055D0E"/>
    <w:rsid w:val="000619AC"/>
    <w:rsid w:val="000643D4"/>
    <w:rsid w:val="0006585B"/>
    <w:rsid w:val="00070F8A"/>
    <w:rsid w:val="00071705"/>
    <w:rsid w:val="00080DEF"/>
    <w:rsid w:val="00081C2C"/>
    <w:rsid w:val="00086C43"/>
    <w:rsid w:val="00093165"/>
    <w:rsid w:val="0009436C"/>
    <w:rsid w:val="000A12F3"/>
    <w:rsid w:val="000A4476"/>
    <w:rsid w:val="000B1805"/>
    <w:rsid w:val="000C2EDD"/>
    <w:rsid w:val="000D6050"/>
    <w:rsid w:val="000E1978"/>
    <w:rsid w:val="000E5CB3"/>
    <w:rsid w:val="000F1D06"/>
    <w:rsid w:val="00100F20"/>
    <w:rsid w:val="00103F60"/>
    <w:rsid w:val="00110BE9"/>
    <w:rsid w:val="00121A21"/>
    <w:rsid w:val="00126077"/>
    <w:rsid w:val="00133432"/>
    <w:rsid w:val="00142D87"/>
    <w:rsid w:val="00145840"/>
    <w:rsid w:val="001543A3"/>
    <w:rsid w:val="001571C7"/>
    <w:rsid w:val="001706D8"/>
    <w:rsid w:val="00174C65"/>
    <w:rsid w:val="00183899"/>
    <w:rsid w:val="00197C37"/>
    <w:rsid w:val="001A4086"/>
    <w:rsid w:val="001B711A"/>
    <w:rsid w:val="001C532C"/>
    <w:rsid w:val="001D714D"/>
    <w:rsid w:val="001E335E"/>
    <w:rsid w:val="002076F3"/>
    <w:rsid w:val="00213820"/>
    <w:rsid w:val="00222087"/>
    <w:rsid w:val="002248B6"/>
    <w:rsid w:val="0027102E"/>
    <w:rsid w:val="002901DE"/>
    <w:rsid w:val="002A1D78"/>
    <w:rsid w:val="002A66E2"/>
    <w:rsid w:val="002B2237"/>
    <w:rsid w:val="002C0027"/>
    <w:rsid w:val="002C0CE0"/>
    <w:rsid w:val="002C451B"/>
    <w:rsid w:val="002C680F"/>
    <w:rsid w:val="002D322C"/>
    <w:rsid w:val="002E04DB"/>
    <w:rsid w:val="002F1FC9"/>
    <w:rsid w:val="00302914"/>
    <w:rsid w:val="00316081"/>
    <w:rsid w:val="003433FD"/>
    <w:rsid w:val="00360A50"/>
    <w:rsid w:val="0036682F"/>
    <w:rsid w:val="00376ABB"/>
    <w:rsid w:val="003802CD"/>
    <w:rsid w:val="0039144F"/>
    <w:rsid w:val="003A0F91"/>
    <w:rsid w:val="003A2153"/>
    <w:rsid w:val="003A284C"/>
    <w:rsid w:val="003C24F8"/>
    <w:rsid w:val="003E02B8"/>
    <w:rsid w:val="003E3952"/>
    <w:rsid w:val="003E778D"/>
    <w:rsid w:val="003F3A9D"/>
    <w:rsid w:val="003F60BC"/>
    <w:rsid w:val="00400047"/>
    <w:rsid w:val="00400EDB"/>
    <w:rsid w:val="00404C0C"/>
    <w:rsid w:val="00450063"/>
    <w:rsid w:val="0045795F"/>
    <w:rsid w:val="004672AD"/>
    <w:rsid w:val="00474B29"/>
    <w:rsid w:val="004801B7"/>
    <w:rsid w:val="00487C37"/>
    <w:rsid w:val="00496852"/>
    <w:rsid w:val="004E4810"/>
    <w:rsid w:val="004E70EA"/>
    <w:rsid w:val="004F3C6D"/>
    <w:rsid w:val="004F4107"/>
    <w:rsid w:val="004F6A75"/>
    <w:rsid w:val="005033D3"/>
    <w:rsid w:val="00513DA5"/>
    <w:rsid w:val="00521154"/>
    <w:rsid w:val="005324F1"/>
    <w:rsid w:val="005413CB"/>
    <w:rsid w:val="005517E5"/>
    <w:rsid w:val="005624F6"/>
    <w:rsid w:val="005669BA"/>
    <w:rsid w:val="00585EA3"/>
    <w:rsid w:val="005A22EC"/>
    <w:rsid w:val="005A54D7"/>
    <w:rsid w:val="005B1AA4"/>
    <w:rsid w:val="005E400D"/>
    <w:rsid w:val="005E78D3"/>
    <w:rsid w:val="005F0ADC"/>
    <w:rsid w:val="005F305A"/>
    <w:rsid w:val="00601FA4"/>
    <w:rsid w:val="00602E24"/>
    <w:rsid w:val="00607879"/>
    <w:rsid w:val="00613E77"/>
    <w:rsid w:val="006257A9"/>
    <w:rsid w:val="00630FAC"/>
    <w:rsid w:val="00641B54"/>
    <w:rsid w:val="0066558D"/>
    <w:rsid w:val="00672FFB"/>
    <w:rsid w:val="00691705"/>
    <w:rsid w:val="006937B7"/>
    <w:rsid w:val="006A129E"/>
    <w:rsid w:val="006B7473"/>
    <w:rsid w:val="006D03CB"/>
    <w:rsid w:val="006E644A"/>
    <w:rsid w:val="00707B9D"/>
    <w:rsid w:val="00720C5C"/>
    <w:rsid w:val="00723272"/>
    <w:rsid w:val="0075408F"/>
    <w:rsid w:val="00754C3D"/>
    <w:rsid w:val="00757AE7"/>
    <w:rsid w:val="00763F40"/>
    <w:rsid w:val="0077088D"/>
    <w:rsid w:val="00775F11"/>
    <w:rsid w:val="007970C2"/>
    <w:rsid w:val="007975C0"/>
    <w:rsid w:val="007B1F48"/>
    <w:rsid w:val="007D3E98"/>
    <w:rsid w:val="007D5DC5"/>
    <w:rsid w:val="008214B7"/>
    <w:rsid w:val="00855BB5"/>
    <w:rsid w:val="00860B2C"/>
    <w:rsid w:val="008730EB"/>
    <w:rsid w:val="0087357D"/>
    <w:rsid w:val="008745E9"/>
    <w:rsid w:val="0088365E"/>
    <w:rsid w:val="00885476"/>
    <w:rsid w:val="008867E8"/>
    <w:rsid w:val="008916A9"/>
    <w:rsid w:val="008A333B"/>
    <w:rsid w:val="008A3B4C"/>
    <w:rsid w:val="008A620D"/>
    <w:rsid w:val="008B5A61"/>
    <w:rsid w:val="008C7F6E"/>
    <w:rsid w:val="008D3D28"/>
    <w:rsid w:val="008E40EA"/>
    <w:rsid w:val="008F0C14"/>
    <w:rsid w:val="008F73C7"/>
    <w:rsid w:val="009036E6"/>
    <w:rsid w:val="00904011"/>
    <w:rsid w:val="00906331"/>
    <w:rsid w:val="00921467"/>
    <w:rsid w:val="00925284"/>
    <w:rsid w:val="0092763E"/>
    <w:rsid w:val="00931FE9"/>
    <w:rsid w:val="009463A8"/>
    <w:rsid w:val="0094761D"/>
    <w:rsid w:val="0095244A"/>
    <w:rsid w:val="009656CF"/>
    <w:rsid w:val="00977A20"/>
    <w:rsid w:val="009820DB"/>
    <w:rsid w:val="00982D65"/>
    <w:rsid w:val="0099270A"/>
    <w:rsid w:val="0099402E"/>
    <w:rsid w:val="00996C13"/>
    <w:rsid w:val="009B2022"/>
    <w:rsid w:val="009B7B5F"/>
    <w:rsid w:val="009B7BFD"/>
    <w:rsid w:val="009E3B37"/>
    <w:rsid w:val="009E63FD"/>
    <w:rsid w:val="009F57A5"/>
    <w:rsid w:val="00A03E56"/>
    <w:rsid w:val="00A0426D"/>
    <w:rsid w:val="00A0719C"/>
    <w:rsid w:val="00A208FD"/>
    <w:rsid w:val="00A21518"/>
    <w:rsid w:val="00A328C3"/>
    <w:rsid w:val="00A34D48"/>
    <w:rsid w:val="00A42A6C"/>
    <w:rsid w:val="00A4436D"/>
    <w:rsid w:val="00A63AA2"/>
    <w:rsid w:val="00A733F7"/>
    <w:rsid w:val="00A7373D"/>
    <w:rsid w:val="00A74BD2"/>
    <w:rsid w:val="00A74EA6"/>
    <w:rsid w:val="00A927DF"/>
    <w:rsid w:val="00AA130A"/>
    <w:rsid w:val="00AA7460"/>
    <w:rsid w:val="00AA763D"/>
    <w:rsid w:val="00AC2722"/>
    <w:rsid w:val="00AC7DFD"/>
    <w:rsid w:val="00AE30EC"/>
    <w:rsid w:val="00AE3C01"/>
    <w:rsid w:val="00AF7C7B"/>
    <w:rsid w:val="00B00614"/>
    <w:rsid w:val="00B03BA4"/>
    <w:rsid w:val="00B14294"/>
    <w:rsid w:val="00B1510D"/>
    <w:rsid w:val="00B1689D"/>
    <w:rsid w:val="00B21D08"/>
    <w:rsid w:val="00B323AA"/>
    <w:rsid w:val="00B377BA"/>
    <w:rsid w:val="00B53B5C"/>
    <w:rsid w:val="00B8038D"/>
    <w:rsid w:val="00B84C31"/>
    <w:rsid w:val="00B854B4"/>
    <w:rsid w:val="00BA353B"/>
    <w:rsid w:val="00BC4000"/>
    <w:rsid w:val="00BF3065"/>
    <w:rsid w:val="00BF5602"/>
    <w:rsid w:val="00BF700D"/>
    <w:rsid w:val="00C05D07"/>
    <w:rsid w:val="00C11D5B"/>
    <w:rsid w:val="00C170A7"/>
    <w:rsid w:val="00C55D37"/>
    <w:rsid w:val="00C55EE0"/>
    <w:rsid w:val="00C6672F"/>
    <w:rsid w:val="00C90BE1"/>
    <w:rsid w:val="00C9368B"/>
    <w:rsid w:val="00CF159B"/>
    <w:rsid w:val="00CF21DB"/>
    <w:rsid w:val="00D1139B"/>
    <w:rsid w:val="00D20FEA"/>
    <w:rsid w:val="00D33DEB"/>
    <w:rsid w:val="00D46444"/>
    <w:rsid w:val="00D51954"/>
    <w:rsid w:val="00D52CD2"/>
    <w:rsid w:val="00D57577"/>
    <w:rsid w:val="00D644B7"/>
    <w:rsid w:val="00D7793B"/>
    <w:rsid w:val="00D9020E"/>
    <w:rsid w:val="00D92FCC"/>
    <w:rsid w:val="00DA5650"/>
    <w:rsid w:val="00DA5BF1"/>
    <w:rsid w:val="00DA60C9"/>
    <w:rsid w:val="00DA68BA"/>
    <w:rsid w:val="00DA6F37"/>
    <w:rsid w:val="00DE02DD"/>
    <w:rsid w:val="00DE09AE"/>
    <w:rsid w:val="00DE4DFF"/>
    <w:rsid w:val="00DF00F0"/>
    <w:rsid w:val="00DF2B73"/>
    <w:rsid w:val="00E017D1"/>
    <w:rsid w:val="00E04141"/>
    <w:rsid w:val="00E11ED5"/>
    <w:rsid w:val="00E12FC1"/>
    <w:rsid w:val="00E23CFD"/>
    <w:rsid w:val="00E37957"/>
    <w:rsid w:val="00E4032C"/>
    <w:rsid w:val="00E449E4"/>
    <w:rsid w:val="00E47AC0"/>
    <w:rsid w:val="00E558EA"/>
    <w:rsid w:val="00E60225"/>
    <w:rsid w:val="00E8306E"/>
    <w:rsid w:val="00E94911"/>
    <w:rsid w:val="00EA445D"/>
    <w:rsid w:val="00EB11D6"/>
    <w:rsid w:val="00EB341B"/>
    <w:rsid w:val="00EC44AE"/>
    <w:rsid w:val="00ED342D"/>
    <w:rsid w:val="00ED642F"/>
    <w:rsid w:val="00ED6EEF"/>
    <w:rsid w:val="00EE0BA0"/>
    <w:rsid w:val="00EE551D"/>
    <w:rsid w:val="00EE70B0"/>
    <w:rsid w:val="00EF793F"/>
    <w:rsid w:val="00F004EC"/>
    <w:rsid w:val="00F03BBF"/>
    <w:rsid w:val="00F15E6F"/>
    <w:rsid w:val="00F30EA7"/>
    <w:rsid w:val="00F31A12"/>
    <w:rsid w:val="00F32DCC"/>
    <w:rsid w:val="00F363E3"/>
    <w:rsid w:val="00F50066"/>
    <w:rsid w:val="00F51A7B"/>
    <w:rsid w:val="00F81919"/>
    <w:rsid w:val="00F83545"/>
    <w:rsid w:val="00F84338"/>
    <w:rsid w:val="00F867D4"/>
    <w:rsid w:val="00F9434F"/>
    <w:rsid w:val="00F97C3F"/>
    <w:rsid w:val="00FA3C41"/>
    <w:rsid w:val="00FB3A01"/>
    <w:rsid w:val="00FB5DD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2CDF5"/>
  <w15:chartTrackingRefBased/>
  <w15:docId w15:val="{0AF63E56-3EB9-4D5F-A111-68894B1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077"/>
    <w:rPr>
      <w:sz w:val="18"/>
      <w:szCs w:val="18"/>
    </w:rPr>
  </w:style>
  <w:style w:type="paragraph" w:styleId="a7">
    <w:name w:val="List Paragraph"/>
    <w:basedOn w:val="a"/>
    <w:uiPriority w:val="34"/>
    <w:qFormat/>
    <w:rsid w:val="00D644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D34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F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1808D-0395-441F-B37B-0A1F36DC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5068</TotalTime>
  <Pages>7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239</cp:revision>
  <dcterms:created xsi:type="dcterms:W3CDTF">2018-12-27T09:11:00Z</dcterms:created>
  <dcterms:modified xsi:type="dcterms:W3CDTF">2019-07-30T02:55:00Z</dcterms:modified>
</cp:coreProperties>
</file>