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54" w:rsidRDefault="00CD3E54" w:rsidP="00CD3E54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传感器综述</w:t>
      </w:r>
    </w:p>
    <w:p w:rsidR="00CD3E54" w:rsidRPr="00953F5F" w:rsidRDefault="00CD3E54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传感器可分为主动式和被动式。主动式需要自己发射信号，然后通过接收信号测量，那么安装多个同类传感器、多机器人或一个传感器有多个发射器会出现相互干扰的情况。激光雷达、超声波、激光和红外属于主动式。被动式不会出现相互干扰的情况，相机、I</w:t>
      </w:r>
      <w:r w:rsidRPr="00953F5F">
        <w:rPr>
          <w:rFonts w:ascii="宋体" w:eastAsia="宋体" w:hAnsi="宋体"/>
          <w:sz w:val="24"/>
          <w:szCs w:val="24"/>
        </w:rPr>
        <w:t>MU</w:t>
      </w:r>
      <w:r w:rsidRPr="00953F5F">
        <w:rPr>
          <w:rFonts w:ascii="宋体" w:eastAsia="宋体" w:hAnsi="宋体" w:hint="eastAsia"/>
          <w:sz w:val="24"/>
          <w:szCs w:val="24"/>
        </w:rPr>
        <w:t>、o</w:t>
      </w:r>
      <w:r w:rsidRPr="00953F5F">
        <w:rPr>
          <w:rFonts w:ascii="宋体" w:eastAsia="宋体" w:hAnsi="宋体"/>
          <w:sz w:val="24"/>
          <w:szCs w:val="24"/>
        </w:rPr>
        <w:t>dometry</w:t>
      </w:r>
      <w:r w:rsidRPr="00953F5F">
        <w:rPr>
          <w:rFonts w:ascii="宋体" w:eastAsia="宋体" w:hAnsi="宋体" w:hint="eastAsia"/>
          <w:sz w:val="24"/>
          <w:szCs w:val="24"/>
        </w:rPr>
        <w:t>属于被动式。</w:t>
      </w:r>
    </w:p>
    <w:p w:rsidR="00996F7A" w:rsidRPr="00953F5F" w:rsidRDefault="00996F7A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传感器比较重要的是精度、内参、测量速度、以及测量之间的间隔。不同传感器之间存在测量频率和时间戳之间匹配的问题。</w:t>
      </w:r>
    </w:p>
    <w:p w:rsidR="00586ED4" w:rsidRPr="00953F5F" w:rsidRDefault="00586ED4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移动会使相机（特别是卷帘快门）和激光雷达的每帧数据发生畸变（distortion），因为一帧数据由很多点组成，速度不够快，传感器一直在移动。帧率和速度差越大，畸变越大。</w:t>
      </w:r>
    </w:p>
    <w:p w:rsidR="00953F5F" w:rsidRDefault="00953F5F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/>
          <w:sz w:val="24"/>
          <w:szCs w:val="24"/>
        </w:rPr>
        <w:t>使用激光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3F5F">
        <w:rPr>
          <w:rFonts w:ascii="宋体" w:eastAsia="宋体" w:hAnsi="宋体"/>
          <w:sz w:val="24"/>
          <w:szCs w:val="24"/>
        </w:rPr>
        <w:t>超声波</w:t>
      </w:r>
      <w:r>
        <w:rPr>
          <w:rFonts w:ascii="宋体" w:eastAsia="宋体" w:hAnsi="宋体" w:hint="eastAsia"/>
          <w:sz w:val="24"/>
          <w:szCs w:val="24"/>
        </w:rPr>
        <w:t>等传感器</w:t>
      </w:r>
      <w:r w:rsidRPr="00953F5F">
        <w:rPr>
          <w:rFonts w:ascii="宋体" w:eastAsia="宋体" w:hAnsi="宋体"/>
          <w:sz w:val="24"/>
          <w:szCs w:val="24"/>
        </w:rPr>
        <w:t>时打印出数据用图画出来，选择合适的算法滤波，测试数据主要</w:t>
      </w:r>
      <w:r>
        <w:rPr>
          <w:rFonts w:ascii="宋体" w:eastAsia="宋体" w:hAnsi="宋体" w:hint="eastAsia"/>
          <w:sz w:val="24"/>
          <w:szCs w:val="24"/>
        </w:rPr>
        <w:t>，如霄卓测试超声波数据波动大（由误差大造成），激光数据好很多</w:t>
      </w:r>
    </w:p>
    <w:p w:rsidR="00953F5F" w:rsidRDefault="00AF77FD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环境退化（</w:t>
      </w:r>
      <w:r w:rsidRPr="00AF77FD">
        <w:rPr>
          <w:rFonts w:ascii="宋体" w:eastAsia="宋体" w:hAnsi="宋体"/>
          <w:sz w:val="24"/>
          <w:szCs w:val="24"/>
        </w:rPr>
        <w:t>environmental degradation</w:t>
      </w:r>
      <w:r>
        <w:rPr>
          <w:rFonts w:ascii="宋体" w:eastAsia="宋体" w:hAnsi="宋体" w:hint="eastAsia"/>
          <w:sz w:val="24"/>
          <w:szCs w:val="24"/>
        </w:rPr>
        <w:t>）会使传感器测量出错或跟踪失败，因为环境中没有包含充分信息了。</w:t>
      </w:r>
    </w:p>
    <w:p w:rsidR="00AF77FD" w:rsidRDefault="00FA67E2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快速运动会导致数据稀疏，即信息不够</w:t>
      </w:r>
    </w:p>
    <w:p w:rsidR="00691393" w:rsidRDefault="00691393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厂商：</w:t>
      </w:r>
    </w:p>
    <w:p w:rsidR="00691393" w:rsidRDefault="00691393" w:rsidP="0069139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91393">
        <w:rPr>
          <w:rFonts w:ascii="宋体" w:eastAsia="宋体" w:hAnsi="宋体"/>
          <w:sz w:val="24"/>
          <w:szCs w:val="24"/>
        </w:rPr>
        <w:t>RGB-D摄像头：国外：微软Kinect系列、Intel realsense系列、苹果、英飞凌、TI等为代表的消费级RGB-D；orbbec、pico、human+、爱观、图漾、艾芯智能、知微传感等；英特尔的RealSense、华硕的Xtion</w:t>
      </w:r>
    </w:p>
    <w:p w:rsidR="00691393" w:rsidRDefault="00691393" w:rsidP="0069139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91393" w:rsidRPr="00953F5F" w:rsidRDefault="00691393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953F5F" w:rsidRDefault="00953F5F" w:rsidP="00996F7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53F5F" w:rsidRPr="00996F7A" w:rsidRDefault="00953F5F" w:rsidP="00996F7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B13319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</w:t>
      </w:r>
    </w:p>
    <w:p w:rsidR="008C7814" w:rsidRDefault="008C7814" w:rsidP="008C78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计算机视觉life-</w:t>
      </w:r>
      <w:r w:rsidRPr="008C7814">
        <w:t xml:space="preserve"> </w:t>
      </w:r>
      <w:r w:rsidRPr="008C7814">
        <w:rPr>
          <w:rFonts w:ascii="宋体" w:eastAsia="宋体" w:hAnsi="宋体"/>
          <w:sz w:val="24"/>
          <w:szCs w:val="24"/>
        </w:rPr>
        <w:t>2019.11.23-24立体视觉</w:t>
      </w:r>
      <w:r>
        <w:rPr>
          <w:rFonts w:ascii="宋体" w:eastAsia="宋体" w:hAnsi="宋体" w:hint="eastAsia"/>
          <w:sz w:val="24"/>
          <w:szCs w:val="24"/>
        </w:rPr>
        <w:t>（立体视觉论述，标定calibration，校正rectify，匹配correspond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matching）；</w:t>
      </w:r>
      <w:r w:rsidR="00DE5EF5">
        <w:rPr>
          <w:rFonts w:ascii="宋体" w:eastAsia="宋体" w:hAnsi="宋体" w:hint="eastAsia"/>
          <w:sz w:val="24"/>
          <w:szCs w:val="24"/>
        </w:rPr>
        <w:t>主要论述双目相机</w:t>
      </w:r>
    </w:p>
    <w:p w:rsidR="00917B2E" w:rsidRPr="008C7814" w:rsidRDefault="00917B2E" w:rsidP="008C781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视觉S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十四讲</w:t>
      </w:r>
    </w:p>
    <w:p w:rsidR="008C7814" w:rsidRPr="008C7814" w:rsidRDefault="008C7814" w:rsidP="008C7814">
      <w:pPr>
        <w:pStyle w:val="a7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8C7814">
        <w:rPr>
          <w:rFonts w:ascii="宋体" w:eastAsia="宋体" w:hAnsi="宋体" w:hint="eastAsia"/>
          <w:sz w:val="24"/>
          <w:szCs w:val="24"/>
        </w:rPr>
        <w:t>单目</w:t>
      </w:r>
      <w:r>
        <w:rPr>
          <w:rFonts w:ascii="宋体" w:eastAsia="宋体" w:hAnsi="宋体" w:hint="eastAsia"/>
          <w:sz w:val="24"/>
          <w:szCs w:val="24"/>
        </w:rPr>
        <w:t>相机</w:t>
      </w:r>
    </w:p>
    <w:p w:rsidR="008C7814" w:rsidRDefault="008C7814" w:rsidP="007031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相机模型小孔成像，</w:t>
      </w:r>
      <w:r>
        <w:rPr>
          <w:rFonts w:ascii="宋体" w:eastAsia="宋体" w:hAnsi="宋体"/>
          <w:sz w:val="24"/>
          <w:szCs w:val="24"/>
        </w:rPr>
        <w:t>[1]</w:t>
      </w:r>
      <w:r>
        <w:rPr>
          <w:rFonts w:ascii="宋体" w:eastAsia="宋体" w:hAnsi="宋体" w:hint="eastAsia"/>
          <w:sz w:val="24"/>
          <w:szCs w:val="24"/>
        </w:rPr>
        <w:t>镜头的原理是光的折射，一个点的光线通过</w:t>
      </w:r>
      <w:r w:rsidR="006661EB">
        <w:rPr>
          <w:rFonts w:ascii="宋体" w:eastAsia="宋体" w:hAnsi="宋体" w:hint="eastAsia"/>
          <w:sz w:val="24"/>
          <w:szCs w:val="24"/>
        </w:rPr>
        <w:t>棱</w:t>
      </w:r>
      <w:r>
        <w:rPr>
          <w:rFonts w:ascii="宋体" w:eastAsia="宋体" w:hAnsi="宋体" w:hint="eastAsia"/>
          <w:sz w:val="24"/>
          <w:szCs w:val="24"/>
        </w:rPr>
        <w:t>镜</w:t>
      </w:r>
      <w:r w:rsidR="00594C28">
        <w:rPr>
          <w:rFonts w:ascii="宋体" w:eastAsia="宋体" w:hAnsi="宋体" w:hint="eastAsia"/>
          <w:sz w:val="24"/>
          <w:szCs w:val="24"/>
        </w:rPr>
        <w:t>（lens）</w:t>
      </w:r>
      <w:r>
        <w:rPr>
          <w:rFonts w:ascii="宋体" w:eastAsia="宋体" w:hAnsi="宋体" w:hint="eastAsia"/>
          <w:sz w:val="24"/>
          <w:szCs w:val="24"/>
        </w:rPr>
        <w:t>折射到一点，可近似为小孔</w:t>
      </w:r>
      <w:r w:rsidR="00594C28">
        <w:rPr>
          <w:rFonts w:ascii="宋体" w:eastAsia="宋体" w:hAnsi="宋体" w:hint="eastAsia"/>
          <w:sz w:val="24"/>
          <w:szCs w:val="24"/>
        </w:rPr>
        <w:t>（pinhole）</w:t>
      </w:r>
      <w:r>
        <w:rPr>
          <w:rFonts w:ascii="宋体" w:eastAsia="宋体" w:hAnsi="宋体" w:hint="eastAsia"/>
          <w:sz w:val="24"/>
          <w:szCs w:val="24"/>
        </w:rPr>
        <w:t>模型。</w:t>
      </w:r>
    </w:p>
    <w:p w:rsidR="00917B2E" w:rsidRDefault="00917B2E" w:rsidP="007031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小孔大小可认为是光圈大小，光圈越大进光越大？？</w:t>
      </w:r>
    </w:p>
    <w:p w:rsidR="00861885" w:rsidRDefault="00861885" w:rsidP="008618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=intrinsic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parameter</w:t>
      </w:r>
      <w:r>
        <w:rPr>
          <w:rFonts w:ascii="宋体" w:eastAsia="宋体" w:hAnsi="宋体"/>
          <w:sz w:val="24"/>
          <w:szCs w:val="24"/>
        </w:rPr>
        <w:t xml:space="preserve"> K*</w:t>
      </w:r>
      <w:r>
        <w:rPr>
          <w:rFonts w:ascii="宋体" w:eastAsia="宋体" w:hAnsi="宋体" w:hint="eastAsia"/>
          <w:sz w:val="24"/>
          <w:szCs w:val="24"/>
        </w:rPr>
        <w:t>extrinsic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parameter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R|T]</w:t>
      </w:r>
    </w:p>
    <w:p w:rsidR="00AF6E9B" w:rsidRDefault="00AF6E9B" w:rsidP="008618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相机标定方法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951"/>
        <w:gridCol w:w="1969"/>
        <w:gridCol w:w="1969"/>
        <w:gridCol w:w="1987"/>
      </w:tblGrid>
      <w:tr w:rsidR="00AF401D" w:rsidTr="00AF6E9B">
        <w:tc>
          <w:tcPr>
            <w:tcW w:w="2074" w:type="dxa"/>
          </w:tcPr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标定方法</w:t>
            </w:r>
          </w:p>
        </w:tc>
        <w:tc>
          <w:tcPr>
            <w:tcW w:w="2074" w:type="dxa"/>
          </w:tcPr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优点</w:t>
            </w:r>
          </w:p>
        </w:tc>
        <w:tc>
          <w:tcPr>
            <w:tcW w:w="2074" w:type="dxa"/>
          </w:tcPr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缺点</w:t>
            </w:r>
          </w:p>
        </w:tc>
        <w:tc>
          <w:tcPr>
            <w:tcW w:w="2074" w:type="dxa"/>
          </w:tcPr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常用方法</w:t>
            </w:r>
          </w:p>
        </w:tc>
      </w:tr>
      <w:tr w:rsidR="00AF401D" w:rsidTr="00AF6E9B">
        <w:tc>
          <w:tcPr>
            <w:tcW w:w="2074" w:type="dxa"/>
          </w:tcPr>
          <w:p w:rsidR="00AF6E9B" w:rsidRDefault="00AF6E9B" w:rsidP="00AF6E9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传统相机标定法</w:t>
            </w:r>
          </w:p>
        </w:tc>
        <w:tc>
          <w:tcPr>
            <w:tcW w:w="2074" w:type="dxa"/>
          </w:tcPr>
          <w:p w:rsidR="00AF6E9B" w:rsidRP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可使用于任意的</w:t>
            </w:r>
          </w:p>
          <w:p w:rsidR="00AF6E9B" w:rsidRP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相机模型、精度</w:t>
            </w:r>
          </w:p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需要标定物、算法复杂</w:t>
            </w:r>
          </w:p>
        </w:tc>
        <w:tc>
          <w:tcPr>
            <w:tcW w:w="2074" w:type="dxa"/>
          </w:tcPr>
          <w:p w:rsidR="00AF6E9B" w:rsidRPr="00AF6E9B" w:rsidRDefault="00AF6E9B" w:rsidP="00AF6E9B">
            <w:pPr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/>
                <w:sz w:val="24"/>
                <w:szCs w:val="24"/>
              </w:rPr>
              <w:t>Tsai两步法</w:t>
            </w:r>
          </w:p>
          <w:p w:rsidR="00AF6E9B" w:rsidRPr="00AF6E9B" w:rsidRDefault="00AF6E9B" w:rsidP="00AF6E9B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张氏标定法</w:t>
            </w:r>
          </w:p>
        </w:tc>
      </w:tr>
      <w:tr w:rsidR="00AF401D" w:rsidTr="00AF6E9B">
        <w:tc>
          <w:tcPr>
            <w:tcW w:w="2074" w:type="dxa"/>
          </w:tcPr>
          <w:p w:rsidR="00AF6E9B" w:rsidRDefault="00AF6E9B" w:rsidP="00AF6E9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主动视觉相机标定法</w:t>
            </w:r>
          </w:p>
        </w:tc>
        <w:tc>
          <w:tcPr>
            <w:tcW w:w="2074" w:type="dxa"/>
          </w:tcPr>
          <w:p w:rsidR="00AF6E9B" w:rsidRDefault="00057703" w:rsidP="00057703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057703">
              <w:rPr>
                <w:rFonts w:ascii="宋体" w:eastAsia="宋体" w:hAnsi="宋体" w:hint="eastAsia"/>
                <w:sz w:val="24"/>
                <w:szCs w:val="24"/>
              </w:rPr>
              <w:t>不需要标定物、算法简单、鲁棒性高</w:t>
            </w:r>
          </w:p>
        </w:tc>
        <w:tc>
          <w:tcPr>
            <w:tcW w:w="2074" w:type="dxa"/>
          </w:tcPr>
          <w:p w:rsidR="00AF401D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成本高、设备</w:t>
            </w:r>
          </w:p>
          <w:p w:rsidR="00AF6E9B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昂贵</w:t>
            </w:r>
          </w:p>
        </w:tc>
        <w:tc>
          <w:tcPr>
            <w:tcW w:w="2074" w:type="dxa"/>
          </w:tcPr>
          <w:p w:rsidR="00AF6E9B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主动系统控制相机做特定运动</w:t>
            </w:r>
          </w:p>
        </w:tc>
      </w:tr>
      <w:tr w:rsidR="00AF401D" w:rsidTr="00AF6E9B">
        <w:tc>
          <w:tcPr>
            <w:tcW w:w="2074" w:type="dxa"/>
          </w:tcPr>
          <w:p w:rsidR="00AF6E9B" w:rsidRDefault="00AF6E9B" w:rsidP="00AF6E9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相机自标定法</w:t>
            </w:r>
          </w:p>
        </w:tc>
        <w:tc>
          <w:tcPr>
            <w:tcW w:w="2074" w:type="dxa"/>
          </w:tcPr>
          <w:p w:rsidR="00AF401D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灵活性强、可在</w:t>
            </w:r>
          </w:p>
          <w:p w:rsidR="00AF6E9B" w:rsidRDefault="00AF401D" w:rsidP="00AF401D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线标定</w:t>
            </w:r>
          </w:p>
        </w:tc>
        <w:tc>
          <w:tcPr>
            <w:tcW w:w="2074" w:type="dxa"/>
          </w:tcPr>
          <w:p w:rsidR="00AF401D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精度低、鲁棒</w:t>
            </w:r>
          </w:p>
          <w:p w:rsidR="00AF6E9B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性差</w:t>
            </w:r>
          </w:p>
        </w:tc>
        <w:tc>
          <w:tcPr>
            <w:tcW w:w="2074" w:type="dxa"/>
          </w:tcPr>
          <w:p w:rsidR="00AF401D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分层逐步标定</w:t>
            </w:r>
          </w:p>
          <w:p w:rsidR="00AF6E9B" w:rsidRDefault="00AF401D" w:rsidP="00AF401D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基于</w:t>
            </w:r>
            <w:r w:rsidRPr="00AF401D">
              <w:rPr>
                <w:rFonts w:ascii="宋体" w:eastAsia="宋体" w:hAnsi="宋体"/>
                <w:sz w:val="24"/>
                <w:szCs w:val="24"/>
              </w:rPr>
              <w:t>Kruppa方程</w:t>
            </w:r>
          </w:p>
        </w:tc>
      </w:tr>
    </w:tbl>
    <w:p w:rsidR="00AF6E9B" w:rsidRDefault="00AF6E9B" w:rsidP="00AF6E9B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917B2E" w:rsidRDefault="00917B2E" w:rsidP="008618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image plane</w:t>
      </w:r>
      <w:r>
        <w:rPr>
          <w:rFonts w:ascii="宋体" w:eastAsia="宋体" w:hAnsi="宋体" w:hint="eastAsia"/>
          <w:sz w:val="24"/>
          <w:szCs w:val="24"/>
        </w:rPr>
        <w:t>以相机中心为原点，pixel</w:t>
      </w:r>
      <w:r>
        <w:rPr>
          <w:rFonts w:ascii="宋体" w:eastAsia="宋体" w:hAnsi="宋体"/>
          <w:sz w:val="24"/>
          <w:szCs w:val="24"/>
        </w:rPr>
        <w:t xml:space="preserve"> coordinate</w:t>
      </w:r>
      <w:r>
        <w:rPr>
          <w:rFonts w:ascii="宋体" w:eastAsia="宋体" w:hAnsi="宋体" w:hint="eastAsia"/>
          <w:sz w:val="24"/>
          <w:szCs w:val="24"/>
        </w:rPr>
        <w:t>像素坐标系以左上角为原点，就是我们平时看到的图像</w:t>
      </w:r>
      <w:r w:rsidR="006632D5">
        <w:rPr>
          <w:rFonts w:ascii="宋体" w:eastAsia="宋体" w:hAnsi="宋体" w:hint="eastAsia"/>
          <w:sz w:val="24"/>
          <w:szCs w:val="24"/>
        </w:rPr>
        <w:t>。具体见[</w:t>
      </w:r>
      <w:r w:rsidR="006632D5">
        <w:rPr>
          <w:rFonts w:ascii="宋体" w:eastAsia="宋体" w:hAnsi="宋体"/>
          <w:sz w:val="24"/>
          <w:szCs w:val="24"/>
        </w:rPr>
        <w:t>1]</w:t>
      </w:r>
      <w:r w:rsidR="006632D5">
        <w:rPr>
          <w:rFonts w:ascii="宋体" w:eastAsia="宋体" w:hAnsi="宋体" w:hint="eastAsia"/>
          <w:sz w:val="24"/>
          <w:szCs w:val="24"/>
        </w:rPr>
        <w:t>、[</w:t>
      </w:r>
      <w:r w:rsidR="006632D5">
        <w:rPr>
          <w:rFonts w:ascii="宋体" w:eastAsia="宋体" w:hAnsi="宋体"/>
          <w:sz w:val="24"/>
          <w:szCs w:val="24"/>
        </w:rPr>
        <w:t>2]P85</w:t>
      </w:r>
    </w:p>
    <w:p w:rsidR="00714B5C" w:rsidRPr="00714B5C" w:rsidRDefault="006632D5" w:rsidP="00714B5C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极线约束可以加快搜索过程，将2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搜索范围降到1</w:t>
      </w:r>
      <w:r>
        <w:rPr>
          <w:rFonts w:ascii="宋体" w:eastAsia="宋体" w:hAnsi="宋体"/>
          <w:sz w:val="24"/>
          <w:szCs w:val="24"/>
        </w:rPr>
        <w:t>D</w:t>
      </w:r>
      <w:r w:rsidR="00A9434B">
        <w:rPr>
          <w:rFonts w:ascii="宋体" w:eastAsia="宋体" w:hAnsi="宋体"/>
          <w:sz w:val="24"/>
          <w:szCs w:val="24"/>
        </w:rPr>
        <w:t>,</w:t>
      </w:r>
      <w:r w:rsidR="00A9434B">
        <w:rPr>
          <w:rFonts w:ascii="宋体" w:eastAsia="宋体" w:hAnsi="宋体" w:hint="eastAsia"/>
          <w:sz w:val="24"/>
          <w:szCs w:val="24"/>
        </w:rPr>
        <w:t>需要知道两个相机中心的世界坐标和一个像素坐标。</w:t>
      </w:r>
      <w:r>
        <w:rPr>
          <w:rFonts w:ascii="宋体" w:eastAsia="宋体" w:hAnsi="宋体"/>
          <w:sz w:val="24"/>
          <w:szCs w:val="24"/>
        </w:rPr>
        <w:t>[2]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534622">
        <w:rPr>
          <w:rFonts w:ascii="宋体" w:eastAsia="宋体" w:hAnsi="宋体" w:hint="eastAsia"/>
          <w:sz w:val="24"/>
          <w:szCs w:val="24"/>
        </w:rPr>
        <w:t>。</w:t>
      </w:r>
    </w:p>
    <w:p w:rsidR="00703171" w:rsidRDefault="00996F7A" w:rsidP="007031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96F7A">
        <w:rPr>
          <w:rFonts w:ascii="宋体" w:eastAsia="宋体" w:hAnsi="宋体" w:hint="eastAsia"/>
          <w:sz w:val="24"/>
          <w:szCs w:val="24"/>
        </w:rPr>
        <w:t>卷帘快门</w:t>
      </w:r>
      <w:r w:rsidRPr="00996F7A">
        <w:rPr>
          <w:rFonts w:ascii="宋体" w:eastAsia="宋体" w:hAnsi="宋体"/>
          <w:sz w:val="24"/>
          <w:szCs w:val="24"/>
        </w:rPr>
        <w:t>(Rollingshutter)与全局快门(global shutter)的区别</w:t>
      </w:r>
      <w:r>
        <w:rPr>
          <w:rFonts w:ascii="宋体" w:eastAsia="宋体" w:hAnsi="宋体" w:hint="eastAsia"/>
          <w:sz w:val="24"/>
          <w:szCs w:val="24"/>
        </w:rPr>
        <w:t>：前者是逐行曝光，后者是整体曝光。</w:t>
      </w:r>
    </w:p>
    <w:p w:rsidR="00996F7A" w:rsidRDefault="00C859DA" w:rsidP="005E5F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03171" w:rsidRPr="004C43D1">
          <w:rPr>
            <w:rStyle w:val="a8"/>
            <w:rFonts w:ascii="宋体" w:eastAsia="宋体" w:hAnsi="宋体"/>
            <w:sz w:val="24"/>
            <w:szCs w:val="24"/>
          </w:rPr>
          <w:t>https://blog.csdn.net/xin_yu_xin/article/details/50405697</w:t>
        </w:r>
      </w:hyperlink>
    </w:p>
    <w:p w:rsidR="00703171" w:rsidRDefault="00CC4777" w:rsidP="00CC477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跟踪失败的原因：</w:t>
      </w:r>
      <w:r w:rsidRPr="00CC4777">
        <w:rPr>
          <w:rFonts w:ascii="宋体" w:eastAsia="宋体" w:hAnsi="宋体"/>
          <w:sz w:val="24"/>
          <w:szCs w:val="24"/>
        </w:rPr>
        <w:t>动态环境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纹理，低纹理不好提取特征点</w:t>
      </w:r>
      <w:r w:rsidRPr="00CC4777">
        <w:rPr>
          <w:rFonts w:ascii="宋体" w:eastAsia="宋体" w:hAnsi="宋体"/>
          <w:sz w:val="24"/>
          <w:szCs w:val="24"/>
        </w:rPr>
        <w:t>,以及重复出现的纹理</w:t>
      </w:r>
      <w:r>
        <w:rPr>
          <w:rFonts w:ascii="宋体" w:eastAsia="宋体" w:hAnsi="宋体" w:hint="eastAsia"/>
          <w:sz w:val="24"/>
          <w:szCs w:val="24"/>
        </w:rPr>
        <w:t>；模糊，可能由</w:t>
      </w:r>
      <w:r w:rsidRPr="00CC4777">
        <w:rPr>
          <w:rFonts w:ascii="宋体" w:eastAsia="宋体" w:hAnsi="宋体" w:hint="eastAsia"/>
          <w:sz w:val="24"/>
          <w:szCs w:val="24"/>
        </w:rPr>
        <w:t>速度快造成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闭塞（</w:t>
      </w:r>
      <w:r w:rsidRPr="00CC4777">
        <w:rPr>
          <w:rFonts w:ascii="宋体" w:eastAsia="宋体" w:hAnsi="宋体"/>
          <w:sz w:val="24"/>
          <w:szCs w:val="24"/>
        </w:rPr>
        <w:t>occlusion）特征点只在一副图中被检测出来，不能repeated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光照变化，如室内和室外光照变化，从早到晚光照变化</w:t>
      </w:r>
    </w:p>
    <w:p w:rsidR="00953F5F" w:rsidRDefault="00953F5F" w:rsidP="00CC477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Pr="00136FD1" w:rsidRDefault="008C7814" w:rsidP="008C781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 w:rsidRPr="00136FD1">
        <w:rPr>
          <w:rFonts w:ascii="宋体" w:eastAsia="宋体" w:hAnsi="宋体" w:hint="eastAsia"/>
          <w:sz w:val="28"/>
          <w:szCs w:val="28"/>
        </w:rPr>
        <w:t>双目相机</w:t>
      </w:r>
    </w:p>
    <w:p w:rsidR="00136FD1" w:rsidRPr="00136FD1" w:rsidRDefault="00136FD1" w:rsidP="00136FD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参考计算机视觉life-</w:t>
      </w:r>
      <w:r w:rsidRPr="008C7814">
        <w:t xml:space="preserve"> </w:t>
      </w:r>
      <w:r w:rsidRPr="008C7814">
        <w:rPr>
          <w:rFonts w:ascii="宋体" w:eastAsia="宋体" w:hAnsi="宋体"/>
          <w:sz w:val="24"/>
          <w:szCs w:val="24"/>
        </w:rPr>
        <w:t>2019.11.23-24立体视觉</w:t>
      </w:r>
      <w:r>
        <w:rPr>
          <w:rFonts w:ascii="宋体" w:eastAsia="宋体" w:hAnsi="宋体" w:hint="eastAsia"/>
          <w:sz w:val="24"/>
          <w:szCs w:val="24"/>
        </w:rPr>
        <w:t>（立体视觉论述，标定calibration，校正rectify，匹配correspond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matching）</w:t>
      </w:r>
    </w:p>
    <w:p w:rsidR="009B166E" w:rsidRDefault="009B166E" w:rsidP="00714B5C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alibration-&gt;</w:t>
      </w:r>
      <w:r>
        <w:rPr>
          <w:rFonts w:ascii="宋体" w:eastAsia="宋体" w:hAnsi="宋体"/>
          <w:sz w:val="24"/>
          <w:szCs w:val="24"/>
        </w:rPr>
        <w:t>rectification-&gt;correspondence-&gt;triangulation</w:t>
      </w:r>
    </w:p>
    <w:p w:rsidR="00714B5C" w:rsidRDefault="00DE5EF5" w:rsidP="00714B5C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双目标定=单目标定+计算两个相机的旋转和平移（一般两个相机在同一高度，但为了共同视场更大会互成角度）。</w:t>
      </w:r>
    </w:p>
    <w:p w:rsidR="00136FD1" w:rsidRPr="00136FD1" w:rsidRDefault="00136FD1" w:rsidP="00136FD1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alibration：</w:t>
      </w:r>
      <w:r w:rsidRPr="00136FD1">
        <w:rPr>
          <w:rFonts w:ascii="宋体" w:eastAsia="宋体" w:hAnsi="宋体"/>
          <w:sz w:val="24"/>
          <w:szCs w:val="24"/>
        </w:rPr>
        <w:t>Intrinsic parameters of the two cameras(focal length,</w:t>
      </w:r>
    </w:p>
    <w:p w:rsidR="00136FD1" w:rsidRPr="000A3248" w:rsidRDefault="00136FD1" w:rsidP="00125DA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36FD1">
        <w:rPr>
          <w:rFonts w:ascii="宋体" w:eastAsia="宋体" w:hAnsi="宋体"/>
          <w:sz w:val="24"/>
          <w:szCs w:val="24"/>
        </w:rPr>
        <w:t>image center</w:t>
      </w:r>
      <w:r>
        <w:rPr>
          <w:rFonts w:ascii="宋体" w:eastAsia="宋体" w:hAnsi="宋体" w:hint="eastAsia"/>
          <w:sz w:val="24"/>
          <w:szCs w:val="24"/>
        </w:rPr>
        <w:t>（工艺原因，相机中心和成像中心会有偏离，也就是最后图像的中心未必是相机中心点）</w:t>
      </w:r>
      <w:r w:rsidRPr="00136FD1">
        <w:rPr>
          <w:rFonts w:ascii="宋体" w:eastAsia="宋体" w:hAnsi="宋体"/>
          <w:sz w:val="24"/>
          <w:szCs w:val="24"/>
        </w:rPr>
        <w:t>, parameters of lenses distortion</w:t>
      </w:r>
      <w:r>
        <w:rPr>
          <w:rFonts w:ascii="宋体" w:eastAsia="宋体" w:hAnsi="宋体" w:hint="eastAsia"/>
          <w:sz w:val="24"/>
          <w:szCs w:val="24"/>
        </w:rPr>
        <w:t>（畸变，</w:t>
      </w:r>
      <w:r w:rsidR="000A3248" w:rsidRPr="000A3248">
        <w:rPr>
          <w:rFonts w:ascii="宋体" w:eastAsia="宋体" w:hAnsi="宋体" w:hint="eastAsia"/>
          <w:sz w:val="24"/>
          <w:szCs w:val="24"/>
        </w:rPr>
        <w:t>一是透镜自身的形状对光线传播的影响；二是在机械组装过程中，透镜和成像平面不可能完全平行，这也会使得光线穿过透镜投影到成像面时的位置发生变化。</w:t>
      </w:r>
      <w:r w:rsidRPr="000A3248">
        <w:rPr>
          <w:rFonts w:ascii="宋体" w:eastAsia="宋体" w:hAnsi="宋体" w:hint="eastAsia"/>
          <w:sz w:val="24"/>
          <w:szCs w:val="24"/>
        </w:rPr>
        <w:t>）</w:t>
      </w:r>
      <w:r w:rsidRPr="000A3248">
        <w:rPr>
          <w:rFonts w:ascii="宋体" w:eastAsia="宋体" w:hAnsi="宋体"/>
          <w:sz w:val="24"/>
          <w:szCs w:val="24"/>
        </w:rPr>
        <w:t>, etc)</w:t>
      </w:r>
      <w:r w:rsidRPr="000A3248">
        <w:rPr>
          <w:rFonts w:ascii="宋体" w:eastAsia="宋体" w:hAnsi="宋体" w:hint="eastAsia"/>
          <w:sz w:val="24"/>
          <w:szCs w:val="24"/>
        </w:rPr>
        <w:t>。</w:t>
      </w:r>
      <w:r w:rsidRPr="000A3248">
        <w:rPr>
          <w:rFonts w:ascii="宋体" w:eastAsia="宋体" w:hAnsi="宋体"/>
          <w:sz w:val="24"/>
          <w:szCs w:val="24"/>
        </w:rPr>
        <w:t>Extrinsic parameters (R and T that aligns the two cameras)</w:t>
      </w:r>
    </w:p>
    <w:p w:rsidR="00136FD1" w:rsidRDefault="00A9249C" w:rsidP="00A9249C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tereo</w:t>
      </w:r>
      <w:r>
        <w:rPr>
          <w:rFonts w:ascii="宋体" w:eastAsia="宋体" w:hAnsi="宋体"/>
          <w:sz w:val="24"/>
          <w:szCs w:val="24"/>
        </w:rPr>
        <w:t xml:space="preserve"> R</w:t>
      </w:r>
      <w:r>
        <w:rPr>
          <w:rFonts w:ascii="宋体" w:eastAsia="宋体" w:hAnsi="宋体" w:hint="eastAsia"/>
          <w:sz w:val="24"/>
          <w:szCs w:val="24"/>
        </w:rPr>
        <w:t>ectification：</w:t>
      </w:r>
      <w:r w:rsidRPr="00A9249C">
        <w:rPr>
          <w:rFonts w:ascii="宋体" w:eastAsia="宋体" w:hAnsi="宋体"/>
          <w:sz w:val="24"/>
          <w:szCs w:val="24"/>
        </w:rPr>
        <w:t>turns the stereo pair in standard form</w:t>
      </w:r>
      <w:r>
        <w:rPr>
          <w:rFonts w:ascii="宋体" w:eastAsia="宋体" w:hAnsi="宋体" w:hint="eastAsia"/>
          <w:sz w:val="24"/>
          <w:szCs w:val="24"/>
        </w:rPr>
        <w:t>。将互成角度的情况，转换中双目相机两相机平行的标准情况。互成角度能拍到更多信息。</w:t>
      </w:r>
    </w:p>
    <w:p w:rsidR="00B544EE" w:rsidRDefault="00B544EE" w:rsidP="00A9249C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匹配为了获得视差。</w:t>
      </w:r>
      <w:r w:rsidR="0000664A">
        <w:rPr>
          <w:rFonts w:ascii="宋体" w:eastAsia="宋体" w:hAnsi="宋体" w:hint="eastAsia"/>
          <w:sz w:val="24"/>
          <w:szCs w:val="24"/>
        </w:rPr>
        <w:t>匹配方法有基于像素的匹配和基于像素区域的匹配。</w:t>
      </w:r>
      <w:bookmarkStart w:id="0" w:name="_GoBack"/>
      <w:bookmarkEnd w:id="0"/>
    </w:p>
    <w:p w:rsidR="00A9249C" w:rsidRPr="00136FD1" w:rsidRDefault="00A9249C" w:rsidP="00136FD1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8C7814" w:rsidRPr="00136FD1" w:rsidRDefault="008C7814" w:rsidP="008C781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 w:rsidRPr="00136FD1">
        <w:rPr>
          <w:rFonts w:ascii="宋体" w:eastAsia="宋体" w:hAnsi="宋体" w:hint="eastAsia"/>
          <w:sz w:val="28"/>
          <w:szCs w:val="28"/>
        </w:rPr>
        <w:t>深度相机</w:t>
      </w: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</w:t>
      </w:r>
    </w:p>
    <w:p w:rsidR="00CC4777" w:rsidRDefault="00CC4777" w:rsidP="00953F5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跟踪失败的原因：无结构（</w:t>
      </w:r>
      <w:r w:rsidRPr="00CC4777">
        <w:rPr>
          <w:rFonts w:ascii="宋体" w:eastAsia="宋体" w:hAnsi="宋体"/>
          <w:sz w:val="24"/>
          <w:szCs w:val="24"/>
        </w:rPr>
        <w:t>structure‐less</w:t>
      </w:r>
      <w:r>
        <w:rPr>
          <w:rFonts w:ascii="宋体" w:eastAsia="宋体" w:hAnsi="宋体" w:hint="eastAsia"/>
          <w:sz w:val="24"/>
          <w:szCs w:val="24"/>
        </w:rPr>
        <w:t>）的地方，如空旷的地方；</w:t>
      </w:r>
    </w:p>
    <w:p w:rsidR="003333B8" w:rsidRDefault="003333B8" w:rsidP="003333B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matching时避免：</w:t>
      </w:r>
      <w:r w:rsidRPr="003333B8">
        <w:rPr>
          <w:rFonts w:ascii="宋体" w:eastAsia="宋体" w:hAnsi="宋体" w:hint="eastAsia"/>
          <w:sz w:val="24"/>
          <w:szCs w:val="24"/>
        </w:rPr>
        <w:t>我们避免选择相邻点已经被选择的点，闭塞区域边界上的点</w:t>
      </w:r>
      <w:r>
        <w:rPr>
          <w:rFonts w:ascii="宋体" w:eastAsia="宋体" w:hAnsi="宋体" w:hint="eastAsia"/>
          <w:sz w:val="24"/>
          <w:szCs w:val="24"/>
        </w:rPr>
        <w:t>；避免选择</w:t>
      </w:r>
      <w:r w:rsidRPr="003333B8">
        <w:rPr>
          <w:rFonts w:ascii="宋体" w:eastAsia="宋体" w:hAnsi="宋体" w:hint="eastAsia"/>
          <w:sz w:val="24"/>
          <w:szCs w:val="24"/>
        </w:rPr>
        <w:t>局部表面接近平行于激光束的点</w:t>
      </w:r>
      <w:r>
        <w:rPr>
          <w:rFonts w:ascii="宋体" w:eastAsia="宋体" w:hAnsi="宋体" w:hint="eastAsia"/>
          <w:sz w:val="24"/>
          <w:szCs w:val="24"/>
        </w:rPr>
        <w:t>。因为</w:t>
      </w:r>
      <w:r w:rsidRPr="003333B8">
        <w:rPr>
          <w:rFonts w:ascii="宋体" w:eastAsia="宋体" w:hAnsi="宋体" w:hint="eastAsia"/>
          <w:sz w:val="24"/>
          <w:szCs w:val="24"/>
        </w:rPr>
        <w:t>这些点可能包含很大的噪音，或者随着传感器的移动而改变位置。</w:t>
      </w:r>
    </w:p>
    <w:p w:rsidR="003333B8" w:rsidRDefault="003333B8" w:rsidP="003333B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3333B8" w:rsidRDefault="003333B8" w:rsidP="003333B8">
      <w:pPr>
        <w:rPr>
          <w:rFonts w:ascii="宋体" w:eastAsia="宋体" w:hAnsi="宋体"/>
          <w:sz w:val="24"/>
          <w:szCs w:val="24"/>
        </w:rPr>
      </w:pPr>
    </w:p>
    <w:p w:rsidR="003333B8" w:rsidRPr="003333B8" w:rsidRDefault="003333B8" w:rsidP="003333B8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</w:p>
    <w:p w:rsidR="00953F5F" w:rsidRDefault="00953F5F" w:rsidP="00953F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可靠性高，很少因为环境问题出故障</w:t>
      </w:r>
    </w:p>
    <w:p w:rsidR="00953F5F" w:rsidRDefault="00953F5F" w:rsidP="00953F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odometry</w:t>
      </w:r>
    </w:p>
    <w:p w:rsidR="00953F5F" w:rsidRDefault="00953F5F" w:rsidP="00953F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I</w:t>
      </w:r>
      <w:r w:rsidRPr="00953F5F">
        <w:rPr>
          <w:rFonts w:ascii="宋体" w:eastAsia="宋体" w:hAnsi="宋体"/>
          <w:sz w:val="24"/>
          <w:szCs w:val="24"/>
        </w:rPr>
        <w:t>MU</w:t>
      </w:r>
      <w:r w:rsidRPr="00953F5F">
        <w:rPr>
          <w:rFonts w:ascii="宋体" w:eastAsia="宋体" w:hAnsi="宋体" w:hint="eastAsia"/>
          <w:sz w:val="24"/>
          <w:szCs w:val="24"/>
        </w:rPr>
        <w:t>可靠性高，很少因为环境问题出故障</w:t>
      </w:r>
    </w:p>
    <w:p w:rsidR="00953F5F" w:rsidRDefault="00953F5F" w:rsidP="00953F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</w:t>
      </w:r>
    </w:p>
    <w:p w:rsidR="00953F5F" w:rsidRPr="00953F5F" w:rsidRDefault="00953F5F" w:rsidP="00953F5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霄卓测试：超声波测距精度</w:t>
      </w:r>
      <w:r w:rsidRPr="00953F5F">
        <w:rPr>
          <w:rFonts w:ascii="宋体" w:eastAsia="宋体" w:hAnsi="宋体"/>
          <w:sz w:val="24"/>
          <w:szCs w:val="24"/>
        </w:rPr>
        <w:t>1.5cm；有发散角，可通过加挡板的方法减小发散角，四面都加会造成信号过强；超声波盲区8mm。</w:t>
      </w:r>
    </w:p>
    <w:p w:rsidR="00953F5F" w:rsidRPr="00953F5F" w:rsidRDefault="00953F5F" w:rsidP="00953F5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</w:t>
      </w:r>
    </w:p>
    <w:p w:rsidR="00953F5F" w:rsidRPr="00953F5F" w:rsidRDefault="00953F5F" w:rsidP="00953F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霄卓测试：激光测距精度</w:t>
      </w:r>
      <w:r w:rsidRPr="00953F5F">
        <w:rPr>
          <w:rFonts w:ascii="宋体" w:eastAsia="宋体" w:hAnsi="宋体"/>
          <w:sz w:val="24"/>
          <w:szCs w:val="24"/>
        </w:rPr>
        <w:t>2mm，但与光强关系较大，只在一定光强范围测得距离是准确的。测量玻璃距离时可能会偏小（实际2m，测得0.525m）；玻璃后有障碍物会测到障碍物距离；从障碍物到玻璃会出现测不到数据的情况；激光测到边缘时，测量值不会突变，会缓慢变化，5、6次左右。</w:t>
      </w:r>
    </w:p>
    <w:p w:rsidR="00953F5F" w:rsidRPr="00953F5F" w:rsidRDefault="00953F5F" w:rsidP="00953F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</w:t>
      </w:r>
    </w:p>
    <w:p w:rsidR="00CD3E54" w:rsidRDefault="00A42721" w:rsidP="00A4272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易受光照影响</w:t>
      </w:r>
    </w:p>
    <w:p w:rsidR="00A42721" w:rsidRDefault="00A42721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P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CD3E54" w:rsidRPr="00CD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9DA" w:rsidRDefault="00C859DA" w:rsidP="00CD3E54">
      <w:r>
        <w:separator/>
      </w:r>
    </w:p>
  </w:endnote>
  <w:endnote w:type="continuationSeparator" w:id="0">
    <w:p w:rsidR="00C859DA" w:rsidRDefault="00C859DA" w:rsidP="00CD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9DA" w:rsidRDefault="00C859DA" w:rsidP="00CD3E54">
      <w:r>
        <w:separator/>
      </w:r>
    </w:p>
  </w:footnote>
  <w:footnote w:type="continuationSeparator" w:id="0">
    <w:p w:rsidR="00C859DA" w:rsidRDefault="00C859DA" w:rsidP="00CD3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2B0D"/>
    <w:multiLevelType w:val="hybridMultilevel"/>
    <w:tmpl w:val="82FA2FF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02FD4"/>
    <w:multiLevelType w:val="hybridMultilevel"/>
    <w:tmpl w:val="A2CC006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D2148C"/>
    <w:multiLevelType w:val="hybridMultilevel"/>
    <w:tmpl w:val="0BE46D3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175FF"/>
    <w:multiLevelType w:val="hybridMultilevel"/>
    <w:tmpl w:val="B2AE36C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4F7FD6"/>
    <w:multiLevelType w:val="hybridMultilevel"/>
    <w:tmpl w:val="A3240D2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2F63D5"/>
    <w:multiLevelType w:val="hybridMultilevel"/>
    <w:tmpl w:val="CFD8448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657296"/>
    <w:multiLevelType w:val="hybridMultilevel"/>
    <w:tmpl w:val="7586F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46E1A38"/>
    <w:multiLevelType w:val="hybridMultilevel"/>
    <w:tmpl w:val="6AA2315C"/>
    <w:lvl w:ilvl="0" w:tplc="B1D02CD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3E24A2"/>
    <w:multiLevelType w:val="hybridMultilevel"/>
    <w:tmpl w:val="F0268B2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F83136"/>
    <w:multiLevelType w:val="hybridMultilevel"/>
    <w:tmpl w:val="A3240D2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8E0D1A"/>
    <w:multiLevelType w:val="hybridMultilevel"/>
    <w:tmpl w:val="F0268B2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150AAF"/>
    <w:multiLevelType w:val="hybridMultilevel"/>
    <w:tmpl w:val="0BE46D3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BB"/>
    <w:rsid w:val="0000664A"/>
    <w:rsid w:val="00057703"/>
    <w:rsid w:val="000A3248"/>
    <w:rsid w:val="00125DA1"/>
    <w:rsid w:val="00136FD1"/>
    <w:rsid w:val="00166D7B"/>
    <w:rsid w:val="00255C45"/>
    <w:rsid w:val="003333B8"/>
    <w:rsid w:val="003A7FE8"/>
    <w:rsid w:val="00406B35"/>
    <w:rsid w:val="00534622"/>
    <w:rsid w:val="005731BB"/>
    <w:rsid w:val="00586ED4"/>
    <w:rsid w:val="00594C28"/>
    <w:rsid w:val="005963E8"/>
    <w:rsid w:val="005A0AD9"/>
    <w:rsid w:val="005E5FBF"/>
    <w:rsid w:val="006632D5"/>
    <w:rsid w:val="006661EB"/>
    <w:rsid w:val="00691393"/>
    <w:rsid w:val="006A18E7"/>
    <w:rsid w:val="00703171"/>
    <w:rsid w:val="00714B5C"/>
    <w:rsid w:val="007A1AEA"/>
    <w:rsid w:val="008068D8"/>
    <w:rsid w:val="00861885"/>
    <w:rsid w:val="00897E43"/>
    <w:rsid w:val="008C7814"/>
    <w:rsid w:val="00917B2E"/>
    <w:rsid w:val="00953F5F"/>
    <w:rsid w:val="00996F7A"/>
    <w:rsid w:val="009B166E"/>
    <w:rsid w:val="009C0354"/>
    <w:rsid w:val="00A20E33"/>
    <w:rsid w:val="00A33688"/>
    <w:rsid w:val="00A42721"/>
    <w:rsid w:val="00A9249C"/>
    <w:rsid w:val="00A9434B"/>
    <w:rsid w:val="00AF401D"/>
    <w:rsid w:val="00AF6E9B"/>
    <w:rsid w:val="00AF77FD"/>
    <w:rsid w:val="00B13319"/>
    <w:rsid w:val="00B544EE"/>
    <w:rsid w:val="00BE44E6"/>
    <w:rsid w:val="00C34F7E"/>
    <w:rsid w:val="00C859DA"/>
    <w:rsid w:val="00CC4777"/>
    <w:rsid w:val="00CD3E54"/>
    <w:rsid w:val="00D736B5"/>
    <w:rsid w:val="00DE5EF5"/>
    <w:rsid w:val="00F75B88"/>
    <w:rsid w:val="00F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20BB8"/>
  <w15:chartTrackingRefBased/>
  <w15:docId w15:val="{E1A99A84-D323-4F9F-982C-5012A70D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E54"/>
    <w:rPr>
      <w:sz w:val="18"/>
      <w:szCs w:val="18"/>
    </w:rPr>
  </w:style>
  <w:style w:type="paragraph" w:styleId="a7">
    <w:name w:val="List Paragraph"/>
    <w:basedOn w:val="a"/>
    <w:uiPriority w:val="34"/>
    <w:qFormat/>
    <w:rsid w:val="00CD3E5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3171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F6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in_yu_xin/article/details/504056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27</cp:revision>
  <dcterms:created xsi:type="dcterms:W3CDTF">2019-12-04T01:58:00Z</dcterms:created>
  <dcterms:modified xsi:type="dcterms:W3CDTF">2019-12-28T14:12:00Z</dcterms:modified>
</cp:coreProperties>
</file>