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777777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proofErr w:type="spellEnd"/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77777777" w:rsidR="00791F13" w:rsidRP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</w:t>
      </w:r>
      <w:proofErr w:type="gramStart"/>
      <w:r>
        <w:rPr>
          <w:rFonts w:ascii="宋体" w:eastAsia="宋体" w:hAnsi="宋体" w:hint="eastAsia"/>
          <w:sz w:val="24"/>
          <w:szCs w:val="24"/>
        </w:rPr>
        <w:t>所有点</w:t>
      </w:r>
      <w:proofErr w:type="gramEnd"/>
      <w:r>
        <w:rPr>
          <w:rFonts w:ascii="宋体" w:eastAsia="宋体" w:hAnsi="宋体" w:hint="eastAsia"/>
          <w:sz w:val="24"/>
          <w:szCs w:val="24"/>
        </w:rPr>
        <w:t>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</w:t>
      </w:r>
      <w:proofErr w:type="spellStart"/>
      <w:r w:rsidR="00417D87" w:rsidRPr="00417D87">
        <w:rPr>
          <w:rFonts w:ascii="宋体" w:eastAsia="宋体" w:hAnsi="宋体"/>
          <w:sz w:val="24"/>
          <w:szCs w:val="24"/>
        </w:rPr>
        <w:t>meansquared</w:t>
      </w:r>
      <w:proofErr w:type="spellEnd"/>
      <w:r w:rsidR="00417D87" w:rsidRPr="00417D87">
        <w:rPr>
          <w:rFonts w:ascii="宋体" w:eastAsia="宋体" w:hAnsi="宋体"/>
          <w:sz w:val="24"/>
          <w:szCs w:val="24"/>
        </w:rPr>
        <w:t>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平面的射线可以看作理想点，</w:t>
      </w:r>
      <w:proofErr w:type="spellStart"/>
      <w:r>
        <w:rPr>
          <w:rFonts w:ascii="宋体" w:eastAsia="宋体" w:hAnsi="宋体" w:hint="eastAsia"/>
          <w:sz w:val="24"/>
          <w:szCs w:val="24"/>
        </w:rPr>
        <w:t>xy</w:t>
      </w:r>
      <w:proofErr w:type="spellEnd"/>
      <w:r>
        <w:rPr>
          <w:rFonts w:ascii="宋体" w:eastAsia="宋体" w:hAnsi="宋体" w:hint="eastAsia"/>
          <w:sz w:val="24"/>
          <w:szCs w:val="24"/>
        </w:rPr>
        <w:t>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齐次方程</w:t>
      </w:r>
      <w:proofErr w:type="gramEnd"/>
      <w:r>
        <w:rPr>
          <w:rFonts w:ascii="宋体" w:eastAsia="宋体" w:hAnsi="宋体" w:hint="eastAsia"/>
          <w:sz w:val="24"/>
          <w:szCs w:val="24"/>
        </w:rPr>
        <w:t>多了个尺度不确定性，两边同乘一个常数等式仍成立，那么n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未知数变成了求n-1个比例或视为n</w:t>
      </w:r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</w:t>
      </w:r>
      <w:proofErr w:type="gramStart"/>
      <w:r>
        <w:rPr>
          <w:rFonts w:ascii="宋体" w:eastAsia="宋体" w:hAnsi="宋体" w:hint="eastAsia"/>
          <w:sz w:val="24"/>
          <w:szCs w:val="24"/>
        </w:rPr>
        <w:t>‘</w:t>
      </w:r>
      <w:proofErr w:type="gramEnd"/>
      <w:r>
        <w:rPr>
          <w:rFonts w:ascii="宋体" w:eastAsia="宋体" w:hAnsi="宋体" w:hint="eastAsia"/>
          <w:sz w:val="24"/>
          <w:szCs w:val="24"/>
        </w:rPr>
        <w:t>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</w:t>
      </w:r>
      <w:r>
        <w:rPr>
          <w:rFonts w:ascii="宋体" w:eastAsia="宋体" w:hAnsi="宋体" w:hint="eastAsia"/>
          <w:sz w:val="24"/>
          <w:szCs w:val="24"/>
        </w:rPr>
        <w:lastRenderedPageBreak/>
        <w:t>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</w:t>
      </w:r>
      <w:proofErr w:type="gramStart"/>
      <w:r w:rsidR="00504632">
        <w:rPr>
          <w:rFonts w:ascii="宋体" w:eastAsia="宋体" w:hAnsi="宋体" w:hint="eastAsia"/>
          <w:sz w:val="24"/>
          <w:szCs w:val="24"/>
        </w:rPr>
        <w:t>’</w:t>
      </w:r>
      <w:proofErr w:type="gramEnd"/>
      <w:r w:rsidR="0050463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="00504632">
        <w:rPr>
          <w:rFonts w:ascii="宋体" w:eastAsia="宋体" w:hAnsi="宋体" w:hint="eastAsia"/>
          <w:sz w:val="24"/>
          <w:szCs w:val="24"/>
        </w:rPr>
        <w:t>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proofErr w:type="gramStart"/>
      <w:r>
        <w:rPr>
          <w:rFonts w:ascii="宋体" w:eastAsia="宋体" w:hAnsi="宋体" w:hint="eastAsia"/>
          <w:sz w:val="24"/>
          <w:szCs w:val="24"/>
        </w:rPr>
        <w:t>八</w:t>
      </w:r>
      <w:proofErr w:type="gramEnd"/>
      <w:r>
        <w:rPr>
          <w:rFonts w:ascii="宋体" w:eastAsia="宋体" w:hAnsi="宋体" w:hint="eastAsia"/>
          <w:sz w:val="24"/>
          <w:szCs w:val="24"/>
        </w:rPr>
        <w:t>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29AF1CE2" w14:textId="77777777" w:rsidR="00491942" w:rsidRPr="001A5B02" w:rsidRDefault="0049194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DF3D8C7" w14:textId="77777777" w:rsidR="006E5422" w:rsidRDefault="006E5422" w:rsidP="006E542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D0197E" w14:textId="77777777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</w:t>
      </w:r>
      <w:proofErr w:type="gramStart"/>
      <w:r>
        <w:rPr>
          <w:rFonts w:ascii="宋体" w:eastAsia="宋体" w:hAnsi="宋体" w:hint="eastAsia"/>
          <w:sz w:val="24"/>
          <w:szCs w:val="24"/>
        </w:rPr>
        <w:t>’</w:t>
      </w:r>
      <w:proofErr w:type="gram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082A037A" w14:textId="77777777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</w:t>
      </w:r>
      <w:proofErr w:type="spellStart"/>
      <w:r>
        <w:rPr>
          <w:rFonts w:ascii="宋体" w:eastAsia="宋体" w:hAnsi="宋体" w:hint="eastAsia"/>
          <w:sz w:val="24"/>
          <w:szCs w:val="24"/>
        </w:rPr>
        <w:t>nx+d</w:t>
      </w:r>
      <w:proofErr w:type="spellEnd"/>
      <w:r>
        <w:rPr>
          <w:rFonts w:ascii="宋体" w:eastAsia="宋体" w:hAnsi="宋体" w:hint="eastAsia"/>
          <w:sz w:val="24"/>
          <w:szCs w:val="24"/>
        </w:rPr>
        <w:t>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BC0559">
        <w:rPr>
          <w:rFonts w:ascii="宋体" w:eastAsia="宋体" w:hAnsi="宋体" w:hint="eastAsia"/>
          <w:sz w:val="24"/>
          <w:szCs w:val="24"/>
        </w:rPr>
        <w:t>nx+d</w:t>
      </w:r>
      <w:proofErr w:type="spellEnd"/>
      <w:r w:rsidR="00BC0559">
        <w:rPr>
          <w:rFonts w:ascii="宋体" w:eastAsia="宋体" w:hAnsi="宋体" w:hint="eastAsia"/>
          <w:sz w:val="24"/>
          <w:szCs w:val="24"/>
        </w:rPr>
        <w:t>/||n||为点到平面的距离？，其中n为法向量</w:t>
      </w:r>
    </w:p>
    <w:p w14:paraId="4ED4060F" w14:textId="77777777" w:rsidR="008B71F3" w:rsidRPr="008B71F3" w:rsidRDefault="00414E26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17AF614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</w:t>
      </w:r>
      <w:r w:rsidR="00401775">
        <w:rPr>
          <w:rFonts w:ascii="宋体" w:eastAsia="宋体" w:hAnsi="宋体" w:hint="eastAsia"/>
          <w:sz w:val="24"/>
          <w:szCs w:val="24"/>
        </w:rPr>
        <w:t>变换如初始化时的F矩阵</w:t>
      </w:r>
      <w:r w:rsidR="00A8084D">
        <w:rPr>
          <w:rFonts w:ascii="宋体" w:eastAsia="宋体" w:hAnsi="宋体" w:hint="eastAsia"/>
          <w:sz w:val="24"/>
          <w:szCs w:val="24"/>
        </w:rPr>
        <w:t>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</w:t>
      </w:r>
      <w:r w:rsidR="00401775">
        <w:rPr>
          <w:rFonts w:ascii="宋体" w:eastAsia="宋体" w:hAnsi="宋体" w:hint="eastAsia"/>
          <w:sz w:val="24"/>
          <w:szCs w:val="24"/>
        </w:rPr>
        <w:t>，初始化时的单应矩阵H</w:t>
      </w:r>
      <w:r w:rsidR="00423B37">
        <w:rPr>
          <w:rFonts w:ascii="宋体" w:eastAsia="宋体" w:hAnsi="宋体" w:hint="eastAsia"/>
          <w:sz w:val="24"/>
          <w:szCs w:val="24"/>
        </w:rPr>
        <w:t>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</w:t>
      </w:r>
      <w:proofErr w:type="gramStart"/>
      <w:r w:rsidR="008F7FC8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F7FC8">
        <w:rPr>
          <w:rFonts w:ascii="宋体" w:eastAsia="宋体" w:hAnsi="宋体" w:hint="eastAsia"/>
          <w:sz w:val="24"/>
          <w:szCs w:val="24"/>
        </w:rPr>
        <w:t>约束。</w:t>
      </w:r>
      <w:r>
        <w:rPr>
          <w:rFonts w:ascii="宋体" w:eastAsia="宋体" w:hAnsi="宋体" w:hint="eastAsia"/>
          <w:sz w:val="24"/>
          <w:szCs w:val="24"/>
        </w:rPr>
        <w:t>最小</w:t>
      </w:r>
      <w:proofErr w:type="gramStart"/>
      <w:r>
        <w:rPr>
          <w:rFonts w:ascii="宋体" w:eastAsia="宋体" w:hAnsi="宋体" w:hint="eastAsia"/>
          <w:sz w:val="24"/>
          <w:szCs w:val="24"/>
        </w:rPr>
        <w:t>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</w:t>
      </w:r>
      <w:proofErr w:type="gramEnd"/>
      <w:r>
        <w:rPr>
          <w:rFonts w:ascii="宋体" w:eastAsia="宋体" w:hAnsi="宋体" w:hint="eastAsia"/>
          <w:sz w:val="24"/>
          <w:szCs w:val="24"/>
        </w:rPr>
        <w:t>点变为4对点，平面上3点共线，又会出现退化</w:t>
      </w:r>
    </w:p>
    <w:p w14:paraId="1151B8DF" w14:textId="1B80AF75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p57不同的代价函数，可用于计算误差：代数距离、几何距离、重投影误差和</w:t>
      </w:r>
      <w:proofErr w:type="spellStart"/>
      <w:r>
        <w:rPr>
          <w:rFonts w:ascii="宋体" w:eastAsia="宋体" w:hAnsi="宋体" w:hint="eastAsia"/>
          <w:sz w:val="24"/>
          <w:szCs w:val="24"/>
        </w:rPr>
        <w:t>sampson</w:t>
      </w:r>
      <w:proofErr w:type="spellEnd"/>
      <w:r>
        <w:rPr>
          <w:rFonts w:ascii="宋体" w:eastAsia="宋体" w:hAnsi="宋体" w:hint="eastAsia"/>
          <w:sz w:val="24"/>
          <w:szCs w:val="24"/>
        </w:rPr>
        <w:t>误差</w:t>
      </w:r>
    </w:p>
    <w:p w14:paraId="4605E3C8" w14:textId="6F97101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56FEF1C0" w:rsidR="0031437F" w:rsidRDefault="004D1C2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p86结果需从估计值和置信度（不可靠性度）两方面考虑，计算不确定性（协方差）的2种方法是：采用线性逼近并涉及各种雅可比矩阵的毗连；蒙特卡罗法</w:t>
      </w:r>
      <w:r w:rsidR="00F736BA">
        <w:rPr>
          <w:rFonts w:ascii="宋体" w:eastAsia="宋体" w:hAnsi="宋体" w:hint="eastAsia"/>
          <w:sz w:val="24"/>
          <w:szCs w:val="24"/>
        </w:rPr>
        <w:t>。与概率机器人不确定性计算方法一样。</w:t>
      </w:r>
      <w:bookmarkStart w:id="0" w:name="_GoBack"/>
      <w:bookmarkEnd w:id="0"/>
    </w:p>
    <w:p w14:paraId="6B00411A" w14:textId="2A207FF4" w:rsidR="00417D87" w:rsidRDefault="0052172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P90变换估计的不可靠性取决于许多因素，包括用于计算它的点数、给定的匹配点的准确度以及点的配置，配置是最重要的，需尽量不解决退化配置</w:t>
      </w:r>
      <w:r w:rsidR="00401775">
        <w:rPr>
          <w:rFonts w:ascii="宋体" w:eastAsia="宋体" w:hAnsi="宋体" w:hint="eastAsia"/>
          <w:sz w:val="24"/>
          <w:szCs w:val="24"/>
        </w:rPr>
        <w:t>，如单应时共线，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3CE6D4C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2143B0FD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3CE98C1D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66B102D5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2FC69E77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71BA0316" w14:textId="77777777" w:rsidR="00417D87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154441" w14:textId="77777777" w:rsidR="0073480F" w:rsidRPr="00A24BB3" w:rsidRDefault="00417D8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205AC" w14:textId="77777777" w:rsidR="00414E26" w:rsidRDefault="00414E26" w:rsidP="00923E58">
      <w:r>
        <w:separator/>
      </w:r>
    </w:p>
  </w:endnote>
  <w:endnote w:type="continuationSeparator" w:id="0">
    <w:p w14:paraId="19BABCB9" w14:textId="77777777" w:rsidR="00414E26" w:rsidRDefault="00414E26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469B2" w14:textId="77777777" w:rsidR="00414E26" w:rsidRDefault="00414E26" w:rsidP="00923E58">
      <w:r>
        <w:separator/>
      </w:r>
    </w:p>
  </w:footnote>
  <w:footnote w:type="continuationSeparator" w:id="0">
    <w:p w14:paraId="584A2BAB" w14:textId="77777777" w:rsidR="00414E26" w:rsidRDefault="00414E26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147D8F"/>
    <w:rsid w:val="00161BDC"/>
    <w:rsid w:val="00162A5B"/>
    <w:rsid w:val="0016304F"/>
    <w:rsid w:val="00186082"/>
    <w:rsid w:val="001A5B02"/>
    <w:rsid w:val="001B0186"/>
    <w:rsid w:val="001B0BF1"/>
    <w:rsid w:val="001D06CC"/>
    <w:rsid w:val="002115E4"/>
    <w:rsid w:val="002808EE"/>
    <w:rsid w:val="00292B40"/>
    <w:rsid w:val="002B6ED6"/>
    <w:rsid w:val="002E457B"/>
    <w:rsid w:val="002E463A"/>
    <w:rsid w:val="0031437F"/>
    <w:rsid w:val="00334C29"/>
    <w:rsid w:val="003730AC"/>
    <w:rsid w:val="00375241"/>
    <w:rsid w:val="00382BFD"/>
    <w:rsid w:val="00401775"/>
    <w:rsid w:val="00414E26"/>
    <w:rsid w:val="00417D87"/>
    <w:rsid w:val="004203D1"/>
    <w:rsid w:val="00423B37"/>
    <w:rsid w:val="00491942"/>
    <w:rsid w:val="004D1C2B"/>
    <w:rsid w:val="004E3CA2"/>
    <w:rsid w:val="004E797C"/>
    <w:rsid w:val="00504632"/>
    <w:rsid w:val="0052172D"/>
    <w:rsid w:val="00547A43"/>
    <w:rsid w:val="005D71C3"/>
    <w:rsid w:val="00611640"/>
    <w:rsid w:val="00644984"/>
    <w:rsid w:val="00652E92"/>
    <w:rsid w:val="006872EA"/>
    <w:rsid w:val="00687586"/>
    <w:rsid w:val="006968C2"/>
    <w:rsid w:val="006E5422"/>
    <w:rsid w:val="006F3567"/>
    <w:rsid w:val="00703313"/>
    <w:rsid w:val="007108EF"/>
    <w:rsid w:val="0073480F"/>
    <w:rsid w:val="007364EB"/>
    <w:rsid w:val="00753CDF"/>
    <w:rsid w:val="00780FFB"/>
    <w:rsid w:val="00791F13"/>
    <w:rsid w:val="007A36AE"/>
    <w:rsid w:val="00830399"/>
    <w:rsid w:val="008662D9"/>
    <w:rsid w:val="0087261D"/>
    <w:rsid w:val="0089392C"/>
    <w:rsid w:val="008B71F3"/>
    <w:rsid w:val="008E2251"/>
    <w:rsid w:val="008F5AF5"/>
    <w:rsid w:val="008F7FC8"/>
    <w:rsid w:val="00915358"/>
    <w:rsid w:val="00923E58"/>
    <w:rsid w:val="009E1BAD"/>
    <w:rsid w:val="00A20441"/>
    <w:rsid w:val="00A24BB3"/>
    <w:rsid w:val="00A36B27"/>
    <w:rsid w:val="00A8084D"/>
    <w:rsid w:val="00A85829"/>
    <w:rsid w:val="00AA57FD"/>
    <w:rsid w:val="00B241F8"/>
    <w:rsid w:val="00B26989"/>
    <w:rsid w:val="00B46323"/>
    <w:rsid w:val="00B81940"/>
    <w:rsid w:val="00B91D74"/>
    <w:rsid w:val="00B9620D"/>
    <w:rsid w:val="00BC0559"/>
    <w:rsid w:val="00BF3473"/>
    <w:rsid w:val="00C626FB"/>
    <w:rsid w:val="00C92DF1"/>
    <w:rsid w:val="00CA339A"/>
    <w:rsid w:val="00CB6120"/>
    <w:rsid w:val="00CF5FEC"/>
    <w:rsid w:val="00D61AF9"/>
    <w:rsid w:val="00D814B3"/>
    <w:rsid w:val="00DD083D"/>
    <w:rsid w:val="00E005E1"/>
    <w:rsid w:val="00E22AFA"/>
    <w:rsid w:val="00E757C9"/>
    <w:rsid w:val="00EB0CE0"/>
    <w:rsid w:val="00EF53EE"/>
    <w:rsid w:val="00F118DC"/>
    <w:rsid w:val="00F5173C"/>
    <w:rsid w:val="00F56E05"/>
    <w:rsid w:val="00F736BA"/>
    <w:rsid w:val="00FA1CDE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so.com/doc/6800075-7016892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51</cp:revision>
  <dcterms:created xsi:type="dcterms:W3CDTF">2019-04-10T01:31:00Z</dcterms:created>
  <dcterms:modified xsi:type="dcterms:W3CDTF">2020-02-07T08:13:00Z</dcterms:modified>
</cp:coreProperties>
</file>