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51F" w14:textId="68240F5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3AB49E12" w:rsidR="000A2409" w:rsidRPr="009E3D31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糊和低纹理的影响</w:t>
      </w:r>
    </w:p>
    <w:p w14:paraId="6E0CCA11" w14:textId="18EA72C6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 w:hint="eastAsia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1FDCDC4E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3EC5F5BE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 w:rsidR="00BA5735">
        <w:rPr>
          <w:rFonts w:ascii="宋体" w:eastAsia="宋体" w:hAnsi="宋体"/>
          <w:sz w:val="24"/>
          <w:szCs w:val="24"/>
        </w:rPr>
        <w:t>.h</w:t>
      </w:r>
      <w:proofErr w:type="spellEnd"/>
      <w:r w:rsidR="00BA5735">
        <w:rPr>
          <w:rFonts w:ascii="宋体" w:eastAsia="宋体" w:hAnsi="宋体"/>
          <w:sz w:val="24"/>
          <w:szCs w:val="24"/>
        </w:rPr>
        <w:t>/.</w:t>
      </w:r>
      <w:proofErr w:type="spellStart"/>
      <w:r w:rsidR="00BA5735">
        <w:rPr>
          <w:rFonts w:ascii="宋体" w:eastAsia="宋体" w:hAnsi="宋体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</w:t>
      </w:r>
      <w:r>
        <w:rPr>
          <w:rFonts w:ascii="宋体" w:eastAsia="宋体" w:hAnsi="宋体" w:hint="eastAsia"/>
          <w:sz w:val="24"/>
          <w:szCs w:val="24"/>
        </w:rPr>
        <w:lastRenderedPageBreak/>
        <w:t>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77777777" w:rsidR="00400018" w:rsidRDefault="00400018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7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47984DB2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15255BE0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四元数</w:t>
      </w:r>
      <w:r>
        <w:rPr>
          <w:rFonts w:ascii="宋体" w:eastAsia="宋体" w:hAnsi="宋体" w:hint="eastAsia"/>
          <w:sz w:val="24"/>
          <w:szCs w:val="24"/>
        </w:rPr>
        <w:t>虚部</w:t>
      </w:r>
    </w:p>
    <w:p w14:paraId="5C49C1B8" w14:textId="77777777" w:rsidR="00400018" w:rsidRPr="00A123F2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E9AFB" w14:textId="77777777" w:rsidR="00AB4B97" w:rsidRDefault="00AB4B97" w:rsidP="00E02B2F">
      <w:r>
        <w:separator/>
      </w:r>
    </w:p>
  </w:endnote>
  <w:endnote w:type="continuationSeparator" w:id="0">
    <w:p w14:paraId="34EDAAF7" w14:textId="77777777" w:rsidR="00AB4B97" w:rsidRDefault="00AB4B97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F2AD6" w14:textId="77777777" w:rsidR="00AB4B97" w:rsidRDefault="00AB4B97" w:rsidP="00E02B2F">
      <w:r>
        <w:separator/>
      </w:r>
    </w:p>
  </w:footnote>
  <w:footnote w:type="continuationSeparator" w:id="0">
    <w:p w14:paraId="40147263" w14:textId="77777777" w:rsidR="00AB4B97" w:rsidRDefault="00AB4B97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F0387"/>
    <w:rsid w:val="001356FE"/>
    <w:rsid w:val="001771D5"/>
    <w:rsid w:val="00190C21"/>
    <w:rsid w:val="001A258F"/>
    <w:rsid w:val="001D2C8C"/>
    <w:rsid w:val="001E6110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C0B5A"/>
    <w:rsid w:val="004D5146"/>
    <w:rsid w:val="004E4CF5"/>
    <w:rsid w:val="004F61EC"/>
    <w:rsid w:val="004F67F1"/>
    <w:rsid w:val="0050513C"/>
    <w:rsid w:val="005071B2"/>
    <w:rsid w:val="00527090"/>
    <w:rsid w:val="005636D7"/>
    <w:rsid w:val="005733AC"/>
    <w:rsid w:val="005A00EB"/>
    <w:rsid w:val="005A025D"/>
    <w:rsid w:val="005A296D"/>
    <w:rsid w:val="005C46C9"/>
    <w:rsid w:val="006361C9"/>
    <w:rsid w:val="006559B8"/>
    <w:rsid w:val="006639B0"/>
    <w:rsid w:val="00665E0B"/>
    <w:rsid w:val="00666DB0"/>
    <w:rsid w:val="006750B1"/>
    <w:rsid w:val="00680AB6"/>
    <w:rsid w:val="00685CA1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B793E"/>
    <w:rsid w:val="00927E07"/>
    <w:rsid w:val="00954190"/>
    <w:rsid w:val="00956AC7"/>
    <w:rsid w:val="009A548A"/>
    <w:rsid w:val="009B4450"/>
    <w:rsid w:val="009B678D"/>
    <w:rsid w:val="009C6AD8"/>
    <w:rsid w:val="009D014B"/>
    <w:rsid w:val="009E3D31"/>
    <w:rsid w:val="00A003AC"/>
    <w:rsid w:val="00A11474"/>
    <w:rsid w:val="00A123F2"/>
    <w:rsid w:val="00A60C11"/>
    <w:rsid w:val="00A70808"/>
    <w:rsid w:val="00AB4B97"/>
    <w:rsid w:val="00AB4D17"/>
    <w:rsid w:val="00AE1218"/>
    <w:rsid w:val="00AE45E0"/>
    <w:rsid w:val="00B003C3"/>
    <w:rsid w:val="00B11A51"/>
    <w:rsid w:val="00B20E23"/>
    <w:rsid w:val="00B4559A"/>
    <w:rsid w:val="00B53392"/>
    <w:rsid w:val="00B5609D"/>
    <w:rsid w:val="00B732A6"/>
    <w:rsid w:val="00BA5735"/>
    <w:rsid w:val="00BC0191"/>
    <w:rsid w:val="00C10E7E"/>
    <w:rsid w:val="00C37E4F"/>
    <w:rsid w:val="00C408B4"/>
    <w:rsid w:val="00C5153F"/>
    <w:rsid w:val="00C73D96"/>
    <w:rsid w:val="00C955FE"/>
    <w:rsid w:val="00CA6C7B"/>
    <w:rsid w:val="00CC063D"/>
    <w:rsid w:val="00CD0F94"/>
    <w:rsid w:val="00D41970"/>
    <w:rsid w:val="00D80A66"/>
    <w:rsid w:val="00DA2EAC"/>
    <w:rsid w:val="00DA64B6"/>
    <w:rsid w:val="00DB76F7"/>
    <w:rsid w:val="00DE117B"/>
    <w:rsid w:val="00DE2737"/>
    <w:rsid w:val="00E02B2F"/>
    <w:rsid w:val="00E30F1B"/>
    <w:rsid w:val="00E463BE"/>
    <w:rsid w:val="00E53965"/>
    <w:rsid w:val="00E830BD"/>
    <w:rsid w:val="00EA6472"/>
    <w:rsid w:val="00EB4A69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uezhisdc/article/details/54634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6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72</cp:revision>
  <dcterms:created xsi:type="dcterms:W3CDTF">2020-02-19T03:37:00Z</dcterms:created>
  <dcterms:modified xsi:type="dcterms:W3CDTF">2020-03-16T14:17:00Z</dcterms:modified>
</cp:coreProperties>
</file>