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FA60E8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FA60E8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55D5343D" w14:textId="68C6B3D2" w:rsidR="00C432FC" w:rsidRDefault="00C432FC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若标定方法和slam算法中使用的模型或计算顺序（先去畸变后投影）不一样，会出现错误</w:t>
      </w:r>
      <w:bookmarkStart w:id="0" w:name="_GoBack"/>
      <w:bookmarkEnd w:id="0"/>
    </w:p>
    <w:p w14:paraId="1FEB93BA" w14:textId="3FC724A2" w:rsidR="00BB4E37" w:rsidRDefault="00BB4E3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光流法和直接法的区别：光流法把匹配描述子替换成了光流跟踪，估计相机运动时仍使用对极几何、pnp或I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算法，而半直接法和直接法都是利用图像灰度信息来计算相机的运动。</w:t>
      </w:r>
      <w:r w:rsidR="00867642">
        <w:rPr>
          <w:rFonts w:ascii="宋体" w:eastAsia="宋体" w:hAnsi="宋体" w:hint="eastAsia"/>
          <w:sz w:val="24"/>
          <w:szCs w:val="24"/>
        </w:rPr>
        <w:t>假设：灰度不变假设（同一个空间点的像素灰度值，在各个图像中是固定不变的）</w:t>
      </w:r>
    </w:p>
    <w:p w14:paraId="2FF86004" w14:textId="0FBEDB72" w:rsidR="00CE5917" w:rsidRDefault="00CE591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光流法的优缺点：跟踪1500个特征点（需要使用特征点附近的块分别计算每个特征点的运动</w:t>
      </w:r>
      <w:r w:rsidR="007F7274">
        <w:rPr>
          <w:rFonts w:ascii="宋体" w:eastAsia="宋体" w:hAnsi="宋体" w:hint="eastAsia"/>
          <w:sz w:val="24"/>
          <w:szCs w:val="24"/>
        </w:rPr>
        <w:t>，角点-边缘-区块点效果一次变差</w:t>
      </w:r>
      <w:r>
        <w:rPr>
          <w:rFonts w:ascii="宋体" w:eastAsia="宋体" w:hAnsi="宋体" w:hint="eastAsia"/>
          <w:sz w:val="24"/>
          <w:szCs w:val="24"/>
        </w:rPr>
        <w:t>）大约需要20ms，实际上大多数时候只会碰到特征点跟丢的情况，而不太会遇到误匹配。但是，匹配描述子的方法在相机运动较大时仍能成功，而光流必须要求相机运动是微小的。</w:t>
      </w:r>
    </w:p>
    <w:p w14:paraId="1AD67DCE" w14:textId="3D08B5D8" w:rsidR="00D26D7A" w:rsidRDefault="00D26D7A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稀疏光流法（使用光流的方法匹配两帧相同的空间点）、稀疏直接（直接求pose）法、半稠密法可以在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上运行，稠密法需要G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加速，总之，根据跟踪点点的数量决定。</w:t>
      </w:r>
    </w:p>
    <w:p w14:paraId="09BDFD11" w14:textId="706C02CF" w:rsidR="004643DB" w:rsidRDefault="004643DB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直接法需要比较好的初始估计，因为其关注比较小的区域</w:t>
      </w:r>
    </w:p>
    <w:p w14:paraId="69DD49BD" w14:textId="27F554AB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6936697B" w14:textId="77777777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14:paraId="67797CF5" w14:textId="77777777" w:rsidR="005056E1" w:rsidRPr="005056E1" w:rsidRDefault="00FA60E8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FA60E8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r w:rsidR="00DF0E68">
        <w:rPr>
          <w:rFonts w:asciiTheme="minorEastAsia" w:hAnsiTheme="minorEastAsia"/>
          <w:sz w:val="24"/>
          <w:szCs w:val="24"/>
        </w:rPr>
        <w:t>’,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reprojected：</w:t>
      </w:r>
      <w:r w:rsidR="008510F3">
        <w:rPr>
          <w:rFonts w:asciiTheme="minorEastAsia" w:hAnsiTheme="minorEastAsia" w:hint="eastAsia"/>
          <w:sz w:val="24"/>
          <w:szCs w:val="24"/>
        </w:rPr>
        <w:t>将估计得到的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occuled：由于动态物体遮挡或者视线变化出现3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</w:p>
    <w:p w14:paraId="460422E8" w14:textId="6CC0DEF5" w:rsidR="006D7E6B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3E363C8A" w14:textId="6BAB71AA" w:rsidR="005D2A70" w:rsidRPr="00CF18DC" w:rsidRDefault="005D2A7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pallax：视差，两相机看同一个点射线的夹角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FA60E8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0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FA60E8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14:paraId="1530FFBF" w14:textId="77777777" w:rsidR="00DA5BA9" w:rsidRDefault="00FA60E8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FA60E8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4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vio数据集：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 xml:space="preserve">and </w:t>
      </w:r>
      <w:r w:rsidRPr="00543224">
        <w:rPr>
          <w:rFonts w:asciiTheme="minorEastAsia" w:hAnsiTheme="minorEastAsia"/>
          <w:sz w:val="24"/>
          <w:szCs w:val="24"/>
        </w:rPr>
        <w:lastRenderedPageBreak/>
        <w:t>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25DD72A3" w14:textId="77777777" w:rsidR="00751538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EuRoC [102]</w:t>
      </w:r>
      <w:r w:rsidR="00751538">
        <w:rPr>
          <w:rFonts w:asciiTheme="minorEastAsia" w:hAnsiTheme="minorEastAsia" w:hint="eastAsia"/>
          <w:sz w:val="24"/>
          <w:szCs w:val="24"/>
        </w:rPr>
        <w:t>：数据集网站：</w:t>
      </w:r>
    </w:p>
    <w:p w14:paraId="3AF7238C" w14:textId="23E9F0ED" w:rsidR="00543224" w:rsidRDefault="00FA60E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751538" w:rsidRPr="00640EA2">
          <w:rPr>
            <w:rStyle w:val="a8"/>
            <w:rFonts w:asciiTheme="minorEastAsia" w:hAnsiTheme="minorEastAsia"/>
            <w:sz w:val="24"/>
            <w:szCs w:val="24"/>
          </w:rPr>
          <w:t>https://projects.asl.ethz.ch/datasets/doku.php?id=kmavvisualinertialdatasets</w:t>
        </w:r>
      </w:hyperlink>
    </w:p>
    <w:p w14:paraId="10AB9FFA" w14:textId="77777777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>EuRoC数据集简介与使用</w:t>
      </w:r>
    </w:p>
    <w:p w14:paraId="42DC3DE9" w14:textId="2DC469E6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 xml:space="preserve">  </w:t>
      </w:r>
      <w:hyperlink r:id="rId26" w:history="1">
        <w:r w:rsidRPr="00640EA2">
          <w:rPr>
            <w:rStyle w:val="a8"/>
            <w:rFonts w:asciiTheme="minorEastAsia" w:hAnsiTheme="minorEastAsia" w:hint="eastAsia"/>
            <w:sz w:val="24"/>
            <w:szCs w:val="24"/>
          </w:rPr>
          <w:t>https://blog.csdn.net/colorsky100/article/details/85331711</w:t>
        </w:r>
      </w:hyperlink>
    </w:p>
    <w:p w14:paraId="5B5FA664" w14:textId="302C4D3C" w:rsid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bag文件topic</w:t>
      </w:r>
    </w:p>
    <w:p w14:paraId="2E9BCBD8" w14:textId="7DEA943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0/image_raw: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C57F52">
        <w:rPr>
          <w:rFonts w:asciiTheme="minorEastAsia" w:hAnsiTheme="minorEastAsia" w:hint="eastAsia"/>
          <w:sz w:val="24"/>
          <w:szCs w:val="24"/>
        </w:rPr>
        <w:t>第一帧：seq：2，time</w:t>
      </w:r>
      <w:r w:rsidR="00C57F52">
        <w:rPr>
          <w:rFonts w:asciiTheme="minorEastAsia" w:hAnsiTheme="minorEastAsia"/>
          <w:sz w:val="24"/>
          <w:szCs w:val="24"/>
        </w:rPr>
        <w:t>:14036381</w:t>
      </w:r>
      <w:r w:rsidR="00C57F52">
        <w:rPr>
          <w:rFonts w:asciiTheme="minorEastAsia" w:hAnsiTheme="minorEastAsia" w:hint="eastAsia"/>
          <w:sz w:val="24"/>
          <w:szCs w:val="24"/>
        </w:rPr>
        <w:t>27</w:t>
      </w:r>
      <w:r w:rsidR="00C57F52">
        <w:rPr>
          <w:rFonts w:asciiTheme="minorEastAsia" w:hAnsiTheme="minorEastAsia"/>
          <w:sz w:val="24"/>
          <w:szCs w:val="24"/>
        </w:rPr>
        <w:t>.</w:t>
      </w:r>
      <w:r w:rsidR="00C57F52">
        <w:rPr>
          <w:rFonts w:asciiTheme="minorEastAsia" w:hAnsiTheme="minorEastAsia" w:hint="eastAsia"/>
          <w:sz w:val="24"/>
          <w:szCs w:val="24"/>
        </w:rPr>
        <w:t>34</w:t>
      </w:r>
      <w:r w:rsidR="00C57F52">
        <w:rPr>
          <w:rFonts w:asciiTheme="minorEastAsia" w:hAnsiTheme="minorEastAsia"/>
          <w:sz w:val="24"/>
          <w:szCs w:val="24"/>
        </w:rPr>
        <w:t>5097</w:t>
      </w:r>
      <w:r w:rsidR="00C57F52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seq：720，time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53D942A9" w14:textId="7A2C269B" w:rsidR="00045CCC" w:rsidRDefault="003808AA" w:rsidP="00045CC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cam1/image_raw: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EE7F3E">
        <w:rPr>
          <w:rFonts w:asciiTheme="minorEastAsia" w:hAnsiTheme="minorEastAsia" w:hint="eastAsia"/>
          <w:sz w:val="24"/>
          <w:szCs w:val="24"/>
        </w:rPr>
        <w:t>第一帧：seq：0，time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29</w:t>
      </w:r>
      <w:r w:rsidR="00EE7F3E">
        <w:rPr>
          <w:rFonts w:asciiTheme="minorEastAsia" w:hAnsiTheme="minorEastAsia"/>
          <w:sz w:val="24"/>
          <w:szCs w:val="24"/>
        </w:rPr>
        <w:t>5097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</w:t>
      </w:r>
      <w:r w:rsidR="00045CCC">
        <w:rPr>
          <w:rFonts w:asciiTheme="minorEastAsia" w:hAnsiTheme="minorEastAsia"/>
          <w:sz w:val="24"/>
          <w:szCs w:val="24"/>
        </w:rPr>
        <w:t>19</w:t>
      </w:r>
      <w:r w:rsidR="00045CCC">
        <w:rPr>
          <w:rFonts w:asciiTheme="minorEastAsia" w:hAnsiTheme="minorEastAsia" w:hint="eastAsia"/>
          <w:sz w:val="24"/>
          <w:szCs w:val="24"/>
        </w:rPr>
        <w:t>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1C15B652" w14:textId="50DF358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E1AD19" w14:textId="0FA61A93" w:rsidR="004E16B4" w:rsidRPr="004E16B4" w:rsidRDefault="003808AA" w:rsidP="004E16B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</w:t>
      </w:r>
      <w:r w:rsidR="004E16B4"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>数据，</w:t>
      </w:r>
      <w:r w:rsidR="004E16B4">
        <w:rPr>
          <w:rFonts w:asciiTheme="minorEastAsia" w:hAnsiTheme="minorEastAsia" w:hint="eastAsia"/>
          <w:sz w:val="24"/>
          <w:szCs w:val="24"/>
        </w:rPr>
        <w:t>帧率严格200</w:t>
      </w:r>
      <w:r w:rsidR="004E16B4">
        <w:rPr>
          <w:rFonts w:asciiTheme="minorEastAsia" w:hAnsiTheme="minorEastAsia"/>
          <w:sz w:val="24"/>
          <w:szCs w:val="24"/>
        </w:rPr>
        <w:t>HZ</w:t>
      </w:r>
      <w:r w:rsidR="004E16B4">
        <w:rPr>
          <w:rFonts w:asciiTheme="minorEastAsia" w:hAnsiTheme="minorEastAsia" w:hint="eastAsia"/>
          <w:sz w:val="24"/>
          <w:szCs w:val="24"/>
        </w:rPr>
        <w:t>，间隔</w:t>
      </w:r>
      <w:r w:rsidR="004E16B4">
        <w:rPr>
          <w:rFonts w:asciiTheme="minorEastAsia" w:hAnsiTheme="minorEastAsia"/>
          <w:sz w:val="24"/>
          <w:szCs w:val="24"/>
        </w:rPr>
        <w:t>0.005s</w:t>
      </w:r>
      <w:r w:rsidR="004E16B4">
        <w:rPr>
          <w:rFonts w:asciiTheme="minorEastAsia" w:hAnsiTheme="minorEastAsia" w:hint="eastAsia"/>
          <w:sz w:val="24"/>
          <w:szCs w:val="24"/>
        </w:rPr>
        <w:t>。只包含角速度和加速度信息。fram</w:t>
      </w:r>
      <w:r w:rsidR="004E16B4">
        <w:rPr>
          <w:rFonts w:asciiTheme="minorEastAsia" w:hAnsiTheme="minorEastAsia"/>
          <w:sz w:val="24"/>
          <w:szCs w:val="24"/>
        </w:rPr>
        <w:t>_id:imu4</w:t>
      </w:r>
      <w:r w:rsidR="00DD602B">
        <w:rPr>
          <w:rFonts w:asciiTheme="minorEastAsia" w:hAnsiTheme="minorEastAsia"/>
          <w:sz w:val="24"/>
          <w:szCs w:val="24"/>
        </w:rPr>
        <w:t>.</w:t>
      </w:r>
      <w:r w:rsidR="00DD602B" w:rsidRPr="00DD602B">
        <w:rPr>
          <w:rFonts w:asciiTheme="minorEastAsia" w:hAnsiTheme="minorEastAsia" w:hint="eastAsia"/>
          <w:sz w:val="24"/>
          <w:szCs w:val="24"/>
        </w:rPr>
        <w:t xml:space="preserve"> </w:t>
      </w:r>
      <w:r w:rsidR="00EE7F3E">
        <w:rPr>
          <w:rFonts w:asciiTheme="minorEastAsia" w:hAnsiTheme="minorEastAsia" w:hint="eastAsia"/>
          <w:sz w:val="24"/>
          <w:szCs w:val="24"/>
        </w:rPr>
        <w:t>第一帧：seq：8490，time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270</w:t>
      </w:r>
      <w:r w:rsidR="00EE7F3E">
        <w:rPr>
          <w:rFonts w:asciiTheme="minorEastAsia" w:hAnsiTheme="minorEastAsia"/>
          <w:sz w:val="24"/>
          <w:szCs w:val="24"/>
        </w:rPr>
        <w:t>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DD602B">
        <w:rPr>
          <w:rFonts w:asciiTheme="minorEastAsia" w:hAnsiTheme="minorEastAsia" w:hint="eastAsia"/>
          <w:sz w:val="24"/>
          <w:szCs w:val="24"/>
        </w:rPr>
        <w:t>seq：</w:t>
      </w:r>
      <w:r w:rsidR="00DD602B">
        <w:rPr>
          <w:rFonts w:asciiTheme="minorEastAsia" w:hAnsiTheme="minorEastAsia"/>
          <w:sz w:val="24"/>
          <w:szCs w:val="24"/>
        </w:rPr>
        <w:t>15689</w:t>
      </w:r>
      <w:r w:rsidR="00DD602B">
        <w:rPr>
          <w:rFonts w:asciiTheme="minorEastAsia" w:hAnsiTheme="minorEastAsia" w:hint="eastAsia"/>
          <w:sz w:val="24"/>
          <w:szCs w:val="24"/>
        </w:rPr>
        <w:t>，time</w:t>
      </w:r>
      <w:r w:rsidR="00DD602B">
        <w:rPr>
          <w:rFonts w:asciiTheme="minorEastAsia" w:hAnsiTheme="minorEastAsia"/>
          <w:sz w:val="24"/>
          <w:szCs w:val="24"/>
        </w:rPr>
        <w:t>:1403638163.265097</w:t>
      </w:r>
    </w:p>
    <w:p w14:paraId="1F479AB1" w14:textId="77429C09" w:rsidR="003808AA" w:rsidRDefault="004E16B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/l</w:t>
      </w:r>
      <w:r w:rsidR="003808AA">
        <w:rPr>
          <w:rFonts w:asciiTheme="minorEastAsia" w:hAnsiTheme="minorEastAsia"/>
          <w:sz w:val="24"/>
          <w:szCs w:val="24"/>
        </w:rPr>
        <w:t>eica/position:</w:t>
      </w:r>
      <w:r w:rsidR="003808AA">
        <w:rPr>
          <w:rFonts w:asciiTheme="minorEastAsia" w:hAnsiTheme="minorEastAsia" w:hint="eastAsia"/>
          <w:sz w:val="24"/>
          <w:szCs w:val="24"/>
        </w:rPr>
        <w:t>leica激光跟踪器测得的位置信息，帧</w:t>
      </w:r>
      <w:r>
        <w:rPr>
          <w:rFonts w:asciiTheme="minorEastAsia" w:hAnsiTheme="minorEastAsia" w:hint="eastAsia"/>
          <w:sz w:val="24"/>
          <w:szCs w:val="24"/>
        </w:rPr>
        <w:t>率约</w:t>
      </w:r>
      <w:r w:rsidR="003808AA">
        <w:rPr>
          <w:rFonts w:asciiTheme="minorEastAsia" w:hAnsiTheme="minorEastAsia" w:hint="eastAsia"/>
          <w:sz w:val="24"/>
          <w:szCs w:val="24"/>
        </w:rPr>
        <w:t>20</w:t>
      </w:r>
      <w:r w:rsidR="003808AA">
        <w:rPr>
          <w:rFonts w:asciiTheme="minorEastAsia" w:hAnsiTheme="minorEastAsia"/>
          <w:sz w:val="24"/>
          <w:szCs w:val="24"/>
        </w:rPr>
        <w:t>HZ</w:t>
      </w:r>
      <w:r w:rsidR="003808AA">
        <w:rPr>
          <w:rFonts w:asciiTheme="minorEastAsia" w:hAnsiTheme="minorEastAsia" w:hint="eastAsia"/>
          <w:sz w:val="24"/>
          <w:szCs w:val="24"/>
        </w:rPr>
        <w:t>，间隔0.048-0.052s。</w:t>
      </w:r>
    </w:p>
    <w:p w14:paraId="0D141BED" w14:textId="0707DAA0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clock:</w:t>
      </w:r>
    </w:p>
    <w:p w14:paraId="535AD0C4" w14:textId="77777777" w:rsidR="003808AA" w:rsidRP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PennCOSYVIO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7777777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14:paraId="068C6DDE" w14:textId="77777777"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14:paraId="6F63C069" w14:textId="77777777" w:rsidR="00DB369F" w:rsidRPr="00BE2358" w:rsidRDefault="00FA60E8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FA60E8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FA60E8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FA60E8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FA60E8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FA60E8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FA60E8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FA60E8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FA60E8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14:paraId="4E517153" w14:textId="77777777" w:rsidR="000C2157" w:rsidRDefault="00FA60E8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FA60E8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FA60E8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FA60E8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FA60E8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40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</w:t>
      </w:r>
      <w:r w:rsidRPr="00BE70E9">
        <w:rPr>
          <w:rFonts w:asciiTheme="minorEastAsia" w:hAnsiTheme="minorEastAsia" w:hint="eastAsia"/>
          <w:sz w:val="24"/>
          <w:szCs w:val="24"/>
        </w:rPr>
        <w:lastRenderedPageBreak/>
        <w:t>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0E542" w14:textId="77777777" w:rsidR="00FA60E8" w:rsidRDefault="00FA60E8" w:rsidP="00192CDC">
      <w:r>
        <w:separator/>
      </w:r>
    </w:p>
  </w:endnote>
  <w:endnote w:type="continuationSeparator" w:id="0">
    <w:p w14:paraId="2F92AD50" w14:textId="77777777" w:rsidR="00FA60E8" w:rsidRDefault="00FA60E8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A9F00" w14:textId="77777777" w:rsidR="00FA60E8" w:rsidRDefault="00FA60E8" w:rsidP="00192CDC">
      <w:r>
        <w:separator/>
      </w:r>
    </w:p>
  </w:footnote>
  <w:footnote w:type="continuationSeparator" w:id="0">
    <w:p w14:paraId="768861EA" w14:textId="77777777" w:rsidR="00FA60E8" w:rsidRDefault="00FA60E8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6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5CCC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87F48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808AA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43DB"/>
    <w:rsid w:val="004670F9"/>
    <w:rsid w:val="004769F7"/>
    <w:rsid w:val="004853A5"/>
    <w:rsid w:val="00492458"/>
    <w:rsid w:val="004A5551"/>
    <w:rsid w:val="004A7458"/>
    <w:rsid w:val="004C65C2"/>
    <w:rsid w:val="004D5D7C"/>
    <w:rsid w:val="004E16B4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2A70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071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51538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39DB"/>
    <w:rsid w:val="007F7274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67642"/>
    <w:rsid w:val="008956B5"/>
    <w:rsid w:val="008956E8"/>
    <w:rsid w:val="00897A81"/>
    <w:rsid w:val="008A48B1"/>
    <w:rsid w:val="008A7FD6"/>
    <w:rsid w:val="008B79BD"/>
    <w:rsid w:val="008E1F59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E776D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B4E37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32FC"/>
    <w:rsid w:val="00C44CFB"/>
    <w:rsid w:val="00C57F52"/>
    <w:rsid w:val="00C65FD4"/>
    <w:rsid w:val="00C90B36"/>
    <w:rsid w:val="00CA3541"/>
    <w:rsid w:val="00CC3E6B"/>
    <w:rsid w:val="00CC497E"/>
    <w:rsid w:val="00CD5E70"/>
    <w:rsid w:val="00CE01C3"/>
    <w:rsid w:val="00CE5917"/>
    <w:rsid w:val="00CE6D6C"/>
    <w:rsid w:val="00CF18DC"/>
    <w:rsid w:val="00CF7BDC"/>
    <w:rsid w:val="00D02503"/>
    <w:rsid w:val="00D1510F"/>
    <w:rsid w:val="00D1724A"/>
    <w:rsid w:val="00D26D7A"/>
    <w:rsid w:val="00D533DB"/>
    <w:rsid w:val="00D80E44"/>
    <w:rsid w:val="00D83864"/>
    <w:rsid w:val="00DA40B9"/>
    <w:rsid w:val="00DA5BA9"/>
    <w:rsid w:val="00DB369F"/>
    <w:rsid w:val="00DC1BBF"/>
    <w:rsid w:val="00DD602B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E7F3E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60E8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colorsky100/article/details/85331711" TargetMode="External"/><Relationship Id="rId39" Type="http://schemas.openxmlformats.org/officeDocument/2006/relationships/hyperlink" Target="https://www.cnblogs.com/wangguchangqing/p/828758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S91lIvz1mclH65JcV6RAkA" TargetMode="External"/><Relationship Id="rId34" Type="http://schemas.openxmlformats.org/officeDocument/2006/relationships/hyperlink" Target="https://www.cnblogs.com/zyly/p/9531907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projects.asl.ethz.ch/datasets/doku.php?id=kmavvisualinertialdatasets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www.bilibili.com/video/av65320761?from=search&amp;seid=8397438406854664823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zRjwus68Kf4unIqPIubraw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hyperlink" Target="https://mp.weixin.qq.com/s/wSded6iEKVCaVavI17ULS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mp.weixin.qq.com/s/Q6u4iw3JhnukgIOYJ2IEYQ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blog.csdn.net/yjy728/article/details/78524814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10</Pages>
  <Words>1819</Words>
  <Characters>10373</Characters>
  <Application>Microsoft Office Word</Application>
  <DocSecurity>0</DocSecurity>
  <Lines>86</Lines>
  <Paragraphs>24</Paragraphs>
  <ScaleCrop>false</ScaleCrop>
  <Company>China</Company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151</cp:revision>
  <dcterms:created xsi:type="dcterms:W3CDTF">2018-06-14T10:09:00Z</dcterms:created>
  <dcterms:modified xsi:type="dcterms:W3CDTF">2020-03-05T09:36:00Z</dcterms:modified>
</cp:coreProperties>
</file>