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7A02AA24" w14:textId="5071FD31"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4A1986"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4A1986"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lastRenderedPageBreak/>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4A1986"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4A1986"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4A1986"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4A1986"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4A1986"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lastRenderedPageBreak/>
        <w:t>Local mapping</w:t>
      </w:r>
    </w:p>
    <w:p w14:paraId="61643C05" w14:textId="77777777" w:rsidR="0026392C" w:rsidRDefault="004A1986"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4A1986"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1C09FA73" w14:textId="70B742D6" w:rsidR="00C94D79" w:rsidRDefault="00C94D7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路标点最大、最小距离，以参考帧（应该是最新</w:t>
      </w:r>
      <w:proofErr w:type="gramStart"/>
      <w:r>
        <w:rPr>
          <w:rFonts w:ascii="宋体" w:eastAsia="宋体" w:hAnsi="宋体" w:hint="eastAsia"/>
          <w:sz w:val="24"/>
          <w:szCs w:val="24"/>
        </w:rPr>
        <w:t>帧</w:t>
      </w:r>
      <w:proofErr w:type="gramEnd"/>
      <w:r>
        <w:rPr>
          <w:rFonts w:ascii="宋体" w:eastAsia="宋体" w:hAnsi="宋体" w:hint="eastAsia"/>
          <w:sz w:val="24"/>
          <w:szCs w:val="24"/>
        </w:rPr>
        <w:t>比较好？）作为参考，最大距离=光心与路标点距离*其所在层数尺度因子，最小距离=最大距离/最后一层尺度因子。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，尺度因子变大。normal方向为各方向和的平均值。对于同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w:t>
      </w:r>
      <w:r w:rsidR="0098496F">
        <w:rPr>
          <w:rFonts w:ascii="宋体" w:eastAsia="宋体" w:hAnsi="宋体" w:hint="eastAsia"/>
          <w:sz w:val="24"/>
          <w:szCs w:val="24"/>
        </w:rPr>
        <w:t>描述子取与其他描述子中位距离最小的</w:t>
      </w:r>
      <w:r w:rsidR="00DF1B37">
        <w:rPr>
          <w:rFonts w:ascii="宋体" w:eastAsia="宋体" w:hAnsi="宋体" w:hint="eastAsia"/>
          <w:sz w:val="24"/>
          <w:szCs w:val="24"/>
        </w:rPr>
        <w:t>（为什么不用参考帧的呢？重定位或闭环检测要用？）</w:t>
      </w:r>
      <w:r w:rsidR="0098496F">
        <w:rPr>
          <w:rFonts w:ascii="宋体" w:eastAsia="宋体" w:hAnsi="宋体" w:hint="eastAsia"/>
          <w:sz w:val="24"/>
          <w:szCs w:val="24"/>
        </w:rPr>
        <w:t>。</w:t>
      </w:r>
    </w:p>
    <w:p w14:paraId="22F5BC48" w14:textId="767193A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40A7F7CB" w:rsidR="00145EEF" w:rsidRPr="00C75A69"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bookmarkStart w:id="0" w:name="_GoBack"/>
      <w:bookmarkEnd w:id="0"/>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4A1986"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4A1986"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w:t>
      </w:r>
      <w:r w:rsidR="00A5196F">
        <w:rPr>
          <w:rFonts w:ascii="宋体" w:eastAsia="宋体" w:hAnsi="宋体" w:hint="eastAsia"/>
          <w:sz w:val="24"/>
          <w:szCs w:val="24"/>
        </w:rPr>
        <w:lastRenderedPageBreak/>
        <w:t>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19D5A9E5"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lastRenderedPageBreak/>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4A1986"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4A1986"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lastRenderedPageBreak/>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4A1986"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4A1986"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4A1986"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4A1986"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4A1986"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4A1986"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4A1986"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4A1986"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4A1986"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4A1986"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4A1986"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4A1986"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4A1986"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4A1986"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4A1986"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4A1986"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296D364E" w14:textId="305E463A"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4A1986"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4A1986"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4A1986"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4A1986"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4A1986"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15A67" w14:textId="77777777" w:rsidR="004A1986" w:rsidRDefault="004A1986" w:rsidP="00923E58">
      <w:r>
        <w:separator/>
      </w:r>
    </w:p>
  </w:endnote>
  <w:endnote w:type="continuationSeparator" w:id="0">
    <w:p w14:paraId="4F0D0E08" w14:textId="77777777" w:rsidR="004A1986" w:rsidRDefault="004A1986"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C2F00" w14:textId="77777777" w:rsidR="004A1986" w:rsidRDefault="004A1986" w:rsidP="00923E58">
      <w:r>
        <w:separator/>
      </w:r>
    </w:p>
  </w:footnote>
  <w:footnote w:type="continuationSeparator" w:id="0">
    <w:p w14:paraId="7B93ED34" w14:textId="77777777" w:rsidR="004A1986" w:rsidRDefault="004A1986"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63659"/>
    <w:rsid w:val="00071644"/>
    <w:rsid w:val="00083333"/>
    <w:rsid w:val="00093913"/>
    <w:rsid w:val="00095C42"/>
    <w:rsid w:val="000A0370"/>
    <w:rsid w:val="000A761F"/>
    <w:rsid w:val="000A7909"/>
    <w:rsid w:val="000D11BF"/>
    <w:rsid w:val="000D2B5F"/>
    <w:rsid w:val="000D65EE"/>
    <w:rsid w:val="000E564E"/>
    <w:rsid w:val="000F2521"/>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D64BD"/>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1986"/>
    <w:rsid w:val="004A4795"/>
    <w:rsid w:val="004A4B55"/>
    <w:rsid w:val="004B1EE6"/>
    <w:rsid w:val="004B4323"/>
    <w:rsid w:val="004C0018"/>
    <w:rsid w:val="004C3514"/>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6E3"/>
    <w:rsid w:val="005718CD"/>
    <w:rsid w:val="005733DE"/>
    <w:rsid w:val="00584FEB"/>
    <w:rsid w:val="00586988"/>
    <w:rsid w:val="005A4D8C"/>
    <w:rsid w:val="005A70EE"/>
    <w:rsid w:val="005B7189"/>
    <w:rsid w:val="005C5B61"/>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76D"/>
    <w:rsid w:val="00623C11"/>
    <w:rsid w:val="00624F31"/>
    <w:rsid w:val="00632CB2"/>
    <w:rsid w:val="00633D9A"/>
    <w:rsid w:val="00670149"/>
    <w:rsid w:val="00671CFC"/>
    <w:rsid w:val="00674694"/>
    <w:rsid w:val="00675D6D"/>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65A29"/>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6004"/>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4555"/>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10569</TotalTime>
  <Pages>11</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290</cp:revision>
  <dcterms:created xsi:type="dcterms:W3CDTF">2019-04-10T01:31:00Z</dcterms:created>
  <dcterms:modified xsi:type="dcterms:W3CDTF">2020-02-19T14:54:00Z</dcterms:modified>
</cp:coreProperties>
</file>