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FB85A" w14:textId="77777777" w:rsidR="00030526" w:rsidRPr="00222F63" w:rsidRDefault="00030526" w:rsidP="00222F63">
      <w:pPr>
        <w:pStyle w:val="1"/>
        <w:spacing w:beforeLines="50" w:before="156" w:afterLines="50" w:after="156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22F63">
        <w:rPr>
          <w:rFonts w:ascii="Times New Roman" w:hAnsi="Times New Roman" w:cs="Times New Roman"/>
          <w:b w:val="0"/>
          <w:sz w:val="24"/>
          <w:szCs w:val="24"/>
        </w:rPr>
        <w:t>INFSCI 2725 Data Analytics</w:t>
      </w:r>
    </w:p>
    <w:p w14:paraId="37C04C82" w14:textId="77777777" w:rsidR="00030526" w:rsidRPr="00222F63" w:rsidRDefault="00030526" w:rsidP="00222F63">
      <w:pPr>
        <w:pStyle w:val="1"/>
        <w:spacing w:beforeLines="50" w:before="156" w:afterLines="50" w:after="156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22F63">
        <w:rPr>
          <w:rFonts w:ascii="Times New Roman" w:hAnsi="Times New Roman" w:cs="Times New Roman"/>
          <w:b w:val="0"/>
          <w:sz w:val="24"/>
          <w:szCs w:val="24"/>
        </w:rPr>
        <w:t>Assignment 9 – Data Visualization</w:t>
      </w:r>
    </w:p>
    <w:p w14:paraId="1A9761A6" w14:textId="14FC1227" w:rsidR="00030526" w:rsidRPr="00222F63" w:rsidRDefault="00222F63" w:rsidP="00222F63">
      <w:pPr>
        <w:pStyle w:val="1"/>
        <w:spacing w:beforeLines="50" w:before="156" w:afterLines="50" w:after="156" w:line="24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Student</w:t>
      </w:r>
      <w:r w:rsidR="00030526" w:rsidRPr="00222F63">
        <w:rPr>
          <w:rFonts w:ascii="Times New Roman" w:hAnsi="Times New Roman" w:cs="Times New Roman"/>
          <w:b w:val="0"/>
          <w:sz w:val="24"/>
          <w:szCs w:val="24"/>
        </w:rPr>
        <w:t xml:space="preserve"> name: Ying Ma, Weiyi Tuo, Kaiyang Lyu</w:t>
      </w:r>
    </w:p>
    <w:p w14:paraId="3C89D893" w14:textId="77777777" w:rsidR="00030526" w:rsidRPr="00222F63" w:rsidRDefault="00030526" w:rsidP="00222F63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3D616ADD" w14:textId="77777777" w:rsidR="009C3DDA" w:rsidRPr="00222F63" w:rsidRDefault="00F769E8" w:rsidP="00222F63">
      <w:pPr>
        <w:pStyle w:val="2"/>
        <w:spacing w:beforeLines="50" w:before="156" w:afterLines="50" w:after="156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22F63">
        <w:rPr>
          <w:rFonts w:ascii="Times New Roman" w:hAnsi="Times New Roman" w:cs="Times New Roman"/>
          <w:sz w:val="24"/>
          <w:szCs w:val="24"/>
        </w:rPr>
        <w:t>I</w:t>
      </w:r>
      <w:r w:rsidRPr="00222F63">
        <w:rPr>
          <w:rFonts w:ascii="Times New Roman" w:hAnsi="Times New Roman" w:cs="Times New Roman" w:hint="eastAsia"/>
          <w:sz w:val="24"/>
          <w:szCs w:val="24"/>
        </w:rPr>
        <w:t>ntroduction</w:t>
      </w:r>
    </w:p>
    <w:p w14:paraId="39788C81" w14:textId="2551169F" w:rsidR="00094A3F" w:rsidRPr="00222F63" w:rsidRDefault="00F769E8" w:rsidP="00222F63">
      <w:pPr>
        <w:spacing w:beforeLines="50" w:before="156" w:afterLines="50" w:after="156" w:line="360" w:lineRule="auto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/>
        </w:rPr>
        <w:t>D</w:t>
      </w:r>
      <w:r w:rsidRPr="00222F63">
        <w:rPr>
          <w:rFonts w:ascii="Times New Roman" w:hAnsi="Times New Roman" w:cs="Times New Roman" w:hint="eastAsia"/>
        </w:rPr>
        <w:t xml:space="preserve">ata is very powerful, but </w:t>
      </w:r>
      <w:r w:rsidRPr="00222F63">
        <w:rPr>
          <w:rFonts w:ascii="Times New Roman" w:hAnsi="Times New Roman" w:cs="Times New Roman"/>
        </w:rPr>
        <w:t>it’s</w:t>
      </w:r>
      <w:r w:rsidRPr="00222F63">
        <w:rPr>
          <w:rFonts w:ascii="Times New Roman" w:hAnsi="Times New Roman" w:cs="Times New Roman" w:hint="eastAsia"/>
        </w:rPr>
        <w:t xml:space="preserve"> not easy to pick up </w:t>
      </w:r>
      <w:r w:rsidRPr="00222F63">
        <w:rPr>
          <w:rFonts w:ascii="Times New Roman" w:hAnsi="Times New Roman" w:cs="Times New Roman"/>
        </w:rPr>
        <w:t>information</w:t>
      </w:r>
      <w:r w:rsidRPr="00222F63">
        <w:rPr>
          <w:rFonts w:ascii="Times New Roman" w:hAnsi="Times New Roman" w:cs="Times New Roman" w:hint="eastAsia"/>
        </w:rPr>
        <w:t xml:space="preserve"> from </w:t>
      </w:r>
      <w:r w:rsidRPr="00222F63">
        <w:rPr>
          <w:rFonts w:ascii="Times New Roman" w:hAnsi="Times New Roman" w:cs="Times New Roman"/>
        </w:rPr>
        <w:t>numerous data directly. Data visualization is a</w:t>
      </w:r>
      <w:r w:rsidR="00222F63">
        <w:rPr>
          <w:rFonts w:ascii="Times New Roman" w:hAnsi="Times New Roman" w:cs="Times New Roman"/>
        </w:rPr>
        <w:t>n</w:t>
      </w:r>
      <w:r w:rsidRPr="00222F63">
        <w:rPr>
          <w:rFonts w:ascii="Times New Roman" w:hAnsi="Times New Roman" w:cs="Times New Roman"/>
        </w:rPr>
        <w:t xml:space="preserve"> effective way to presence data in the format of pictorial and graphical, which can help auditors understand the trend and status much more easily.</w:t>
      </w:r>
      <w:r w:rsidRPr="00222F63">
        <w:rPr>
          <w:rFonts w:ascii="Times New Roman" w:hAnsi="Times New Roman" w:cs="Times New Roman" w:hint="eastAsia"/>
        </w:rPr>
        <w:t xml:space="preserve"> </w:t>
      </w:r>
      <w:r w:rsidRPr="00222F63">
        <w:rPr>
          <w:rFonts w:ascii="Times New Roman" w:hAnsi="Times New Roman" w:cs="Times New Roman"/>
        </w:rPr>
        <w:t xml:space="preserve">In </w:t>
      </w:r>
      <w:r w:rsidR="00603FD2" w:rsidRPr="00222F63">
        <w:rPr>
          <w:rFonts w:ascii="Times New Roman" w:hAnsi="Times New Roman" w:cs="Times New Roman"/>
        </w:rPr>
        <w:t>the report</w:t>
      </w:r>
      <w:r w:rsidRPr="00222F63">
        <w:rPr>
          <w:rFonts w:ascii="Times New Roman" w:hAnsi="Times New Roman" w:cs="Times New Roman"/>
        </w:rPr>
        <w:t xml:space="preserve">, we find three examples online and to give our </w:t>
      </w:r>
      <w:r w:rsidRPr="00222F63">
        <w:rPr>
          <w:rFonts w:ascii="Times New Roman" w:hAnsi="Times New Roman" w:cs="Times New Roman" w:hint="eastAsia"/>
        </w:rPr>
        <w:t>evaluation.</w:t>
      </w:r>
    </w:p>
    <w:p w14:paraId="7FC62CA2" w14:textId="376BDC62" w:rsidR="00F769E8" w:rsidRPr="00222F63" w:rsidRDefault="00F769E8" w:rsidP="00222F63">
      <w:pPr>
        <w:pStyle w:val="2"/>
        <w:spacing w:beforeLines="50" w:before="156" w:afterLines="50" w:after="156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22F63">
        <w:rPr>
          <w:rFonts w:ascii="Times New Roman" w:hAnsi="Times New Roman" w:cs="Times New Roman"/>
          <w:sz w:val="24"/>
          <w:szCs w:val="24"/>
        </w:rPr>
        <w:t>E</w:t>
      </w:r>
      <w:r w:rsidRPr="00222F63">
        <w:rPr>
          <w:rFonts w:ascii="Times New Roman" w:hAnsi="Times New Roman" w:cs="Times New Roman" w:hint="eastAsia"/>
          <w:sz w:val="24"/>
          <w:szCs w:val="24"/>
        </w:rPr>
        <w:t>xample</w:t>
      </w:r>
      <w:r w:rsidR="00222F6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22F63">
        <w:rPr>
          <w:rFonts w:ascii="Times New Roman" w:hAnsi="Times New Roman" w:cs="Times New Roman" w:hint="eastAsia"/>
          <w:sz w:val="24"/>
          <w:szCs w:val="24"/>
        </w:rPr>
        <w:t>1</w:t>
      </w:r>
    </w:p>
    <w:p w14:paraId="70AB43A7" w14:textId="77777777" w:rsidR="00F769E8" w:rsidRPr="00222F63" w:rsidRDefault="00603FD2" w:rsidP="00222F63">
      <w:pPr>
        <w:spacing w:beforeLines="50" w:before="156" w:afterLines="50" w:after="156" w:line="360" w:lineRule="auto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/>
        </w:rPr>
        <w:t xml:space="preserve">Figure 1 is a data visualization of top 10 military spenders in the world by total amount in 2013. In this picture, it makes a typical mistake of chart junk. </w:t>
      </w:r>
      <w:r w:rsidR="00D30015" w:rsidRPr="00222F63">
        <w:rPr>
          <w:rFonts w:ascii="Times New Roman" w:hAnsi="Times New Roman" w:cs="Times New Roman"/>
        </w:rPr>
        <w:t xml:space="preserve">Although use bullet to replace regular bar is make the chart more imaginable, the data visualization cannot represent the real data accuracy. </w:t>
      </w:r>
      <w:r w:rsidRPr="00222F63">
        <w:rPr>
          <w:rFonts w:ascii="Times New Roman" w:hAnsi="Times New Roman" w:cs="Times New Roman"/>
        </w:rPr>
        <w:t xml:space="preserve">We may see that the </w:t>
      </w:r>
      <w:r w:rsidR="00D30015" w:rsidRPr="00222F63">
        <w:rPr>
          <w:rFonts w:ascii="Times New Roman" w:hAnsi="Times New Roman" w:cs="Times New Roman"/>
        </w:rPr>
        <w:t xml:space="preserve">military spending of China is more than half which of America, but actually the number is $188 vs $ 640, only about 30%. It is possible that the data is represented by the volume of </w:t>
      </w:r>
      <w:r w:rsidR="00B32C7F" w:rsidRPr="00222F63">
        <w:rPr>
          <w:rFonts w:ascii="Times New Roman" w:hAnsi="Times New Roman" w:cs="Times New Roman"/>
        </w:rPr>
        <w:t>bullet, but it’s not intuitionistic. Another drawback is the shadow of each bullet may confused audienc</w:t>
      </w:r>
      <w:r w:rsidR="00B32C7F" w:rsidRPr="00222F63">
        <w:rPr>
          <w:rFonts w:ascii="Times New Roman" w:hAnsi="Times New Roman" w:cs="Times New Roman" w:hint="eastAsia"/>
        </w:rPr>
        <w:t>es and disturb their attention</w:t>
      </w:r>
      <w:r w:rsidR="00B32C7F" w:rsidRPr="00222F63">
        <w:rPr>
          <w:rFonts w:ascii="Times New Roman" w:hAnsi="Times New Roman" w:cs="Times New Roman"/>
        </w:rPr>
        <w:t>. So the easiest way to improve this chart is to substitute normal bar for bullet, the height of bar represents the money spending, and to remove the shadows.</w:t>
      </w:r>
    </w:p>
    <w:p w14:paraId="754F40CC" w14:textId="77777777" w:rsidR="00603FD2" w:rsidRPr="00222F63" w:rsidRDefault="00603FD2" w:rsidP="00222F63">
      <w:pPr>
        <w:spacing w:beforeLines="50" w:before="156" w:afterLines="50" w:after="156"/>
        <w:jc w:val="center"/>
        <w:rPr>
          <w:rFonts w:ascii="Times New Roman" w:hAnsi="Times New Roman" w:cs="Times New Roman" w:hint="eastAsia"/>
        </w:rPr>
      </w:pPr>
      <w:r w:rsidRPr="00222F63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E13D98D" wp14:editId="74B2ADAB">
            <wp:extent cx="3562433" cy="220631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4-14 下午8.33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94" cy="22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7EF" w14:textId="0391B6B8" w:rsidR="00F769E8" w:rsidRPr="00222F63" w:rsidRDefault="00603FD2" w:rsidP="00222F63">
      <w:pPr>
        <w:spacing w:beforeLines="50" w:before="156" w:afterLines="50" w:after="156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 w:hint="eastAsia"/>
        </w:rPr>
        <w:t>（</w:t>
      </w:r>
      <w:r w:rsidR="00FA3565" w:rsidRPr="00222F63">
        <w:rPr>
          <w:rFonts w:ascii="Times New Roman" w:hAnsi="Times New Roman" w:cs="Times New Roman"/>
        </w:rPr>
        <w:t>Figure1.</w:t>
      </w:r>
      <w:r w:rsidRPr="00222F63">
        <w:rPr>
          <w:rFonts w:ascii="Times New Roman" w:hAnsi="Times New Roman" w:cs="Times New Roman"/>
        </w:rPr>
        <w:t xml:space="preserve"> </w:t>
      </w:r>
      <w:hyperlink r:id="rId6" w:history="1">
        <w:r w:rsidR="00B32C7F" w:rsidRPr="00222F63">
          <w:rPr>
            <w:rStyle w:val="a3"/>
            <w:rFonts w:ascii="Times New Roman" w:hAnsi="Times New Roman" w:cs="Times New Roman"/>
          </w:rPr>
          <w:t>http://junkcharts.typepad.com/.a/6a00d8341e992c53ef01b8d085c17e970c-pi</w:t>
        </w:r>
      </w:hyperlink>
      <w:r w:rsidRPr="00222F63">
        <w:rPr>
          <w:rFonts w:ascii="Times New Roman" w:hAnsi="Times New Roman" w:cs="Times New Roman" w:hint="eastAsia"/>
        </w:rPr>
        <w:t>）</w:t>
      </w:r>
    </w:p>
    <w:p w14:paraId="4B1E4655" w14:textId="1D6EE8A3" w:rsidR="00B32C7F" w:rsidRPr="00222F63" w:rsidRDefault="00222F63" w:rsidP="00222F63">
      <w:pPr>
        <w:pStyle w:val="2"/>
        <w:spacing w:beforeLines="50" w:before="156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r w:rsidRPr="00222F63">
        <w:rPr>
          <w:rFonts w:ascii="Times New Roman" w:hAnsi="Times New Roman" w:cs="Times New Roman"/>
          <w:sz w:val="24"/>
          <w:szCs w:val="24"/>
        </w:rPr>
        <w:t>E</w:t>
      </w:r>
      <w:r w:rsidR="00B32C7F" w:rsidRPr="00222F63">
        <w:rPr>
          <w:rFonts w:ascii="Times New Roman" w:hAnsi="Times New Roman" w:cs="Times New Roman"/>
          <w:sz w:val="24"/>
          <w:szCs w:val="24"/>
        </w:rPr>
        <w:t xml:space="preserve">xample 2 </w:t>
      </w:r>
    </w:p>
    <w:p w14:paraId="5674B330" w14:textId="75830E35" w:rsidR="007B015D" w:rsidRPr="00222F63" w:rsidRDefault="00A63A85" w:rsidP="00222F63">
      <w:pPr>
        <w:spacing w:beforeLines="50" w:before="156" w:afterLines="50" w:after="156" w:line="360" w:lineRule="auto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/>
        </w:rPr>
        <w:t>The figure2 is a 3-D chart which shows the data of three item</w:t>
      </w:r>
      <w:r w:rsidR="00030526" w:rsidRPr="00222F63">
        <w:rPr>
          <w:rFonts w:ascii="Times New Roman" w:hAnsi="Times New Roman" w:cs="Times New Roman"/>
        </w:rPr>
        <w:t>s</w:t>
      </w:r>
      <w:r w:rsidRPr="00222F63">
        <w:rPr>
          <w:rFonts w:ascii="Times New Roman" w:hAnsi="Times New Roman" w:cs="Times New Roman"/>
        </w:rPr>
        <w:t xml:space="preserve"> from Jan to Dec in 2010. Here are some problems. First</w:t>
      </w:r>
      <w:r w:rsidR="00030526" w:rsidRPr="00222F63">
        <w:rPr>
          <w:rFonts w:ascii="Times New Roman" w:hAnsi="Times New Roman" w:cs="Times New Roman"/>
        </w:rPr>
        <w:t>,</w:t>
      </w:r>
      <w:r w:rsidRPr="00222F63">
        <w:rPr>
          <w:rFonts w:ascii="Times New Roman" w:hAnsi="Times New Roman" w:cs="Times New Roman"/>
        </w:rPr>
        <w:t xml:space="preserve"> the data-ink ratio is quite low because of the colorful background and </w:t>
      </w:r>
      <w:r w:rsidR="00030526" w:rsidRPr="00222F63">
        <w:rPr>
          <w:rFonts w:ascii="Times New Roman" w:hAnsi="Times New Roman" w:cs="Times New Roman"/>
        </w:rPr>
        <w:t>band line. Second, in 3-D space, it is hard to read the value of y-</w:t>
      </w:r>
      <w:r w:rsidR="00030526" w:rsidRPr="00222F63">
        <w:rPr>
          <w:rFonts w:ascii="Times New Roman" w:hAnsi="Times New Roman" w:cs="Times New Roman" w:hint="eastAsia"/>
        </w:rPr>
        <w:t>axis</w:t>
      </w:r>
      <w:r w:rsidR="00030526" w:rsidRPr="00222F63">
        <w:rPr>
          <w:rFonts w:ascii="Times New Roman" w:hAnsi="Times New Roman" w:cs="Times New Roman"/>
        </w:rPr>
        <w:t xml:space="preserve">, and compare the value. Actually in this picture, there is no need to use 3-D chart to present the data. So we can </w:t>
      </w:r>
      <w:r w:rsidR="00030526" w:rsidRPr="00222F63">
        <w:rPr>
          <w:rFonts w:ascii="Times New Roman" w:hAnsi="Times New Roman" w:cs="Times New Roman"/>
        </w:rPr>
        <w:t>re-draw the chart in 2-D space</w:t>
      </w:r>
      <w:r w:rsidR="00030526" w:rsidRPr="00222F63">
        <w:rPr>
          <w:rFonts w:ascii="Times New Roman" w:hAnsi="Times New Roman" w:cs="Times New Roman"/>
        </w:rPr>
        <w:t>. t</w:t>
      </w:r>
      <w:r w:rsidR="00030526" w:rsidRPr="00222F63">
        <w:rPr>
          <w:rFonts w:ascii="Times New Roman" w:hAnsi="Times New Roman" w:cs="Times New Roman"/>
        </w:rPr>
        <w:t>he other thing we can do is to</w:t>
      </w:r>
      <w:r w:rsidR="00030526" w:rsidRPr="00222F63">
        <w:rPr>
          <w:rFonts w:ascii="Times New Roman" w:hAnsi="Times New Roman" w:cs="Times New Roman"/>
        </w:rPr>
        <w:t xml:space="preserve"> eliminate the colorful background and just use three different single colors to present the items. </w:t>
      </w:r>
    </w:p>
    <w:p w14:paraId="637D041E" w14:textId="6A95272C" w:rsidR="00B32C7F" w:rsidRPr="00222F63" w:rsidRDefault="00A63A85" w:rsidP="00222F63">
      <w:pPr>
        <w:spacing w:beforeLines="50" w:before="156" w:afterLines="50" w:after="156"/>
        <w:jc w:val="center"/>
        <w:rPr>
          <w:rFonts w:ascii="Times New Roman" w:hAnsi="Times New Roman" w:cs="Times New Roman" w:hint="eastAsia"/>
        </w:rPr>
      </w:pPr>
      <w:r w:rsidRPr="00222F63">
        <w:rPr>
          <w:rFonts w:ascii="Times New Roman" w:hAnsi="Times New Roman" w:cs="Times New Roman" w:hint="eastAsia"/>
          <w:noProof/>
        </w:rPr>
        <w:drawing>
          <wp:inline distT="0" distB="0" distL="0" distR="0" wp14:anchorId="770CC14F" wp14:editId="21A672B9">
            <wp:extent cx="3329082" cy="20375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4-14 下午9.23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38" cy="20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8DA" w14:textId="149755F0" w:rsidR="007B015D" w:rsidRPr="00222F63" w:rsidRDefault="007B015D" w:rsidP="00222F63">
      <w:pPr>
        <w:spacing w:beforeLines="50" w:before="156" w:afterLines="50" w:after="156"/>
        <w:jc w:val="left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 w:hint="eastAsia"/>
        </w:rPr>
        <w:t>(</w:t>
      </w:r>
      <w:r w:rsidR="00FA3565" w:rsidRPr="00222F63">
        <w:rPr>
          <w:rFonts w:ascii="Times New Roman" w:hAnsi="Times New Roman" w:cs="Times New Roman"/>
        </w:rPr>
        <w:t>Figure 2.</w:t>
      </w:r>
      <w:r w:rsidRPr="00222F63">
        <w:rPr>
          <w:rFonts w:ascii="Times New Roman" w:hAnsi="Times New Roman" w:cs="Times New Roman"/>
        </w:rPr>
        <w:t xml:space="preserve"> </w:t>
      </w:r>
      <w:hyperlink r:id="rId8" w:history="1">
        <w:r w:rsidR="00030526" w:rsidRPr="00222F63">
          <w:rPr>
            <w:rStyle w:val="a3"/>
            <w:rFonts w:ascii="Times New Roman" w:hAnsi="Times New Roman" w:cs="Times New Roman"/>
          </w:rPr>
          <w:t>http://civicmedia.info/ideas/workshop-communicating-data-effectively-with-visualizations/)</w:t>
        </w:r>
      </w:hyperlink>
    </w:p>
    <w:p w14:paraId="6CFFF3C1" w14:textId="77777777" w:rsidR="00FA3565" w:rsidRPr="00222F63" w:rsidRDefault="00FA3565" w:rsidP="00222F63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45038C86" w14:textId="1C33FA9F" w:rsidR="00FA3565" w:rsidRPr="00222F63" w:rsidRDefault="00FA3565" w:rsidP="00222F63">
      <w:pPr>
        <w:pStyle w:val="2"/>
        <w:spacing w:beforeLines="50" w:before="156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r w:rsidRPr="00222F63">
        <w:rPr>
          <w:rFonts w:ascii="Times New Roman" w:hAnsi="Times New Roman" w:cs="Times New Roman"/>
          <w:sz w:val="24"/>
          <w:szCs w:val="24"/>
        </w:rPr>
        <w:t>Example 3</w:t>
      </w:r>
    </w:p>
    <w:p w14:paraId="07F64BBD" w14:textId="11225412" w:rsidR="00030526" w:rsidRPr="00222F63" w:rsidRDefault="00FA3565" w:rsidP="00222F63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/>
          <w:noProof/>
        </w:rPr>
        <w:drawing>
          <wp:inline distT="0" distB="0" distL="0" distR="0" wp14:anchorId="1B114AF6" wp14:editId="5C5B165C">
            <wp:extent cx="3181267" cy="2071138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4-14 下午9.46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06" cy="20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C50" w14:textId="3B95066F" w:rsidR="00FA3565" w:rsidRPr="00222F63" w:rsidRDefault="00FA3565" w:rsidP="00222F63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222F63">
        <w:rPr>
          <w:rFonts w:ascii="Times New Roman" w:hAnsi="Times New Roman" w:cs="Times New Roman"/>
        </w:rPr>
        <w:t xml:space="preserve">(Figure 3. </w:t>
      </w:r>
      <w:hyperlink r:id="rId10" w:history="1">
        <w:r w:rsidRPr="00222F63">
          <w:rPr>
            <w:rStyle w:val="a3"/>
            <w:rFonts w:ascii="Times New Roman" w:hAnsi="Times New Roman" w:cs="Times New Roman"/>
          </w:rPr>
          <w:t>http://biosecurityresearch.blogspot.com/2011_10_01_archive.html)</w:t>
        </w:r>
      </w:hyperlink>
    </w:p>
    <w:p w14:paraId="332F4547" w14:textId="1A522933" w:rsidR="00FA3565" w:rsidRPr="00222F63" w:rsidRDefault="00094A3F" w:rsidP="00222F63">
      <w:pPr>
        <w:spacing w:beforeLines="50" w:before="156" w:afterLines="50" w:after="156" w:line="360" w:lineRule="auto"/>
        <w:rPr>
          <w:rFonts w:ascii="Times New Roman" w:hAnsi="Times New Roman" w:cs="Times New Roman" w:hint="eastAsia"/>
        </w:rPr>
      </w:pPr>
      <w:r w:rsidRPr="00222F63">
        <w:rPr>
          <w:rFonts w:ascii="Times New Roman" w:hAnsi="Times New Roman" w:cs="Times New Roman"/>
        </w:rPr>
        <w:t xml:space="preserve">This example of data visualization also has some drawbacks. The biggest problem is the chart junk: it may be difficult to pick out some of the colors for the different. For those tiny occupancy district, it is easy to be </w:t>
      </w:r>
      <w:r w:rsidRPr="00222F63">
        <w:rPr>
          <w:rFonts w:ascii="Times New Roman" w:hAnsi="Times New Roman" w:cs="Times New Roman" w:hint="eastAsia"/>
        </w:rPr>
        <w:t xml:space="preserve">neglected. </w:t>
      </w:r>
      <w:r w:rsidRPr="00222F63">
        <w:rPr>
          <w:rFonts w:ascii="Times New Roman" w:hAnsi="Times New Roman" w:cs="Times New Roman"/>
        </w:rPr>
        <w:t>A</w:t>
      </w:r>
      <w:r w:rsidRPr="00222F63">
        <w:rPr>
          <w:rFonts w:ascii="Times New Roman" w:hAnsi="Times New Roman" w:cs="Times New Roman" w:hint="eastAsia"/>
        </w:rPr>
        <w:t>nother thing is from this chart, it</w:t>
      </w:r>
      <w:r w:rsidRPr="00222F63">
        <w:rPr>
          <w:rFonts w:ascii="Times New Roman" w:hAnsi="Times New Roman" w:cs="Times New Roman"/>
        </w:rPr>
        <w:t>’</w:t>
      </w:r>
      <w:r w:rsidRPr="00222F63">
        <w:rPr>
          <w:rFonts w:ascii="Times New Roman" w:hAnsi="Times New Roman" w:cs="Times New Roman" w:hint="eastAsia"/>
        </w:rPr>
        <w:t>s also hard to read and compare the percentage of the location</w:t>
      </w:r>
      <w:r w:rsidR="00135F3A" w:rsidRPr="00222F63">
        <w:rPr>
          <w:rFonts w:ascii="Times New Roman" w:hAnsi="Times New Roman" w:cs="Times New Roman" w:hint="eastAsia"/>
        </w:rPr>
        <w:t xml:space="preserve">. </w:t>
      </w:r>
      <w:r w:rsidR="00135F3A" w:rsidRPr="00222F63">
        <w:rPr>
          <w:rFonts w:ascii="Times New Roman" w:hAnsi="Times New Roman" w:cs="Times New Roman"/>
        </w:rPr>
        <w:t>T</w:t>
      </w:r>
      <w:r w:rsidR="00135F3A" w:rsidRPr="00222F63">
        <w:rPr>
          <w:rFonts w:ascii="Times New Roman" w:hAnsi="Times New Roman" w:cs="Times New Roman" w:hint="eastAsia"/>
        </w:rPr>
        <w:t xml:space="preserve">here are also some ways to improve the chart. </w:t>
      </w:r>
      <w:r w:rsidR="00135F3A" w:rsidRPr="00222F63">
        <w:rPr>
          <w:rFonts w:ascii="Times New Roman" w:hAnsi="Times New Roman" w:cs="Times New Roman"/>
        </w:rPr>
        <w:t>W</w:t>
      </w:r>
      <w:r w:rsidR="00135F3A" w:rsidRPr="00222F63">
        <w:rPr>
          <w:rFonts w:ascii="Times New Roman" w:hAnsi="Times New Roman" w:cs="Times New Roman" w:hint="eastAsia"/>
        </w:rPr>
        <w:t xml:space="preserve">e may dismiss some useless practice number, just focus on few of them, and draw them as a pan chart one by one. </w:t>
      </w:r>
      <w:r w:rsidR="00135F3A" w:rsidRPr="00222F63">
        <w:rPr>
          <w:rFonts w:ascii="Times New Roman" w:hAnsi="Times New Roman" w:cs="Times New Roman"/>
        </w:rPr>
        <w:t>I</w:t>
      </w:r>
      <w:r w:rsidR="00135F3A" w:rsidRPr="00222F63">
        <w:rPr>
          <w:rFonts w:ascii="Times New Roman" w:hAnsi="Times New Roman" w:cs="Times New Roman" w:hint="eastAsia"/>
        </w:rPr>
        <w:t xml:space="preserve">f it required that all the information should be in the same chart, we may use the same color order for all the bars and make the </w:t>
      </w:r>
      <w:r w:rsidR="00135F3A" w:rsidRPr="00222F63">
        <w:rPr>
          <w:rFonts w:ascii="Times New Roman" w:hAnsi="Times New Roman" w:cs="Times New Roman"/>
        </w:rPr>
        <w:t>boundaries</w:t>
      </w:r>
      <w:r w:rsidR="00135F3A" w:rsidRPr="00222F63">
        <w:rPr>
          <w:rFonts w:ascii="Times New Roman" w:hAnsi="Times New Roman" w:cs="Times New Roman" w:hint="eastAsia"/>
        </w:rPr>
        <w:t xml:space="preserve"> more obviously. </w:t>
      </w:r>
    </w:p>
    <w:sectPr w:rsidR="00FA3565" w:rsidRPr="00222F63" w:rsidSect="004F24B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E8"/>
    <w:rsid w:val="00030526"/>
    <w:rsid w:val="00094A3F"/>
    <w:rsid w:val="00135F3A"/>
    <w:rsid w:val="00222F63"/>
    <w:rsid w:val="004F24B7"/>
    <w:rsid w:val="00603FD2"/>
    <w:rsid w:val="007B015D"/>
    <w:rsid w:val="009C3DDA"/>
    <w:rsid w:val="00A63A85"/>
    <w:rsid w:val="00B32C7F"/>
    <w:rsid w:val="00D30015"/>
    <w:rsid w:val="00D33DBF"/>
    <w:rsid w:val="00D45A52"/>
    <w:rsid w:val="00F769E8"/>
    <w:rsid w:val="00F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5F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DB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C7F"/>
    <w:rPr>
      <w:color w:val="0563C1" w:themeColor="hyperlink"/>
      <w:u w:val="single"/>
    </w:rPr>
  </w:style>
  <w:style w:type="character" w:customStyle="1" w:styleId="90">
    <w:name w:val="标题 9字符"/>
    <w:basedOn w:val="a0"/>
    <w:link w:val="9"/>
    <w:uiPriority w:val="9"/>
    <w:semiHidden/>
    <w:rsid w:val="00D33DBF"/>
    <w:rPr>
      <w:rFonts w:asciiTheme="majorHAnsi" w:eastAsiaTheme="majorEastAsia" w:hAnsiTheme="majorHAnsi" w:cstheme="majorBidi"/>
      <w:sz w:val="21"/>
      <w:szCs w:val="21"/>
    </w:rPr>
  </w:style>
  <w:style w:type="character" w:customStyle="1" w:styleId="10">
    <w:name w:val="标题 1字符"/>
    <w:basedOn w:val="a0"/>
    <w:link w:val="1"/>
    <w:uiPriority w:val="9"/>
    <w:rsid w:val="00D33D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33D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junkcharts.typepad.com/.a/6a00d8341e992c53ef01b8d085c17e970c-pi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civicmedia.info/ideas/workshop-communicating-data-effectively-with-visualizations/)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biosecurityresearch.blogspot.com/2011_10_01_archive.html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75B85D-973B-414E-ADDE-0ED113BC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498</Words>
  <Characters>2521</Characters>
  <Application>Microsoft Macintosh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INFSCI 2725 Data Analytics</vt:lpstr>
      <vt:lpstr>Assignment 9 – Data Visualization</vt:lpstr>
      <vt:lpstr>Students name: Ying Ma, Weiyi Tuo, Kaiyang Lyu</vt:lpstr>
      <vt:lpstr>    Introduction</vt:lpstr>
      <vt:lpstr>    Example1</vt:lpstr>
      <vt:lpstr>    example 2 </vt:lpstr>
      <vt:lpstr>    Example 3</vt:lpstr>
    </vt:vector>
  </TitlesOfParts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Ying</dc:creator>
  <cp:keywords/>
  <dc:description/>
  <cp:lastModifiedBy>Ma, Ying</cp:lastModifiedBy>
  <cp:revision>3</cp:revision>
  <dcterms:created xsi:type="dcterms:W3CDTF">2016-04-15T00:20:00Z</dcterms:created>
  <dcterms:modified xsi:type="dcterms:W3CDTF">2016-04-15T02:13:00Z</dcterms:modified>
</cp:coreProperties>
</file>