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7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2章-地震学与地球内部结构成像"/>
    <w:p>
      <w:pPr>
        <w:pStyle w:val="Heading1"/>
      </w:pPr>
      <w:r>
        <w:rPr>
          <w:rFonts w:eastAsia="SimSun" w:hint="eastAsia"/>
        </w:rPr>
        <w:t xml:space="preserve">第2章</w:t>
      </w:r>
      <w:r>
        <w:t xml:space="preserve"> </w:t>
      </w:r>
      <w:r>
        <w:rPr>
          <w:rFonts w:eastAsia="SimSun" w:hint="eastAsia"/>
        </w:rPr>
        <w:t xml:space="preserve">地震学与地球内部结构成像</w:t>
      </w:r>
    </w:p>
    <w:p>
      <w:pPr>
        <w:pStyle w:val="FirstParagraph"/>
      </w:pPr>
      <w:r>
        <w:rPr>
          <w:b/>
          <w:bCs/>
        </w:rPr>
        <w:t xml:space="preserve">TOE-SYLVA </w:t>
      </w:r>
      <w:r>
        <w:rPr>
          <w:rFonts w:eastAsia="SimSun" w:hint="eastAsia"/>
          <w:b/>
          <w:bCs/>
        </w:rPr>
        <w:t xml:space="preserve">教科书系列</w:t>
      </w:r>
      <w:r>
        <w:rPr>
          <w:b/>
          <w:bCs/>
        </w:rPr>
        <w:t xml:space="preserve"> · </w:t>
      </w:r>
      <w:r>
        <w:rPr>
          <w:rFonts w:eastAsia="SimSun" w:hint="eastAsia"/>
          <w:b/>
          <w:bCs/>
        </w:rPr>
        <w:t xml:space="preserve">地球物理学</w:t>
      </w:r>
    </w:p>
    <w:p>
      <w:pPr>
        <w:pStyle w:val="BlockText"/>
      </w:pPr>
      <w:r>
        <w:rPr>
          <w:rFonts w:eastAsia="SimSun" w:hint="eastAsia"/>
          <w:b/>
          <w:bCs/>
        </w:rPr>
        <w:t xml:space="preserve">本章导读</w:t>
      </w:r>
      <w:r>
        <w:rPr>
          <w:rFonts w:eastAsia="SimSun" w:hint="eastAsia"/>
        </w:rPr>
        <w:t xml:space="preserve">：地震波是目前唯一能够”穿透”整个地球并带回深部信息的物理信使。本章讲述人类如何从一个世纪前的模拟地震图出发，一步步发现地壳、地幔、液态外核与固态内核的圈层结构；建立射线理论与走时分析的核心数学（球对称</w:t>
      </w:r>
      <w:r>
        <w:t xml:space="preserve"> Snell </w:t>
      </w:r>
      <w:r>
        <w:rPr>
          <w:rFonts w:eastAsia="SimSun" w:hint="eastAsia"/>
        </w:rPr>
        <w:t xml:space="preserve">定律、Benndorf</w:t>
      </w:r>
      <w:r>
        <w:t xml:space="preserve"> </w:t>
      </w:r>
      <w:r>
        <w:rPr>
          <w:rFonts w:eastAsia="SimSun" w:hint="eastAsia"/>
        </w:rPr>
        <w:t xml:space="preserve">关系、Herglotz–Wiechert</w:t>
      </w:r>
      <w:r>
        <w:t xml:space="preserve"> </w:t>
      </w:r>
      <w:r>
        <w:rPr>
          <w:rFonts w:eastAsia="SimSun" w:hint="eastAsia"/>
        </w:rPr>
        <w:t xml:space="preserve">反演）；用</w:t>
      </w:r>
      <w:r>
        <w:t xml:space="preserve"> PREM </w:t>
      </w:r>
      <w:r>
        <w:rPr>
          <w:rFonts w:eastAsia="SimSun" w:hint="eastAsia"/>
        </w:rPr>
        <w:t xml:space="preserve">模型做一组真实的正演计算（走时表、射线路径、影区）；并介绍从</w:t>
      </w:r>
      <w:r>
        <w:t xml:space="preserve"> Gutenberg–Richter </w:t>
      </w:r>
      <w:r>
        <w:rPr>
          <w:rFonts w:eastAsia="SimSun" w:hint="eastAsia"/>
        </w:rPr>
        <w:t xml:space="preserve">统计、矩震级标度到三维层析成像与全波形反演（FWI）的方法论跃迁。本章的全部走时曲线均由</w:t>
      </w:r>
      <w:r>
        <w:t xml:space="preserve"> PREM </w:t>
      </w:r>
      <w:r>
        <w:rPr>
          <w:rFonts w:eastAsia="SimSun" w:hint="eastAsia"/>
        </w:rPr>
        <w:t xml:space="preserve">多项式直接积分得到，并与国际通行的</w:t>
      </w:r>
      <w:r>
        <w:t xml:space="preserve"> iasp91 </w:t>
      </w:r>
      <w:r>
        <w:rPr>
          <w:rFonts w:eastAsia="SimSun" w:hint="eastAsia"/>
        </w:rPr>
        <w:t xml:space="preserve">走时表交叉核对（偏差约</w:t>
      </w:r>
      <w:r>
        <w:t xml:space="preserve"> 20 </w:t>
      </w:r>
      <w:r>
        <w:rPr>
          <w:rFonts w:eastAsia="SimSun" w:hint="eastAsia"/>
        </w:rPr>
        <w:t xml:space="preserve">秒以内）。</w:t>
      </w:r>
    </w:p>
    <w:bookmarkStart w:id="9" w:name="直觉与历史给地球做透视"/>
    <w:p>
      <w:pPr>
        <w:pStyle w:val="Heading2"/>
      </w:pPr>
      <w:r>
        <w:t xml:space="preserve">2.1 </w:t>
      </w:r>
      <w:r>
        <w:rPr>
          <w:rFonts w:eastAsia="SimSun" w:hint="eastAsia"/>
        </w:rPr>
        <w:t xml:space="preserve">直觉与历史：给地球做”透视”</w:t>
      </w:r>
    </w:p>
    <w:p>
      <w:pPr>
        <w:pStyle w:val="FirstParagraph"/>
      </w:pPr>
      <w:r>
        <w:t xml:space="preserve">1889 </w:t>
      </w:r>
      <w:r>
        <w:rPr>
          <w:rFonts w:eastAsia="SimSun" w:hint="eastAsia"/>
        </w:rPr>
        <w:t xml:space="preserve">年，德国波茨坦的地震仪记录到一场发生在日本的地震——人类第一次意识到，地震波可以把数千公里之外的事件”寄送”到记录纸上。19</w:t>
      </w:r>
      <w:r>
        <w:t xml:space="preserve"> </w:t>
      </w:r>
      <w:r>
        <w:rPr>
          <w:rFonts w:eastAsia="SimSun" w:hint="eastAsia"/>
        </w:rPr>
        <w:t xml:space="preserve">世纪末</w:t>
      </w:r>
      <w:r>
        <w:t xml:space="preserve"> Milne </w:t>
      </w:r>
      <w:r>
        <w:rPr>
          <w:rFonts w:eastAsia="SimSun" w:hint="eastAsia"/>
        </w:rPr>
        <w:t xml:space="preserve">等人建立起现代地震仪与全球台网的雏形，分散在各地的记录开始可以被汇总比较：同一个地震，在不同距离的台站，波至时间不同。</w:t>
      </w:r>
      <w:r>
        <w:rPr>
          <w:rFonts w:eastAsia="SimSun" w:hint="eastAsia"/>
          <w:b/>
          <w:bCs/>
        </w:rPr>
        <w:t xml:space="preserve">走时与距离的关系里，隐藏着波所穿过介质的全部秘密</w:t>
      </w:r>
      <w:r>
        <w:t xml:space="preserve">。</w:t>
      </w:r>
    </w:p>
    <w:p>
      <w:pPr>
        <w:pStyle w:val="BodyText"/>
      </w:pPr>
      <w:r>
        <w:rPr>
          <w:rFonts w:eastAsia="SimSun" w:hint="eastAsia"/>
        </w:rPr>
        <w:t xml:space="preserve">反演这些秘密的历史是一连串漂亮的侦探故事。1906</w:t>
      </w:r>
      <w:r>
        <w:t xml:space="preserve"> </w:t>
      </w:r>
      <w:r>
        <w:rPr>
          <w:rFonts w:eastAsia="SimSun" w:hint="eastAsia"/>
        </w:rPr>
        <w:t xml:space="preserve">年，Oldham</w:t>
      </w:r>
      <w:r>
        <w:t xml:space="preserve"> </w:t>
      </w:r>
      <w:r>
        <w:rPr>
          <w:rFonts w:eastAsia="SimSun" w:hint="eastAsia"/>
        </w:rPr>
        <w:t xml:space="preserve">分析大地震的走时数据时发现：震中距超过约</w:t>
      </w:r>
      <w:r>
        <w:t xml:space="preserve"> </w:t>
      </w:r>
      <m:oMath>
        <m:sSup>
          <m:e>
            <m:r>
              <m:t>130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后，P</w:t>
      </w:r>
      <w:r>
        <w:t xml:space="preserve"> </w:t>
      </w:r>
      <w:r>
        <w:rPr>
          <w:rFonts w:eastAsia="SimSun" w:hint="eastAsia"/>
        </w:rPr>
        <w:t xml:space="preserve">波显著迟到——仿佛波在途中”绕了远路”。他据此推断地球内部存在一个波速骤降的</w:t>
      </w:r>
      <w:r>
        <w:rPr>
          <w:rFonts w:eastAsia="SimSun" w:hint="eastAsia"/>
          <w:b/>
          <w:bCs/>
        </w:rPr>
        <w:t xml:space="preserve">地核</w:t>
      </w:r>
      <w:r>
        <w:rPr>
          <w:vertAlign w:val="superscript"/>
        </w:rPr>
        <w:footnoteReference w:id="1"/>
      </w:r>
      <w:r>
        <w:t xml:space="preserve">。1909 </w:t>
      </w:r>
      <w:r>
        <w:rPr>
          <w:rFonts w:eastAsia="SimSun" w:hint="eastAsia"/>
        </w:rPr>
        <w:t xml:space="preserve">年，克罗地亚地震学家</w:t>
      </w:r>
      <w:r>
        <w:t xml:space="preserve"> Mohorovičić </w:t>
      </w:r>
      <w:r>
        <w:rPr>
          <w:rFonts w:eastAsia="SimSun" w:hint="eastAsia"/>
        </w:rPr>
        <w:t xml:space="preserve">分析</w:t>
      </w:r>
      <w:r>
        <w:t xml:space="preserve"> 1909 </w:t>
      </w:r>
      <w:r>
        <w:rPr>
          <w:rFonts w:eastAsia="SimSun" w:hint="eastAsia"/>
        </w:rPr>
        <w:t xml:space="preserve">年</w:t>
      </w:r>
      <w:r>
        <w:t xml:space="preserve"> 10 </w:t>
      </w:r>
      <w:r>
        <w:rPr>
          <w:rFonts w:eastAsia="SimSun" w:hint="eastAsia"/>
        </w:rPr>
        <w:t xml:space="preserve">月</w:t>
      </w:r>
      <w:r>
        <w:t xml:space="preserve"> Kulpa </w:t>
      </w:r>
      <w:r>
        <w:rPr>
          <w:rFonts w:eastAsia="SimSun" w:hint="eastAsia"/>
        </w:rPr>
        <w:t xml:space="preserve">山谷地震时，在近距离台站辨认出两组</w:t>
      </w:r>
      <w:r>
        <w:t xml:space="preserve"> P </w:t>
      </w:r>
      <w:r>
        <w:rPr>
          <w:rFonts w:eastAsia="SimSun" w:hint="eastAsia"/>
        </w:rPr>
        <w:t xml:space="preserve">波到时：沿地壳横向传播的”直达波”与在更深界面上折射返回的”首波”。两组到时的交叉点给出地壳厚度约</w:t>
      </w:r>
      <w:r>
        <w:t xml:space="preserve"> 50 </w:t>
      </w:r>
      <w:r>
        <w:rPr>
          <w:rFonts w:eastAsia="SimSun" w:hint="eastAsia"/>
        </w:rPr>
        <w:t xml:space="preserve">km——这个界面今天以他命名（Moho</w:t>
      </w:r>
      <w:r>
        <w:t xml:space="preserve"> </w:t>
      </w:r>
      <w:r>
        <w:rPr>
          <w:rFonts w:eastAsia="SimSun" w:hint="eastAsia"/>
        </w:rPr>
        <w:t xml:space="preserve">面）</w:t>
      </w:r>
      <w:r>
        <w:rPr>
          <w:vertAlign w:val="superscript"/>
        </w:rPr>
        <w:footnoteReference w:id="2"/>
      </w:r>
      <w:r>
        <w:t xml:space="preserve">。1913 </w:t>
      </w:r>
      <w:r>
        <w:rPr>
          <w:rFonts w:eastAsia="SimSun" w:hint="eastAsia"/>
        </w:rPr>
        <w:t xml:space="preserve">年，Gutenberg</w:t>
      </w:r>
      <w:r>
        <w:t xml:space="preserve"> </w:t>
      </w:r>
      <w:r>
        <w:rPr>
          <w:rFonts w:eastAsia="SimSun" w:hint="eastAsia"/>
        </w:rPr>
        <w:t xml:space="preserve">系统利用影区边缘的数据定出核幔边界深度约</w:t>
      </w:r>
      <w:r>
        <w:t xml:space="preserve"> 2900 </w:t>
      </w:r>
      <w:r>
        <w:rPr>
          <w:rFonts w:eastAsia="SimSun" w:hint="eastAsia"/>
        </w:rPr>
        <w:t xml:space="preserve">km，与现代值</w:t>
      </w:r>
      <w:r>
        <w:t xml:space="preserve"> 2891 km </w:t>
      </w:r>
      <w:r>
        <w:rPr>
          <w:rFonts w:eastAsia="SimSun" w:hint="eastAsia"/>
        </w:rPr>
        <w:t xml:space="preserve">惊人地接近</w:t>
      </w:r>
      <w:r>
        <w:rPr>
          <w:vertAlign w:val="superscript"/>
        </w:rPr>
        <w:footnoteReference w:id="3"/>
      </w:r>
      <w:r>
        <w:t xml:space="preserve">。1936 </w:t>
      </w:r>
      <w:r>
        <w:rPr>
          <w:rFonts w:eastAsia="SimSun" w:hint="eastAsia"/>
        </w:rPr>
        <w:t xml:space="preserve">年，丹麦地震学家</w:t>
      </w:r>
      <w:r>
        <w:t xml:space="preserve"> Inge Lehmann </w:t>
      </w:r>
      <w:r>
        <w:rPr>
          <w:rFonts w:eastAsia="SimSun" w:hint="eastAsia"/>
        </w:rPr>
        <w:t xml:space="preserve">注意到本应是”P</w:t>
      </w:r>
      <w:r>
        <w:t xml:space="preserve"> </w:t>
      </w:r>
      <w:r>
        <w:rPr>
          <w:rFonts w:eastAsia="SimSun" w:hint="eastAsia"/>
        </w:rPr>
        <w:t xml:space="preserve">波影区”的</w:t>
      </w:r>
      <w:r>
        <w:t xml:space="preserve"> </w:t>
      </w:r>
      <m:oMath>
        <m:sSup>
          <m:e>
            <m:r>
              <m:t>105</m:t>
            </m:r>
          </m:e>
          <m:sup>
            <m:r>
              <m:rPr/>
              <m:t>∘</m:t>
            </m:r>
          </m:sup>
        </m:sSup>
        <m:r>
          <m:rPr/>
          <m:t>∼</m:t>
        </m:r>
        <m:sSup>
          <m:e>
            <m:r>
              <m:t>142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范围内仍出现微弱的纵波信号（她记为</w:t>
      </w:r>
      <w:r>
        <w:t xml:space="preserve"> P′ </w:t>
      </w:r>
      <w:r>
        <w:rPr>
          <w:rFonts w:eastAsia="SimSun" w:hint="eastAsia"/>
        </w:rPr>
        <w:t xml:space="preserve">相），唯一的解释是地球中心还有一个能把波重新折射出来的</w:t>
      </w:r>
      <w:r>
        <w:rPr>
          <w:rFonts w:eastAsia="SimSun" w:hint="eastAsia"/>
          <w:b/>
          <w:bCs/>
        </w:rPr>
        <w:t xml:space="preserve">固态内核</w:t>
      </w:r>
      <w:r>
        <w:rPr>
          <w:vertAlign w:val="superscript"/>
        </w:rPr>
        <w:footnoteReference w:id="4"/>
      </w:r>
      <w:r>
        <w:t xml:space="preserve">。</w:t>
      </w:r>
    </w:p>
    <w:p>
      <w:pPr>
        <w:pStyle w:val="BodyText"/>
      </w:pPr>
      <w:r>
        <w:t xml:space="preserve">1940 </w:t>
      </w:r>
      <w:r>
        <w:rPr>
          <w:rFonts w:eastAsia="SimSun" w:hint="eastAsia"/>
        </w:rPr>
        <w:t xml:space="preserve">年</w:t>
      </w:r>
      <w:r>
        <w:t xml:space="preserve"> Jeffreys </w:t>
      </w:r>
      <w:r>
        <w:rPr>
          <w:rFonts w:eastAsia="SimSun" w:hint="eastAsia"/>
        </w:rPr>
        <w:t xml:space="preserve">与</w:t>
      </w:r>
      <w:r>
        <w:t xml:space="preserve"> Bullen </w:t>
      </w:r>
      <w:r>
        <w:rPr>
          <w:rFonts w:eastAsia="SimSun" w:hint="eastAsia"/>
        </w:rPr>
        <w:t xml:space="preserve">汇编的《地震学表》（JB</w:t>
      </w:r>
      <w:r>
        <w:t xml:space="preserve"> </w:t>
      </w:r>
      <w:r>
        <w:rPr>
          <w:rFonts w:eastAsia="SimSun" w:hint="eastAsia"/>
        </w:rPr>
        <w:t xml:space="preserve">走时表）让全球地震定位有了统一标准</w:t>
      </w:r>
      <w:r>
        <w:rPr>
          <w:vertAlign w:val="superscript"/>
        </w:rPr>
        <w:footnoteReference w:id="5"/>
      </w:r>
      <w:r>
        <w:rPr>
          <w:rFonts w:eastAsia="SimSun" w:hint="eastAsia"/>
        </w:rPr>
        <w:t xml:space="preserve">；1960</w:t>
      </w:r>
      <w:r>
        <w:t xml:space="preserve"> </w:t>
      </w:r>
      <w:r>
        <w:rPr>
          <w:rFonts w:eastAsia="SimSun" w:hint="eastAsia"/>
        </w:rPr>
        <w:t xml:space="preserve">年代初为监测核试验而建立的世界标准地震台网（WWSSN）把记录质量与全球覆盖推上新高度，直接支撑了板块构造理论的观测确认。1960—1970</w:t>
      </w:r>
      <w:r>
        <w:t xml:space="preserve"> </w:t>
      </w:r>
      <w:r>
        <w:rPr>
          <w:rFonts w:eastAsia="SimSun" w:hint="eastAsia"/>
        </w:rPr>
        <w:t xml:space="preserve">年代，Aki</w:t>
      </w:r>
      <w:r>
        <w:t xml:space="preserve"> </w:t>
      </w:r>
      <w:r>
        <w:rPr>
          <w:rFonts w:eastAsia="SimSun" w:hint="eastAsia"/>
        </w:rPr>
        <w:t xml:space="preserve">等人把医学</w:t>
      </w:r>
      <w:r>
        <w:t xml:space="preserve"> CT </w:t>
      </w:r>
      <w:r>
        <w:rPr>
          <w:rFonts w:eastAsia="SimSun" w:hint="eastAsia"/>
        </w:rPr>
        <w:t xml:space="preserve">的思想引入地震学：</w:t>
      </w:r>
      <w:r>
        <w:rPr>
          <w:rFonts w:eastAsia="SimSun" w:hint="eastAsia"/>
          <w:b/>
          <w:bCs/>
        </w:rPr>
        <w:t xml:space="preserve">走时层析成像</w:t>
      </w:r>
      <w:r>
        <w:rPr>
          <w:rFonts w:eastAsia="SimSun" w:hint="eastAsia"/>
        </w:rPr>
        <w:t xml:space="preserve">由此诞生</w:t>
      </w:r>
      <w:r>
        <w:rPr>
          <w:vertAlign w:val="superscript"/>
        </w:rPr>
        <w:footnoteReference w:id="6"/>
      </w:r>
      <w:r>
        <w:rPr>
          <w:rFonts w:eastAsia="SimSun" w:hint="eastAsia"/>
        </w:rPr>
        <w:t xml:space="preserve">；1981</w:t>
      </w:r>
      <w:r>
        <w:t xml:space="preserve"> </w:t>
      </w:r>
      <w:r>
        <w:rPr>
          <w:rFonts w:eastAsia="SimSun" w:hint="eastAsia"/>
        </w:rPr>
        <w:t xml:space="preserve">年</w:t>
      </w:r>
      <w:r>
        <w:t xml:space="preserve"> Dziewonski </w:t>
      </w:r>
      <w:r>
        <w:rPr>
          <w:rFonts w:eastAsia="SimSun" w:hint="eastAsia"/>
        </w:rPr>
        <w:t xml:space="preserve">与</w:t>
      </w:r>
      <w:r>
        <w:t xml:space="preserve"> Anderson </w:t>
      </w:r>
      <w:r>
        <w:rPr>
          <w:rFonts w:eastAsia="SimSun" w:hint="eastAsia"/>
        </w:rPr>
        <w:t xml:space="preserve">汇总体波、面波与自由振荡数据，给出至今仍是一维参考模型基准的</w:t>
      </w:r>
      <w:r>
        <w:t xml:space="preserve"> PREM</w:t>
      </w:r>
      <w:r>
        <w:rPr>
          <w:vertAlign w:val="superscript"/>
        </w:rPr>
        <w:footnoteReference w:id="7"/>
      </w:r>
      <w:r>
        <w:rPr>
          <w:rFonts w:eastAsia="SimSun" w:hint="eastAsia"/>
        </w:rPr>
        <w:t xml:space="preserve">；1984</w:t>
      </w:r>
      <w:r>
        <w:t xml:space="preserve"> </w:t>
      </w:r>
      <w:r>
        <w:rPr>
          <w:rFonts w:eastAsia="SimSun" w:hint="eastAsia"/>
        </w:rPr>
        <w:t xml:space="preserve">年</w:t>
      </w:r>
      <w:r>
        <w:t xml:space="preserve"> Tarantola </w:t>
      </w:r>
      <w:r>
        <w:rPr>
          <w:rFonts w:eastAsia="SimSun" w:hint="eastAsia"/>
        </w:rPr>
        <w:t xml:space="preserve">在勘探领域系统提出波形反演</w:t>
      </w:r>
      <w:r>
        <w:rPr>
          <w:vertAlign w:val="superscript"/>
        </w:rPr>
        <w:footnoteReference w:id="8"/>
      </w:r>
      <w:r>
        <w:rPr>
          <w:rFonts w:eastAsia="SimSun" w:hint="eastAsia"/>
        </w:rPr>
        <w:t xml:space="preserve">，演化为今天的全波形反演（FWI）；2000</w:t>
      </w:r>
      <w:r>
        <w:t xml:space="preserve"> </w:t>
      </w:r>
      <w:r>
        <w:rPr>
          <w:rFonts w:eastAsia="SimSun" w:hint="eastAsia"/>
        </w:rPr>
        <w:t xml:space="preserve">年代以后，伴随法层析成像、背景噪声成像与机器学习震相识别相继成熟，地震学进入了”用全部波形、反演全部结构”的时代</w:t>
      </w:r>
      <w:r>
        <w:rPr>
          <w:vertAlign w:val="superscript"/>
        </w:rPr>
        <w:footnoteReference w:id="9"/>
      </w:r>
      <w:r>
        <w:t xml:space="preserve">、</w:t>
      </w:r>
      <w:r>
        <w:rPr>
          <w:vertAlign w:val="superscript"/>
        </w:rPr>
        <w:footnoteReference w:id="10"/>
      </w:r>
      <w:r>
        <w:t xml:space="preserve">、</w:t>
      </w:r>
      <w:r>
        <w:rPr>
          <w:vertAlign w:val="superscript"/>
        </w:rPr>
        <w:footnoteReference w:id="11"/>
      </w:r>
      <w:r>
        <w:t xml:space="preserve">。</w:t>
      </w:r>
    </w:p>
    <w:bookmarkEnd w:id="9"/>
    <w:bookmarkStart w:id="10" w:name="核心概念波震相与震级"/>
    <w:p>
      <w:pPr>
        <w:pStyle w:val="Heading2"/>
      </w:pPr>
      <w:r>
        <w:t xml:space="preserve">2.2 </w:t>
      </w:r>
      <w:r>
        <w:rPr>
          <w:rFonts w:eastAsia="SimSun" w:hint="eastAsia"/>
        </w:rPr>
        <w:t xml:space="preserve">核心概念：波、震相与震级</w:t>
      </w:r>
    </w:p>
    <w:p>
      <w:pPr>
        <w:pStyle w:val="FirstParagraph"/>
      </w:pPr>
      <w:r>
        <w:rPr>
          <w:rFonts w:eastAsia="SimSun" w:hint="eastAsia"/>
          <w:b/>
          <w:bCs/>
        </w:rPr>
        <w:t xml:space="preserve">两类体波</w:t>
      </w:r>
      <w:r>
        <w:rPr>
          <w:rFonts w:eastAsia="SimSun" w:hint="eastAsia"/>
        </w:rPr>
        <w:t xml:space="preserve">。弹性介质中的扰动分解为两种独立传播的波：</w:t>
      </w:r>
      <w:r>
        <w:rPr>
          <w:b/>
          <w:bCs/>
        </w:rPr>
        <w:t xml:space="preserve">P </w:t>
      </w:r>
      <w:r>
        <w:rPr>
          <w:rFonts w:eastAsia="SimSun" w:hint="eastAsia"/>
          <w:b/>
          <w:bCs/>
        </w:rPr>
        <w:t xml:space="preserve">波</w:t>
      </w:r>
      <w:r>
        <w:rPr>
          <w:rFonts w:eastAsia="SimSun" w:hint="eastAsia"/>
        </w:rPr>
        <w:t xml:space="preserve">（纵波，质点沿传播方向运动，速度快，总是最先到达）与</w:t>
      </w:r>
      <w:r>
        <w:t xml:space="preserve"> </w:t>
      </w:r>
      <w:r>
        <w:rPr>
          <w:b/>
          <w:bCs/>
        </w:rPr>
        <w:t xml:space="preserve">S </w:t>
      </w:r>
      <w:r>
        <w:rPr>
          <w:rFonts w:eastAsia="SimSun" w:hint="eastAsia"/>
          <w:b/>
          <w:bCs/>
        </w:rPr>
        <w:t xml:space="preserve">波</w:t>
      </w:r>
      <w:r>
        <w:rPr>
          <w:rFonts w:eastAsia="SimSun" w:hint="eastAsia"/>
        </w:rPr>
        <w:t xml:space="preserve">（横波，质点垂直于传播方向运动，速度约为</w:t>
      </w:r>
      <w:r>
        <w:t xml:space="preserve"> P </w:t>
      </w:r>
      <w:r>
        <w:rPr>
          <w:rFonts w:eastAsia="SimSun" w:hint="eastAsia"/>
        </w:rPr>
        <w:t xml:space="preserve">波的</w:t>
      </w:r>
      <w:r>
        <w:t xml:space="preserve"> </w:t>
      </w:r>
      <m:oMath>
        <m:r>
          <m:t>1</m:t>
        </m:r>
        <m:r>
          <m:rPr/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/>
          <m:t>∼</m:t>
        </m:r>
        <m:r>
          <m:t>1</m:t>
        </m:r>
        <m:r>
          <m:rPr/>
          <m:t>/</m:t>
        </m:r>
        <m:r>
          <m:t>1.8</m:t>
        </m:r>
      </m:oMath>
      <w:r>
        <w:rPr>
          <w:rFonts w:eastAsia="SimSun" w:hint="eastAsia"/>
        </w:rPr>
        <w:t xml:space="preserve">）。液体不能承受剪切，故</w:t>
      </w:r>
      <w:r>
        <w:t xml:space="preserve"> S </w:t>
      </w:r>
      <w:r>
        <w:rPr>
          <w:rFonts w:eastAsia="SimSun" w:hint="eastAsia"/>
        </w:rPr>
        <w:t xml:space="preserve">波无法穿过液态外核——这是判断外核为液态的直接证据。除了穿透内部的体波，沿界面传播的</w:t>
      </w:r>
      <w:r>
        <w:rPr>
          <w:rFonts w:eastAsia="SimSun" w:hint="eastAsia"/>
          <w:b/>
          <w:bCs/>
        </w:rPr>
        <w:t xml:space="preserve">面波</w:t>
      </w:r>
      <w:r>
        <w:rPr>
          <w:rFonts w:eastAsia="SimSun" w:hint="eastAsia"/>
        </w:rPr>
        <w:t xml:space="preserve">（Rayleigh</w:t>
      </w:r>
      <w:r>
        <w:t xml:space="preserve"> </w:t>
      </w:r>
      <w:r>
        <w:rPr>
          <w:rFonts w:eastAsia="SimSun" w:hint="eastAsia"/>
        </w:rPr>
        <w:t xml:space="preserve">波、Love</w:t>
      </w:r>
      <w:r>
        <w:t xml:space="preserve"> </w:t>
      </w:r>
      <w:r>
        <w:rPr>
          <w:rFonts w:eastAsia="SimSun" w:hint="eastAsia"/>
        </w:rPr>
        <w:t xml:space="preserve">波）携带浅部结构信息，而整个地球在大地震后还会像钟一样作</w:t>
      </w:r>
      <w:r>
        <w:rPr>
          <w:rFonts w:eastAsia="SimSun" w:hint="eastAsia"/>
          <w:b/>
          <w:bCs/>
        </w:rPr>
        <w:t xml:space="preserve">自由振荡</w:t>
      </w:r>
      <w:r>
        <w:rPr>
          <w:rFonts w:eastAsia="SimSun" w:hint="eastAsia"/>
        </w:rPr>
        <w:t xml:space="preserve">（基频振型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周期约</w:t>
      </w:r>
      <w:r>
        <w:t xml:space="preserve"> 54 </w:t>
      </w:r>
      <w:r>
        <w:rPr>
          <w:rFonts w:eastAsia="SimSun" w:hint="eastAsia"/>
        </w:rPr>
        <w:t xml:space="preserve">分钟，径向振型</w:t>
      </w:r>
      <w:r>
        <w:t xml:space="preserve"> </w:t>
      </w:r>
      <m:oMath>
        <m:sSub>
          <m:e>
            <m:r>
              <m:t>​</m:t>
            </m:r>
          </m:e>
          <m:sub>
            <m:r>
              <m:t>0</m:t>
            </m:r>
          </m:sub>
        </m:sSub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约</w:t>
      </w:r>
      <w:r>
        <w:t xml:space="preserve"> 20.5 </w:t>
      </w:r>
      <w:r>
        <w:rPr>
          <w:rFonts w:eastAsia="SimSun" w:hint="eastAsia"/>
        </w:rPr>
        <w:t xml:space="preserve">分钟）</w:t>
      </w:r>
      <w:r>
        <w:rPr>
          <w:vertAlign w:val="superscript"/>
        </w:rPr>
        <w:footnoteReference w:id="12"/>
      </w:r>
      <w:r>
        <w:t xml:space="preserve">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仪器与台网</w:t>
      </w:r>
      <w:r>
        <w:rPr>
          <w:rFonts w:eastAsia="SimSun" w:hint="eastAsia"/>
        </w:rPr>
        <w:t xml:space="preserve">。地震仪记录的是地面运动本身：现代宽频带仪器以三分量（东西、南北、垂直）输出速度与加速度，动态范围超过</w:t>
      </w:r>
      <w:r>
        <w:t xml:space="preserve"> 140 </w:t>
      </w:r>
      <w:r>
        <w:rPr>
          <w:rFonts w:eastAsia="SimSun" w:hint="eastAsia"/>
        </w:rPr>
        <w:t xml:space="preserve">dB，既能记录几赫兹的近震信号，也能记录周期上千秒的自由振荡。分析员（或今天的深度网络）在波形上拾取各震相到时，多台联合即完成定位；全球台网（GSN）、区域台网与临时阵列构成从全球到矿区尺度的观测体系。数据流的现代化——连续波形实时汇集、公开共享——是近二十年地震学加速的重要基础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走时与震相命名</w:t>
      </w:r>
      <w:r>
        <w:rPr>
          <w:rFonts w:eastAsia="SimSun" w:hint="eastAsia"/>
        </w:rPr>
        <w:t xml:space="preserve">。台站记录按到时先后分解为一系列”震相”：P、S</w:t>
      </w:r>
      <w:r>
        <w:t xml:space="preserve"> </w:t>
      </w:r>
      <w:r>
        <w:rPr>
          <w:rFonts w:eastAsia="SimSun" w:hint="eastAsia"/>
        </w:rPr>
        <w:t xml:space="preserve">为沿地幔路径的直达体波；pP</w:t>
      </w:r>
      <w:r>
        <w:t xml:space="preserve"> </w:t>
      </w:r>
      <w:r>
        <w:rPr>
          <w:rFonts w:eastAsia="SimSun" w:hint="eastAsia"/>
        </w:rPr>
        <w:t xml:space="preserve">是震源上方地表反射一次的</w:t>
      </w:r>
      <w:r>
        <w:t xml:space="preserve"> </w:t>
      </w:r>
      <w:r>
        <w:rPr>
          <w:rFonts w:eastAsia="SimSun" w:hint="eastAsia"/>
        </w:rPr>
        <w:t xml:space="preserve">P；PP</w:t>
      </w:r>
      <w:r>
        <w:t xml:space="preserve"> </w:t>
      </w:r>
      <w:r>
        <w:rPr>
          <w:rFonts w:eastAsia="SimSun" w:hint="eastAsia"/>
        </w:rPr>
        <w:t xml:space="preserve">是两段</w:t>
      </w:r>
      <w:r>
        <w:t xml:space="preserve"> P </w:t>
      </w:r>
      <w:r>
        <w:rPr>
          <w:rFonts w:eastAsia="SimSun" w:hint="eastAsia"/>
        </w:rPr>
        <w:t xml:space="preserve">路径；PcP</w:t>
      </w:r>
      <w:r>
        <w:t xml:space="preserve"> </w:t>
      </w:r>
      <w:r>
        <w:rPr>
          <w:rFonts w:eastAsia="SimSun" w:hint="eastAsia"/>
        </w:rPr>
        <w:t xml:space="preserve">是在核幔边界（CMB）反射的</w:t>
      </w:r>
      <w:r>
        <w:t xml:space="preserve"> </w:t>
      </w:r>
      <w:r>
        <w:rPr>
          <w:rFonts w:eastAsia="SimSun" w:hint="eastAsia"/>
        </w:rPr>
        <w:t xml:space="preserve">P；穿入外核的</w:t>
      </w:r>
      <w:r>
        <w:t xml:space="preserve"> P </w:t>
      </w:r>
      <w:r>
        <w:rPr>
          <w:rFonts w:eastAsia="SimSun" w:hint="eastAsia"/>
        </w:rPr>
        <w:t xml:space="preserve">记为</w:t>
      </w:r>
      <w:r>
        <w:t xml:space="preserve"> </w:t>
      </w:r>
      <w:r>
        <w:rPr>
          <w:rFonts w:eastAsia="SimSun" w:hint="eastAsia"/>
        </w:rPr>
        <w:t xml:space="preserve">K，进入内核的记为</w:t>
      </w:r>
      <w:r>
        <w:t xml:space="preserve"> </w:t>
      </w:r>
      <w:r>
        <w:rPr>
          <w:rFonts w:eastAsia="SimSun" w:hint="eastAsia"/>
        </w:rPr>
        <w:t xml:space="preserve">I——于是</w:t>
      </w:r>
      <w:r>
        <w:t xml:space="preserve"> </w:t>
      </w:r>
      <w:r>
        <w:rPr>
          <w:rFonts w:eastAsia="SimSun" w:hint="eastAsia"/>
        </w:rPr>
        <w:t xml:space="preserve">PKP（亦记</w:t>
      </w:r>
      <w:r>
        <w:t xml:space="preserve"> </w:t>
      </w:r>
      <w:r>
        <w:rPr>
          <w:rFonts w:eastAsia="SimSun" w:hint="eastAsia"/>
        </w:rPr>
        <w:t xml:space="preserve">P′）是穿越外核的</w:t>
      </w:r>
      <w:r>
        <w:t xml:space="preserve"> </w:t>
      </w:r>
      <w:r>
        <w:rPr>
          <w:rFonts w:eastAsia="SimSun" w:hint="eastAsia"/>
        </w:rPr>
        <w:t xml:space="preserve">P，PKIKP</w:t>
      </w:r>
      <w:r>
        <w:t xml:space="preserve"> </w:t>
      </w:r>
      <w:r>
        <w:rPr>
          <w:rFonts w:eastAsia="SimSun" w:hint="eastAsia"/>
        </w:rPr>
        <w:t xml:space="preserve">是穿越内核的</w:t>
      </w:r>
      <w:r>
        <w:t xml:space="preserve"> </w:t>
      </w:r>
      <w:r>
        <w:rPr>
          <w:rFonts w:eastAsia="SimSun" w:hint="eastAsia"/>
        </w:rPr>
        <w:t xml:space="preserve">P。每个震相的走时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eastAsia="SimSun" w:hint="eastAsia"/>
        </w:rPr>
        <w:t xml:space="preserve">是震中距</w:t>
      </w:r>
      <w:r>
        <w:t xml:space="preserve"> </w:t>
      </w:r>
      <m:oMath>
        <m:r>
          <m:rPr/>
          <m:t>Δ</m:t>
        </m:r>
      </m:oMath>
      <w:r>
        <w:rPr>
          <w:rFonts w:eastAsia="SimSun" w:hint="eastAsia"/>
        </w:rPr>
        <w:t xml:space="preserve">（震源到台站的角距离）的函数，全体</w:t>
      </w:r>
      <w:r>
        <w:t xml:space="preserve"> </w:t>
      </w:r>
      <m:oMath>
        <m:r>
          <m:t>T</m:t>
        </m:r>
        <m:r>
          <m:rPr/>
          <m:t>(</m:t>
        </m:r>
        <m:r>
          <m:rPr/>
          <m:t>Δ</m:t>
        </m:r>
        <m:r>
          <m:rPr/>
          <m:t>)</m:t>
        </m:r>
      </m:oMath>
      <w:r>
        <w:t xml:space="preserve"> </w:t>
      </w:r>
      <w:r>
        <w:rPr>
          <w:rFonts w:eastAsia="SimSun" w:hint="eastAsia"/>
        </w:rPr>
        <w:t xml:space="preserve">构成走时表，是地震定位与结构反演的基本数据。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震级</w:t>
      </w:r>
      <w:r>
        <w:t xml:space="preserve">。1935 </w:t>
      </w:r>
      <w:r>
        <w:rPr>
          <w:rFonts w:eastAsia="SimSun" w:hint="eastAsia"/>
        </w:rPr>
        <w:t xml:space="preserve">年</w:t>
      </w:r>
      <w:r>
        <w:t xml:space="preserve"> Richter </w:t>
      </w:r>
      <w:r>
        <w:rPr>
          <w:rFonts w:eastAsia="SimSun" w:hint="eastAsia"/>
        </w:rPr>
        <w:t xml:space="preserve">为南加州地震提出地方震级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eastAsia="SimSun" w:hint="eastAsia"/>
        </w:rPr>
        <w:t xml:space="preserve">（标准距离上标准仪器最大振幅的对数）</w:t>
      </w:r>
      <w:r>
        <w:rPr>
          <w:vertAlign w:val="superscript"/>
        </w:rPr>
        <w:footnoteReference w:id="13"/>
      </w:r>
      <w:r>
        <w:rPr>
          <w:rFonts w:eastAsia="SimSun" w:hint="eastAsia"/>
        </w:rPr>
        <w:t xml:space="preserve">；其后又有体波震级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与面波震级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eastAsia="SimSun" w:hint="eastAsia"/>
        </w:rPr>
        <w:t xml:space="preserve">。这些经验标度在强震端都会”饱和”：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在</w:t>
      </w:r>
      <w:r>
        <w:t xml:space="preserve"> 6.5 </w:t>
      </w:r>
      <w:r>
        <w:rPr>
          <w:rFonts w:eastAsia="SimSun" w:hint="eastAsia"/>
        </w:rPr>
        <w:t xml:space="preserve">级附近、</w:t>
      </w: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在</w:t>
      </w:r>
      <w:r>
        <w:t xml:space="preserve"> 8 </w:t>
      </w:r>
      <w:r>
        <w:rPr>
          <w:rFonts w:eastAsia="SimSun" w:hint="eastAsia"/>
        </w:rPr>
        <w:t xml:space="preserve">级附近即不再随震源增大而增长。物理上更根本的度量是</w:t>
      </w:r>
      <w:r>
        <w:rPr>
          <w:rFonts w:eastAsia="SimSun" w:hint="eastAsia"/>
          <w:b/>
          <w:bCs/>
        </w:rPr>
        <w:t xml:space="preserve">地震矩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rFonts w:eastAsia="SimSun" w:hint="eastAsia"/>
        </w:rPr>
        <w:t xml:space="preserve">（断层面面积</w:t>
      </w:r>
      <w:r>
        <w:t xml:space="preserve"> × </w:t>
      </w:r>
      <w:r>
        <w:rPr>
          <w:rFonts w:eastAsia="SimSun" w:hint="eastAsia"/>
        </w:rPr>
        <w:t xml:space="preserve">平均位错</w:t>
      </w:r>
      <w:r>
        <w:t xml:space="preserve"> × </w:t>
      </w:r>
      <w:r>
        <w:rPr>
          <w:rFonts w:eastAsia="SimSun" w:hint="eastAsia"/>
        </w:rPr>
        <w:t xml:space="preserve">剪切模量），Kanamori</w:t>
      </w:r>
      <w:r>
        <w:t xml:space="preserve"> </w:t>
      </w:r>
      <w:r>
        <w:rPr>
          <w:rFonts w:eastAsia="SimSun" w:hint="eastAsia"/>
        </w:rPr>
        <w:t xml:space="preserve">据此定义的</w:t>
      </w:r>
      <w:r>
        <w:rPr>
          <w:rFonts w:eastAsia="SimSun" w:hint="eastAsia"/>
          <w:b/>
          <w:bCs/>
        </w:rPr>
        <w:t xml:space="preserve">矩震级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不饱和，已成为大地震的标准标度</w:t>
      </w:r>
      <w:r>
        <w:rPr>
          <w:vertAlign w:val="superscript"/>
        </w:rPr>
        <w:footnoteReference w:id="14"/>
      </w:r>
      <w:r>
        <w:t xml:space="preserve">。</w:t>
      </w:r>
    </w:p>
    <w:bookmarkEnd w:id="10"/>
    <w:bookmarkStart w:id="16" w:name="数学表述从弹性波方程到走时反演"/>
    <w:p>
      <w:pPr>
        <w:pStyle w:val="Heading2"/>
      </w:pPr>
      <w:r>
        <w:t xml:space="preserve">2.3 </w:t>
      </w:r>
      <w:r>
        <w:rPr>
          <w:rFonts w:eastAsia="SimSun" w:hint="eastAsia"/>
        </w:rPr>
        <w:t xml:space="preserve">数学表述：从弹性波方程到走时反演</w:t>
      </w:r>
    </w:p>
    <w:bookmarkStart w:id="11" w:name="弹性波方程与两种波速"/>
    <w:p>
      <w:pPr>
        <w:pStyle w:val="Heading3"/>
      </w:pPr>
      <w:r>
        <w:t xml:space="preserve">2.3.1 </w:t>
      </w:r>
      <w:r>
        <w:rPr>
          <w:rFonts w:eastAsia="SimSun" w:hint="eastAsia"/>
        </w:rPr>
        <w:t xml:space="preserve">弹性波方程与两种波速</w:t>
      </w:r>
    </w:p>
    <w:p>
      <w:pPr>
        <w:pStyle w:val="FirstParagraph"/>
      </w:pPr>
      <w:r>
        <w:rPr>
          <w:rFonts w:eastAsia="SimSun" w:hint="eastAsia"/>
        </w:rPr>
        <w:t xml:space="preserve">各向同性弹性体的运动方程（Navier</w:t>
      </w:r>
      <w:r>
        <w:t xml:space="preserve"> </w:t>
      </w:r>
      <w:r>
        <w:rPr>
          <w:rFonts w:eastAsia="SimSun" w:hint="eastAsia"/>
        </w:rPr>
        <w:t xml:space="preserve">方程）为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 </m:t>
          </m:r>
          <m:acc>
            <m:accPr>
              <m:chr m:val="̈"/>
            </m:accPr>
            <m:e>
              <m:r>
                <m:rPr/>
                <m:t>u</m:t>
              </m:r>
            </m:e>
          </m:acc>
          <m:r>
            <m:rPr/>
            <m:t>=</m:t>
          </m:r>
          <m:r>
            <m:rPr/>
            <m:t>(</m:t>
          </m:r>
          <m:r>
            <m:t>λ</m:t>
          </m:r>
          <m:r>
            <m:rPr/>
            <m:t>+</m:t>
          </m:r>
          <m:r>
            <m:t>2</m:t>
          </m:r>
          <m:r>
            <m:t>μ</m:t>
          </m:r>
          <m:r>
            <m:rPr/>
            <m:t>)</m:t>
          </m:r>
          <m:r>
            <m:t> </m:t>
          </m:r>
          <m:r>
            <m:rPr/>
            <m:t>∇</m:t>
          </m:r>
          <m:r>
            <m:rPr/>
            <m:t>(</m:t>
          </m:r>
          <m:r>
            <m:rPr/>
            <m:t>∇</m:t>
          </m:r>
          <m:r>
            <m:rPr/>
            <m:t>⋅</m:t>
          </m:r>
          <m:r>
            <m:rPr/>
            <m:t>u</m:t>
          </m:r>
          <m:r>
            <m:rPr/>
            <m:t>)</m:t>
          </m:r>
          <m:r>
            <m:rPr/>
            <m:t>−</m:t>
          </m:r>
          <m:r>
            <m:t>μ</m:t>
          </m:r>
          <m:r>
            <m:t> </m:t>
          </m:r>
          <m:r>
            <m:rPr/>
            <m:t>∇</m:t>
          </m:r>
          <m:r>
            <m:rPr/>
            <m:t>×</m:t>
          </m:r>
          <m:r>
            <m:rPr/>
            <m:t>(</m:t>
          </m:r>
          <m:r>
            <m:rPr/>
            <m:t>∇</m:t>
          </m:r>
          <m:r>
            <m:rPr/>
            <m:t>×</m:t>
          </m:r>
          <m:r>
            <m:rPr/>
            <m:t>u</m:t>
          </m:r>
          <m:r>
            <m:rPr/>
            <m:t>)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r>
          <m:t>λ</m:t>
        </m:r>
        <m:r>
          <m:rPr/>
          <m:t>,</m:t>
        </m:r>
        <m:r>
          <m:t>μ</m:t>
        </m:r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Lamé </w:t>
      </w:r>
      <w:r>
        <w:rPr>
          <w:rFonts w:eastAsia="SimSun" w:hint="eastAsia"/>
        </w:rPr>
        <w:t xml:space="preserve">常数。位移场作</w:t>
      </w:r>
      <w:r>
        <w:t xml:space="preserve"> Helmholtz </w:t>
      </w:r>
      <w:r>
        <w:rPr>
          <w:rFonts w:eastAsia="SimSun" w:hint="eastAsia"/>
        </w:rPr>
        <w:t xml:space="preserve">分解（标量势</w:t>
      </w:r>
      <w:r>
        <w:t xml:space="preserve"> + </w:t>
      </w:r>
      <w:r>
        <w:rPr>
          <w:rFonts w:eastAsia="SimSun" w:hint="eastAsia"/>
        </w:rPr>
        <w:t xml:space="preserve">矢量势）后，无散部分与无旋部分分别满足独立的波动方程，给出两种体波速度：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/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/>
                    <m:t>+</m:t>
                  </m:r>
                  <m:r>
                    <m:t>2</m:t>
                  </m:r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  <m:r>
            <m:rPr/>
            <m:t>,</m:t>
          </m:r>
          <m:r>
            <m:t>  </m:t>
          </m:r>
          <m:r>
            <m:t>β</m:t>
          </m:r>
          <m:r>
            <m:rPr/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eastAsia="SimSun" w:hint="eastAsia"/>
        </w:rPr>
        <w:t xml:space="preserve">由</w:t>
      </w:r>
      <w:r>
        <w:t xml:space="preserve"> </w:t>
      </w:r>
      <m:oMath>
        <m:r>
          <m:t>α</m:t>
        </m:r>
        <m:r>
          <m:rPr/>
          <m:t>/</m:t>
        </m:r>
        <m:r>
          <m:t>β</m:t>
        </m:r>
        <m:r>
          <m:rPr/>
          <m:t>=</m:t>
        </m:r>
        <m:rad>
          <m:radPr>
            <m:degHide m:val="on"/>
          </m:radPr>
          <m:deg/>
          <m:e>
            <m:r>
              <m:t>2</m:t>
            </m:r>
            <m:r>
              <m:rPr/>
              <m:t>(</m:t>
            </m:r>
            <m:r>
              <m:t>1</m:t>
            </m:r>
            <m:r>
              <m:rPr/>
              <m:t>−</m:t>
            </m:r>
            <m:r>
              <m:t>ν</m:t>
            </m:r>
            <m:r>
              <m:rPr/>
              <m:t>)</m:t>
            </m:r>
            <m:r>
              <m:rPr/>
              <m:t>/</m:t>
            </m:r>
            <m:r>
              <m:rPr/>
              <m:t>(</m:t>
            </m:r>
            <m:r>
              <m:t>1</m:t>
            </m:r>
            <m:r>
              <m:rPr/>
              <m:t>−</m:t>
            </m:r>
            <m:r>
              <m:t>2</m:t>
            </m:r>
            <m:r>
              <m:t>ν</m:t>
            </m:r>
            <m:r>
              <m:rPr/>
              <m:t>)</m:t>
            </m:r>
          </m:e>
        </m:rad>
      </m:oMath>
      <w:r>
        <w:rPr>
          <w:rFonts w:eastAsia="SimSun" w:hint="eastAsia"/>
        </w:rPr>
        <w:t xml:space="preserve">（</w:t>
      </w:r>
      <m:oMath>
        <m:r>
          <m:t>ν</m:t>
        </m:r>
      </m:oMath>
      <w:r>
        <w:t xml:space="preserve"> </w:t>
      </w:r>
      <w:r>
        <w:rPr>
          <w:rFonts w:eastAsia="SimSun" w:hint="eastAsia"/>
        </w:rPr>
        <w:t xml:space="preserve">为泊松比），地幔近似</w:t>
      </w:r>
      <w:r>
        <w:t xml:space="preserve"> Poisson </w:t>
      </w:r>
      <w:r>
        <w:rPr>
          <w:rFonts w:eastAsia="SimSun" w:hint="eastAsia"/>
        </w:rPr>
        <w:t xml:space="preserve">固体（</w:t>
      </w:r>
      <m:oMath>
        <m:r>
          <m:t>ν</m:t>
        </m:r>
        <m:r>
          <m:rPr/>
          <m:t>≈</m:t>
        </m:r>
        <m:r>
          <m:t>0.25</m:t>
        </m:r>
      </m:oMath>
      <w:r>
        <w:rPr>
          <w:rFonts w:eastAsia="SimSun" w:hint="eastAsia"/>
        </w:rPr>
        <w:t xml:space="preserve">）给出</w:t>
      </w:r>
      <w:r>
        <w:t xml:space="preserve"> </w:t>
      </w:r>
      <m:oMath>
        <m:r>
          <m:t>α</m:t>
        </m:r>
        <m:r>
          <m:rPr/>
          <m:t>/</m:t>
        </m:r>
        <m:r>
          <m:t>β</m:t>
        </m:r>
        <m:r>
          <m:rPr/>
          <m:t>≈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——S-P </w:t>
      </w:r>
      <w:r>
        <w:rPr>
          <w:rFonts w:eastAsia="SimSun" w:hint="eastAsia"/>
        </w:rPr>
        <w:t xml:space="preserve">时差因此成为天然的”震距计”。液态外核</w:t>
      </w:r>
      <w:r>
        <w:t xml:space="preserve"> </w:t>
      </w:r>
      <m:oMath>
        <m:r>
          <m:t>μ</m:t>
        </m:r>
        <m:r>
          <m:rPr/>
          <m:t>→</m:t>
        </m:r>
        <m:r>
          <m:t>0</m:t>
        </m:r>
      </m:oMath>
      <w:r>
        <w:rPr>
          <w:rFonts w:eastAsia="SimSun" w:hint="eastAsia"/>
        </w:rPr>
        <w:t xml:space="preserve">，故</w:t>
      </w:r>
      <w:r>
        <w:t xml:space="preserve"> </w:t>
      </w:r>
      <m:oMath>
        <m:r>
          <m:t>β</m:t>
        </m:r>
        <m:r>
          <m:rPr/>
          <m:t>→</m:t>
        </m:r>
        <m:r>
          <m:t>0</m:t>
        </m:r>
      </m:oMath>
      <w:r>
        <w:rPr>
          <w:rFonts w:eastAsia="SimSun" w:hint="eastAsia"/>
        </w:rPr>
        <w:t xml:space="preserve">：S</w:t>
      </w:r>
      <w:r>
        <w:t xml:space="preserve"> </w:t>
      </w:r>
      <w:r>
        <w:rPr>
          <w:rFonts w:eastAsia="SimSun" w:hint="eastAsia"/>
        </w:rPr>
        <w:t xml:space="preserve">影区由此产生。</w:t>
      </w:r>
    </w:p>
    <w:bookmarkEnd w:id="11"/>
    <w:bookmarkStart w:id="12" w:name="球对称介质中的射线理论"/>
    <w:p>
      <w:pPr>
        <w:pStyle w:val="Heading3"/>
      </w:pPr>
      <w:r>
        <w:t xml:space="preserve">2.3.2 </w:t>
      </w:r>
      <w:r>
        <w:rPr>
          <w:rFonts w:eastAsia="SimSun" w:hint="eastAsia"/>
        </w:rPr>
        <w:t xml:space="preserve">球对称介质中的射线理论</w:t>
      </w:r>
    </w:p>
    <w:p>
      <w:pPr>
        <w:pStyle w:val="FirstParagraph"/>
      </w:pPr>
      <w:r>
        <w:rPr>
          <w:rFonts w:eastAsia="SimSun" w:hint="eastAsia"/>
        </w:rPr>
        <w:t xml:space="preserve">设波速只随半径变化</w:t>
      </w:r>
      <w:r>
        <w:t xml:space="preserve"> </w:t>
      </w:r>
      <m:oMath>
        <m:r>
          <m:t>v</m:t>
        </m:r>
        <m:r>
          <m:rPr/>
          <m:t>(</m:t>
        </m:r>
        <m:r>
          <m:t>r</m:t>
        </m:r>
        <m:r>
          <m:rPr/>
          <m:t>)</m:t>
        </m:r>
      </m:oMath>
      <w:r>
        <w:t xml:space="preserve">。Snell </w:t>
      </w:r>
      <w:r>
        <w:rPr>
          <w:rFonts w:eastAsia="SimSun" w:hint="eastAsia"/>
        </w:rPr>
        <w:t xml:space="preserve">定律在球几何下给出沿射线守恒的</w:t>
      </w:r>
      <w:r>
        <w:rPr>
          <w:rFonts w:eastAsia="SimSun" w:hint="eastAsia"/>
          <w:b/>
          <w:bCs/>
        </w:rPr>
        <w:t xml:space="preserve">射线参数</w:t>
      </w:r>
      <w:r>
        <w:rPr>
          <w:rFonts w:eastAsia="SimSun"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/>
            <m:t>=</m:t>
          </m:r>
          <m:f>
            <m:fPr>
              <m:type m:val="bar"/>
            </m:fPr>
            <m:num>
              <m:r>
                <m:t>r</m:t>
              </m:r>
              <m:r>
                <m:rPr/>
                <m:t>sin</m:t>
              </m:r>
              <m:r>
                <m:t>i</m:t>
              </m:r>
            </m:num>
            <m:den>
              <m:r>
                <m:t>v</m:t>
              </m:r>
              <m:r>
                <m:rPr/>
                <m:t>(</m:t>
              </m:r>
              <m:r>
                <m:t>r</m:t>
              </m:r>
              <m:r>
                <m:rPr/>
                <m:t>)</m:t>
              </m:r>
            </m:den>
          </m:f>
          <m:r>
            <m:rPr/>
            <m:t>=</m:t>
          </m:r>
          <m:r>
            <m:t>η</m:t>
          </m:r>
          <m:r>
            <m:rPr/>
            <m:t>(</m:t>
          </m:r>
          <m:r>
            <m:t>r</m:t>
          </m:r>
          <m:r>
            <m:rPr/>
            <m:t>)</m:t>
          </m:r>
          <m:r>
            <m:rPr/>
            <m:t>sin</m:t>
          </m:r>
          <m:r>
            <m:t>i</m:t>
          </m:r>
          <m:r>
            <m:rPr/>
            <m:t>,</m:t>
          </m:r>
          <m:r>
            <m:t>  </m:t>
          </m:r>
          <m:r>
            <m:t>η</m:t>
          </m:r>
          <m:r>
            <m:rPr/>
            <m:t>(</m:t>
          </m:r>
          <m:r>
            <m:t>r</m:t>
          </m:r>
          <m:r>
            <m:rPr/>
            <m:t>)</m:t>
          </m:r>
          <m:r>
            <m:rPr/>
            <m:t>≡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v</m:t>
              </m:r>
              <m:r>
                <m:rPr/>
                <m:t>(</m:t>
              </m:r>
              <m:r>
                <m:t>r</m:t>
              </m:r>
              <m:r>
                <m:rPr/>
                <m:t>)</m:t>
              </m:r>
            </m:den>
          </m:f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eastAsia="SimSun" w:hint="eastAsia"/>
        </w:rPr>
        <w:t xml:space="preserve">为射线与径向的夹角。</w:t>
      </w:r>
      <m:oMath>
        <m:r>
          <m:t>p</m:t>
        </m:r>
      </m:oMath>
      <w:r>
        <w:t xml:space="preserve"> </w:t>
      </w:r>
      <w:r>
        <w:rPr>
          <w:rFonts w:eastAsia="SimSun" w:hint="eastAsia"/>
        </w:rPr>
        <w:t xml:space="preserve">的物理意义由</w:t>
      </w:r>
      <w:r>
        <w:t xml:space="preserve"> </w:t>
      </w:r>
      <w:r>
        <w:rPr>
          <w:b/>
          <w:bCs/>
        </w:rPr>
        <w:t xml:space="preserve">Benndorf </w:t>
      </w:r>
      <w:r>
        <w:rPr>
          <w:rFonts w:eastAsia="SimSun" w:hint="eastAsia"/>
          <w:b/>
          <w:bCs/>
        </w:rPr>
        <w:t xml:space="preserve">关系</w:t>
      </w:r>
      <w:r>
        <w:rPr>
          <w:rFonts w:eastAsia="SimSun" w:hint="eastAsia"/>
        </w:rPr>
        <w:t xml:space="preserve">揭示：它就是走时曲线的斜率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rPr/>
                <m:t>Δ</m:t>
              </m:r>
            </m:den>
          </m:f>
          <m:r>
            <m:rPr/>
            <m:t>=</m:t>
          </m:r>
          <m:r>
            <m:t>p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即每个震相在某距离上的慢度（s/rad</w:t>
      </w:r>
      <w:r>
        <w:t xml:space="preserve"> </w:t>
      </w:r>
      <w:r>
        <w:rPr>
          <w:rFonts w:eastAsia="SimSun" w:hint="eastAsia"/>
        </w:rPr>
        <w:t xml:space="preserve">或换算为</w:t>
      </w:r>
      <w:r>
        <w:t xml:space="preserve"> </w:t>
      </w:r>
      <w:r>
        <w:rPr>
          <w:rFonts w:eastAsia="SimSun" w:hint="eastAsia"/>
        </w:rPr>
        <w:t xml:space="preserve">s/°）直接给出其射线路径的”瞄准参数”。射线在最低点（折返半径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eastAsia="SimSun" w:hint="eastAsia"/>
        </w:rPr>
        <w:t xml:space="preserve">）水平行进，</w:t>
      </w:r>
      <m:oMath>
        <m:r>
          <m:rPr/>
          <m:t>sin</m:t>
        </m:r>
        <m:r>
          <m:t>i</m:t>
        </m:r>
        <m:r>
          <m:rPr/>
          <m:t>=</m:t>
        </m:r>
        <m:r>
          <m:t>1</m:t>
        </m:r>
      </m:oMath>
      <w:r>
        <w:rPr>
          <w:rFonts w:eastAsia="SimSun" w:hint="eastAsia"/>
        </w:rPr>
        <w:t xml:space="preserve">，故</w:t>
      </w:r>
      <w:r>
        <w:t xml:space="preserve"> </w:t>
      </w:r>
      <m:oMath>
        <m:r>
          <m:t>p</m:t>
        </m:r>
        <m:r>
          <m:rPr/>
          <m:t>=</m:t>
        </m:r>
        <m:r>
          <m:t>η</m:t>
        </m:r>
        <m:r>
          <m:rPr/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/>
          <m:t>)</m:t>
        </m:r>
      </m:oMath>
      <w:r>
        <w:t xml:space="preserve">——</w:t>
      </w:r>
      <w:r>
        <w:rPr>
          <w:rFonts w:eastAsia="SimSun" w:hint="eastAsia"/>
          <w:b/>
          <w:bCs/>
        </w:rPr>
        <w:t xml:space="preserve">测出慢度就测出了折返深度处的</w:t>
      </w:r>
      <w:r>
        <w:rPr>
          <w:b/>
          <w:bCs/>
        </w:rPr>
        <w:t xml:space="preserve"> </w:t>
      </w:r>
      <m:oMath>
        <m:r>
          <m:t>r</m:t>
        </m:r>
        <m:r>
          <m:rPr/>
          <m:t>/</m:t>
        </m:r>
        <m:r>
          <m:t>v</m:t>
        </m:r>
      </m:oMath>
      <w:r>
        <w:rPr>
          <w:rFonts w:eastAsia="SimSun" w:hint="eastAsia"/>
        </w:rPr>
        <w:t xml:space="preserve">。对向下传播的射线段积分，得走时与角距的正演公式</w:t>
      </w:r>
      <w:r>
        <w:rPr>
          <w:vertAlign w:val="superscript"/>
        </w:rPr>
        <w:footnoteReference w:id="15"/>
      </w:r>
      <w:r>
        <w:t xml:space="preserve">、</w:t>
      </w:r>
      <w:r>
        <w:rPr>
          <w:vertAlign w:val="superscript"/>
        </w:rPr>
        <w:footnoteReference w:id="16"/>
      </w:r>
      <w:r>
        <w:rPr>
          <w:rFonts w:eastAsia="SimSun"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/>
            <m:t>Δ</m:t>
          </m:r>
          <m:r>
            <m:rPr/>
            <m:t>(</m:t>
          </m:r>
          <m:r>
            <m:t>p</m:t>
          </m:r>
          <m:r>
            <m:rPr/>
            <m:t>)</m:t>
          </m:r>
          <m:r>
            <m:rPr/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R</m:t>
              </m:r>
            </m:sup>
            <m:e>
              <m:f>
                <m:fPr>
                  <m:type m:val="bar"/>
                </m:fPr>
                <m:num>
                  <m:r>
                    <m:t>p</m:t>
                  </m:r>
                  <m:r>
                    <m:t> </m:t>
                  </m:r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  <m:rad>
                    <m:radPr>
                      <m:degHide m:val="on"/>
                    </m:radPr>
                    <m:deg/>
                    <m:e>
                      <m:r>
                        <m:t>η</m:t>
                      </m:r>
                      <m:r>
                        <m:rPr/>
                        <m:t>(</m:t>
                      </m:r>
                      <m:r>
                        <m:t>r</m:t>
                      </m:r>
                      <m:sSup>
                        <m:e>
                          <m:r>
                            <m:rPr/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/>
                        <m:t>−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m:rPr/>
            <m:t>,</m:t>
          </m:r>
          <m:r>
            <m:t>  </m:t>
          </m:r>
          <m:r>
            <m:t>T</m:t>
          </m:r>
          <m:r>
            <m:rPr/>
            <m:t>(</m:t>
          </m:r>
          <m:r>
            <m:t>p</m:t>
          </m:r>
          <m:r>
            <m:rPr/>
            <m:t>)</m:t>
          </m:r>
          <m:r>
            <m:rPr/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sub>
            <m:sup>
              <m:r>
                <m:t>R</m:t>
              </m:r>
            </m:sup>
            <m:e>
              <m:f>
                <m:fPr>
                  <m:type m:val="bar"/>
                </m:fPr>
                <m:num>
                  <m:r>
                    <m:t>η</m:t>
                  </m:r>
                  <m:r>
                    <m:rPr/>
                    <m:t>(</m:t>
                  </m:r>
                  <m:r>
                    <m:t>r</m:t>
                  </m:r>
                  <m:sSup>
                    <m:e>
                      <m:r>
                        <m:rPr/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r</m:t>
                  </m:r>
                </m:num>
                <m:den>
                  <m:r>
                    <m:t>r</m:t>
                  </m:r>
                  <m:rad>
                    <m:radPr>
                      <m:degHide m:val="on"/>
                    </m:radPr>
                    <m:deg/>
                    <m:e>
                      <m:r>
                        <m:t>η</m:t>
                      </m:r>
                      <m:r>
                        <m:rPr/>
                        <m:t>(</m:t>
                      </m:r>
                      <m:r>
                        <m:t>r</m:t>
                      </m:r>
                      <m:sSup>
                        <m:e>
                          <m:r>
                            <m:rPr/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/>
                        <m:t>−</m:t>
                      </m:r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</m:oMath>
      </m:oMathPara>
    </w:p>
    <w:p>
      <w:pPr>
        <w:pStyle w:val="FirstParagraph"/>
      </w:pPr>
      <w:r>
        <w:rPr>
          <w:rFonts w:eastAsia="SimSun" w:hint="eastAsia"/>
        </w:rPr>
        <w:t xml:space="preserve">本章图</w:t>
      </w:r>
      <w:r>
        <w:t xml:space="preserve"> 2.2、2.3 </w:t>
      </w:r>
      <w:r>
        <w:rPr>
          <w:rFonts w:eastAsia="SimSun" w:hint="eastAsia"/>
        </w:rPr>
        <w:t xml:space="preserve">即由</w:t>
      </w:r>
      <w:r>
        <w:t xml:space="preserve"> PREM </w:t>
      </w:r>
      <w:r>
        <w:rPr>
          <w:rFonts w:eastAsia="SimSun" w:hint="eastAsia"/>
        </w:rPr>
        <w:t xml:space="preserve">模型对这组积分直接数值计算生成：对一系列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eastAsia="SimSun" w:hint="eastAsia"/>
        </w:rPr>
        <w:t xml:space="preserve">值求出折返半径（解</w:t>
      </w:r>
      <w:r>
        <w:t xml:space="preserve"> </w:t>
      </w:r>
      <m:oMath>
        <m:r>
          <m:t>η</m:t>
        </m:r>
        <m:r>
          <m:rPr/>
          <m:t>(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/>
          <m:t>)</m:t>
        </m:r>
        <m:r>
          <m:rPr/>
          <m:t>=</m:t>
        </m:r>
        <m:r>
          <m:t>p</m:t>
        </m:r>
      </m:oMath>
      <w:r>
        <w:rPr>
          <w:rFonts w:eastAsia="SimSun" w:hint="eastAsia"/>
        </w:rPr>
        <w:t xml:space="preserve">）再作积分，端点平方根奇点用</w:t>
      </w:r>
      <w:r>
        <w:t xml:space="preserve"> </w:t>
      </w:r>
      <m:oMath>
        <m:r>
          <m:t>s</m:t>
        </m:r>
        <m:r>
          <m:rPr/>
          <m:t>=</m:t>
        </m:r>
        <m:rad>
          <m:radPr>
            <m:degHide m:val="on"/>
          </m:radPr>
          <m:deg/>
          <m:e>
            <m:r>
              <m:t>r</m:t>
            </m:r>
            <m:r>
              <m:rPr/>
              <m:t>−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rad>
      </m:oMath>
      <w:r>
        <w:t xml:space="preserve"> </w:t>
      </w:r>
      <w:r>
        <w:rPr>
          <w:rFonts w:eastAsia="SimSun" w:hint="eastAsia"/>
        </w:rPr>
        <w:t xml:space="preserve">代换处理；匀速模型的解析解检验确认了积分器的正确性。</w:t>
      </w:r>
    </w:p>
    <w:bookmarkEnd w:id="12"/>
    <w:bookmarkStart w:id="13" w:name="herglotzwiechert-反演"/>
    <w:p>
      <w:pPr>
        <w:pStyle w:val="Heading3"/>
      </w:pPr>
      <w:r>
        <w:t xml:space="preserve">2.3.3 Herglotz–Wiechert </w:t>
      </w:r>
      <w:r>
        <w:rPr>
          <w:rFonts w:eastAsia="SimSun" w:hint="eastAsia"/>
        </w:rPr>
        <w:t xml:space="preserve">反演</w:t>
      </w:r>
    </w:p>
    <w:p>
      <w:pPr>
        <w:pStyle w:val="FirstParagraph"/>
      </w:pPr>
      <w:r>
        <w:rPr>
          <w:rFonts w:eastAsia="SimSun" w:hint="eastAsia"/>
        </w:rPr>
        <w:t xml:space="preserve">正演可积，反演更有名：若走时曲线</w:t>
      </w:r>
      <w:r>
        <w:t xml:space="preserve"> </w:t>
      </w:r>
      <m:oMath>
        <m:r>
          <m:rPr/>
          <m:t>Δ</m:t>
        </m:r>
        <m:r>
          <m:rPr/>
          <m:t>(</m:t>
        </m:r>
        <m:r>
          <m:t>p</m:t>
        </m:r>
        <m:r>
          <m:rPr/>
          <m:t>)</m:t>
        </m:r>
      </m:oMath>
      <w:r>
        <w:t xml:space="preserve"> </w:t>
      </w:r>
      <w:r>
        <w:rPr>
          <w:rFonts w:eastAsia="SimSun" w:hint="eastAsia"/>
        </w:rPr>
        <w:t xml:space="preserve">已知（由</w:t>
      </w:r>
      <w:r>
        <w:t xml:space="preserve"> Benndorf </w:t>
      </w:r>
      <w:r>
        <w:rPr>
          <w:rFonts w:eastAsia="SimSun" w:hint="eastAsia"/>
        </w:rPr>
        <w:t xml:space="preserve">关系从观测走时曲线取斜率得到），则速度剖面可由</w:t>
      </w:r>
      <w:r>
        <w:t xml:space="preserve"> Herglotz–Wiechert </w:t>
      </w:r>
      <w:r>
        <w:rPr>
          <w:rFonts w:eastAsia="SimSun" w:hint="eastAsia"/>
        </w:rPr>
        <w:t xml:space="preserve">公式解析反演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、</w:t>
      </w:r>
      <w:r>
        <w:rPr>
          <w:vertAlign w:val="superscript"/>
        </w:rPr>
        <w:footnoteReference w:id="17"/>
      </w:r>
      <w:r>
        <w:rPr>
          <w:rFonts w:eastAsia="SimSun"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/>
            <m:t>ln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/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</m:sub>
            <m:sup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</m:sup>
            <m:e>
              <m:f>
                <m:fPr>
                  <m:type m:val="bar"/>
                </m:fPr>
                <m:num>
                  <m:r>
                    <m:rPr/>
                    <m:t>Δ</m:t>
                  </m:r>
                  <m:r>
                    <m:rPr/>
                    <m:t>(</m:t>
                  </m:r>
                  <m:r>
                    <m:t>p</m:t>
                  </m:r>
                  <m:r>
                    <m:rPr/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/>
                        <m:t>−</m:t>
                      </m:r>
                      <m:sSubSup>
                        <m:e>
                          <m:r>
                            <m:t>η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</m:den>
              </m:f>
            </m:e>
          </m:nary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其中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为地表半径，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为与</w:t>
      </w:r>
      <w:r>
        <w:t xml:space="preserve"> </w:t>
      </w:r>
      <m:oMath>
        <m:sSub>
          <m:e>
            <m:r>
              <m:t>η</m:t>
            </m:r>
          </m:e>
          <m:sub>
            <m:r>
              <m:t>1</m:t>
            </m:r>
          </m:sub>
        </m:sSub>
        <m:r>
          <m:rPr/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/>
          <m:t>/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对应的半径。这是</w:t>
      </w:r>
      <w:r>
        <w:t xml:space="preserve"> Abel </w:t>
      </w:r>
      <w:r>
        <w:rPr>
          <w:rFonts w:eastAsia="SimSun" w:hint="eastAsia"/>
        </w:rPr>
        <w:t xml:space="preserve">型积分方程的逆变换——20</w:t>
      </w:r>
      <w:r>
        <w:t xml:space="preserve"> </w:t>
      </w:r>
      <w:r>
        <w:rPr>
          <w:rFonts w:eastAsia="SimSun" w:hint="eastAsia"/>
        </w:rPr>
        <w:t xml:space="preserve">世纪初的数学，至今仍是理解”走时表如何唯一确定一维速度结构”的标准范例；其不适定性（对数据误差敏感）也预告了</w:t>
      </w:r>
      <w:r>
        <w:t xml:space="preserve"> §2.3.5 </w:t>
      </w:r>
      <w:r>
        <w:rPr>
          <w:rFonts w:eastAsia="SimSun" w:hint="eastAsia"/>
        </w:rPr>
        <w:t xml:space="preserve">的主题。</w:t>
      </w:r>
    </w:p>
    <w:bookmarkEnd w:id="13"/>
    <w:bookmarkStart w:id="14" w:name="震级地震矩与-gutenbergrichter-统计"/>
    <w:p>
      <w:pPr>
        <w:pStyle w:val="Heading3"/>
      </w:pPr>
      <w:r>
        <w:t xml:space="preserve">2.3.4 </w:t>
      </w:r>
      <w:r>
        <w:rPr>
          <w:rFonts w:eastAsia="SimSun" w:hint="eastAsia"/>
        </w:rPr>
        <w:t xml:space="preserve">震级、地震矩与</w:t>
      </w:r>
      <w:r>
        <w:t xml:space="preserve"> Gutenberg–Richter </w:t>
      </w:r>
      <w:r>
        <w:rPr>
          <w:rFonts w:eastAsia="SimSun" w:hint="eastAsia"/>
        </w:rPr>
        <w:t xml:space="preserve">统计</w:t>
      </w:r>
    </w:p>
    <w:p>
      <w:pPr>
        <w:pStyle w:val="FirstParagraph"/>
      </w:pPr>
      <w:r>
        <w:rPr>
          <w:rFonts w:eastAsia="SimSun" w:hint="eastAsia"/>
        </w:rPr>
        <w:t xml:space="preserve">震源物理的基本量是地震矩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/>
            <m:t>=</m:t>
          </m:r>
          <m:r>
            <m:t>μ</m:t>
          </m:r>
          <m:r>
            <m:t> </m:t>
          </m:r>
          <m:r>
            <m:t>A</m:t>
          </m:r>
          <m:r>
            <m:t> </m:t>
          </m:r>
          <m:acc>
            <m:accPr>
              <m:chr m:val="‾"/>
            </m:accPr>
            <m:e>
              <m:r>
                <m:t>D</m:t>
              </m:r>
            </m:e>
          </m:acc>
        </m:oMath>
      </m:oMathPara>
    </w:p>
    <w:p>
      <w:pPr>
        <w:pStyle w:val="FirstParagraph"/>
      </w:pPr>
      <w:r>
        <w:rPr>
          <w:rFonts w:eastAsia="SimSun" w:hint="eastAsia"/>
        </w:rPr>
        <w:t xml:space="preserve">（</w:t>
      </w:r>
      <m:oMath>
        <m:r>
          <m:t>μ</m:t>
        </m:r>
      </m:oMath>
      <w:r>
        <w:t xml:space="preserve"> </w:t>
      </w:r>
      <w:r>
        <w:rPr>
          <w:rFonts w:eastAsia="SimSun" w:hint="eastAsia"/>
        </w:rPr>
        <w:t xml:space="preserve">剪切模量，</w:t>
      </w:r>
      <m:oMath>
        <m:r>
          <m:t>A</m:t>
        </m:r>
      </m:oMath>
      <w:r>
        <w:t xml:space="preserve"> </w:t>
      </w:r>
      <w:r>
        <w:rPr>
          <w:rFonts w:eastAsia="SimSun" w:hint="eastAsia"/>
        </w:rPr>
        <w:t xml:space="preserve">破裂面积，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eastAsia="SimSun" w:hint="eastAsia"/>
        </w:rPr>
        <w:t xml:space="preserve">平均位错），矩震级定义为</w:t>
      </w:r>
      <w:fldSimple w:instr="NOTEREF _Ref_Footnote_14 \h \f">
        <w:r>
          <w:rPr>
            <w:vertAlign w:val="superscript"/>
          </w:rPr>
          <w:t>14</w:t>
        </w:r>
      </w:fldSimple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/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/>
                    <m:t>log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/>
                <m:t>−</m:t>
              </m:r>
              <m:r>
                <m:t>9.1</m:t>
              </m:r>
            </m:e>
          </m:d>
          <m:r>
            <m:t>  </m:t>
          </m:r>
          <m:r>
            <m:rPr/>
            <m:t>(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t> </m:t>
          </m:r>
          <m:r>
            <m:rPr>
              <m:nor/>
            </m:rPr>
            <m:t>以 N·m 计</m:t>
          </m:r>
          <m:r>
            <m:rPr/>
            <m:t>)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辐射地震波能量与震级的经验关系（Gutenberg–Richter</w:t>
      </w:r>
      <w:r>
        <w:t xml:space="preserve"> </w:t>
      </w:r>
      <w:r>
        <w:rPr>
          <w:rFonts w:eastAsia="SimSun" w:hint="eastAsia"/>
        </w:rPr>
        <w:t xml:space="preserve">能量关系）为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/>
                <m:t>log</m:t>
              </m:r>
            </m:e>
            <m:sub>
              <m:r>
                <m:t>10</m:t>
              </m:r>
            </m:sub>
          </m:sSub>
          <m:r>
            <m:t>E</m:t>
          </m:r>
          <m:r>
            <m:rPr/>
            <m:t>≃</m:t>
          </m:r>
          <m:r>
            <m:t>4.8</m:t>
          </m:r>
          <m:r>
            <m:rPr/>
            <m:t>+</m:t>
          </m:r>
          <m:r>
            <m:t>1.5</m:t>
          </m:r>
          <m:r>
            <m:t> 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t>  </m:t>
          </m:r>
          <m:r>
            <m:rPr/>
            <m:t>(</m:t>
          </m:r>
          <m:r>
            <m:t>E</m:t>
          </m:r>
          <m:r>
            <m:t> </m:t>
          </m:r>
          <m:r>
            <m:rPr>
              <m:nor/>
            </m:rPr>
            <m:t>以 J 计</m:t>
          </m:r>
          <m:r>
            <m:rPr/>
            <m:t>)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即震级每差</w:t>
      </w:r>
      <w:r>
        <w:t xml:space="preserve"> 1 </w:t>
      </w:r>
      <w:r>
        <w:rPr>
          <w:rFonts w:eastAsia="SimSun" w:hint="eastAsia"/>
        </w:rPr>
        <w:t xml:space="preserve">级，能量差</w:t>
      </w:r>
      <w:r>
        <w:t xml:space="preserve"> </w:t>
      </w:r>
      <m:oMath>
        <m:sSup>
          <m:e>
            <m:r>
              <m:t>10</m:t>
            </m:r>
          </m:e>
          <m:sup>
            <m:r>
              <m:t>1.5</m:t>
            </m:r>
          </m:sup>
        </m:sSup>
        <m:r>
          <m:rPr/>
          <m:t>≈</m:t>
        </m:r>
        <m:r>
          <m:t>32</m:t>
        </m:r>
      </m:oMath>
      <w:r>
        <w:t xml:space="preserve"> </w:t>
      </w:r>
      <w:r>
        <w:rPr>
          <w:rFonts w:eastAsia="SimSun" w:hint="eastAsia"/>
        </w:rPr>
        <w:t xml:space="preserve">倍；差</w:t>
      </w:r>
      <w:r>
        <w:t xml:space="preserve"> 2 </w:t>
      </w:r>
      <w:r>
        <w:rPr>
          <w:rFonts w:eastAsia="SimSun" w:hint="eastAsia"/>
        </w:rPr>
        <w:t xml:space="preserve">级差约</w:t>
      </w:r>
      <w:r>
        <w:t xml:space="preserve"> 1000 </w:t>
      </w:r>
      <w:r>
        <w:rPr>
          <w:rFonts w:eastAsia="SimSun" w:hint="eastAsia"/>
        </w:rPr>
        <w:t xml:space="preserve">倍。地震数量的统计则由</w:t>
      </w:r>
      <w:r>
        <w:t xml:space="preserve"> Gutenberg–Richter </w:t>
      </w:r>
      <w:r>
        <w:rPr>
          <w:rFonts w:eastAsia="SimSun" w:hint="eastAsia"/>
        </w:rPr>
        <w:t xml:space="preserve">定律描述</w:t>
      </w:r>
      <w:r>
        <w:rPr>
          <w:vertAlign w:val="superscript"/>
        </w:rPr>
        <w:footnoteReference w:id="18"/>
      </w:r>
      <w:r>
        <w:rPr>
          <w:rFonts w:eastAsia="SimSun"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/>
                <m:t>log</m:t>
              </m:r>
            </m:e>
            <m:sub>
              <m:r>
                <m:t>10</m:t>
              </m:r>
            </m:sub>
          </m:sSub>
          <m:r>
            <m:t>N</m:t>
          </m:r>
          <m:r>
            <m:rPr/>
            <m:t>(</m:t>
          </m:r>
          <m:r>
            <m:rPr/>
            <m:t>≥</m:t>
          </m:r>
          <m:r>
            <m:t>M</m:t>
          </m:r>
          <m:r>
            <m:rPr/>
            <m:t>)</m:t>
          </m:r>
          <m:r>
            <m:rPr/>
            <m:t>=</m:t>
          </m:r>
          <m:r>
            <m:t>a</m:t>
          </m:r>
          <m:r>
            <m:rPr/>
            <m:t>−</m:t>
          </m:r>
          <m:r>
            <m:t>b</m:t>
          </m:r>
          <m:r>
            <m:t>M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全球平均</w:t>
      </w:r>
      <w:r>
        <w:t xml:space="preserve"> </w:t>
      </w:r>
      <m:oMath>
        <m:r>
          <m:t>b</m:t>
        </m:r>
        <m:r>
          <m:rPr/>
          <m:t>≈</m:t>
        </m:r>
        <m:r>
          <m:t>1</m:t>
        </m:r>
      </m:oMath>
      <w:r>
        <w:rPr>
          <w:rFonts w:eastAsia="SimSun" w:hint="eastAsia"/>
        </w:rPr>
        <w:t xml:space="preserve">：震级每降</w:t>
      </w:r>
      <w:r>
        <w:t xml:space="preserve"> </w:t>
      </w:r>
      <w:r>
        <w:rPr>
          <w:rFonts w:eastAsia="SimSun" w:hint="eastAsia"/>
        </w:rPr>
        <w:t xml:space="preserve">1，地震数量约增</w:t>
      </w:r>
      <w:r>
        <w:t xml:space="preserve"> 10 </w:t>
      </w:r>
      <w:r>
        <w:rPr>
          <w:rFonts w:eastAsia="SimSun" w:hint="eastAsia"/>
        </w:rPr>
        <w:t xml:space="preserve">倍。这一幂律跨越近十个震级量级成立，是统计地震学的基石（其自组织临界性解释见本书交叉联系表与《统计物理与相变_综述》）。</w:t>
      </w:r>
    </w:p>
    <w:bookmarkEnd w:id="14"/>
    <w:bookmarkStart w:id="15" w:name="从走时层析成像到全波形反演"/>
    <w:p>
      <w:pPr>
        <w:pStyle w:val="Heading3"/>
      </w:pPr>
      <w:r>
        <w:t xml:space="preserve">2.3.5 </w:t>
      </w:r>
      <w:r>
        <w:rPr>
          <w:rFonts w:eastAsia="SimSun" w:hint="eastAsia"/>
        </w:rPr>
        <w:t xml:space="preserve">从走时层析成像到全波形反演</w:t>
      </w:r>
    </w:p>
    <w:p>
      <w:pPr>
        <w:pStyle w:val="FirstParagraph"/>
      </w:pPr>
      <w:r>
        <w:rPr>
          <w:rFonts w:eastAsia="SimSun" w:hint="eastAsia"/>
        </w:rPr>
        <w:t xml:space="preserve">真实地球横向不均匀。对一维参考模型的速度扰动</w:t>
      </w:r>
      <w:r>
        <w:t xml:space="preserve"> </w:t>
      </w:r>
      <m:oMath>
        <m:r>
          <m:t>δ</m:t>
        </m:r>
        <m:r>
          <m:t>v</m:t>
        </m:r>
      </m:oMath>
      <w:r>
        <w:rPr>
          <w:rFonts w:eastAsia="SimSun" w:hint="eastAsia"/>
        </w:rPr>
        <w:t xml:space="preserve">，走时差在射线近似下沿参考射线积分：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/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nor/>
                    </m:rPr>
                    <m:t>ray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t>δ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</m:e>
          </m:d>
          <m:r>
            <m:t>d</m:t>
          </m:r>
          <m:r>
            <m:t>s</m:t>
          </m:r>
          <m:r>
            <m:rPr/>
            <m:t>=</m:t>
          </m:r>
          <m:r>
            <m:rPr/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rPr>
                      <m:nor/>
                    </m:rPr>
                    <m:t>ray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δ</m:t>
                  </m:r>
                  <m:r>
                    <m:t>v</m:t>
                  </m:r>
                </m:num>
                <m:den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s</m:t>
          </m:r>
          <m:r>
            <m:t> </m:t>
          </m:r>
          <m:r>
            <m:rPr/>
            <m:t>⇒</m:t>
          </m:r>
          <m:r>
            <m:t> </m:t>
          </m:r>
          <m:r>
            <m:rPr/>
            <m:t>d</m:t>
          </m:r>
          <m:r>
            <m:rPr/>
            <m:t>=</m:t>
          </m:r>
          <m:r>
            <m:t>G</m:t>
          </m:r>
          <m:r>
            <m:t> </m:t>
          </m:r>
          <m:r>
            <m:rPr/>
            <m:t>m</m:t>
          </m:r>
        </m:oMath>
      </m:oMathPara>
    </w:p>
    <w:p>
      <w:pPr>
        <w:pStyle w:val="FirstParagraph"/>
      </w:pPr>
      <w:r>
        <w:rPr>
          <w:rFonts w:eastAsia="SimSun" w:hint="eastAsia"/>
        </w:rPr>
        <w:t xml:space="preserve">全体台站-事件对的走时残差构成巨型线性系统</w:t>
      </w:r>
      <w:r>
        <w:t xml:space="preserve"> </w:t>
      </w:r>
      <m:oMath>
        <m:r>
          <m:rPr/>
          <m:t>d</m:t>
        </m:r>
        <m:r>
          <m:rPr/>
          <m:t>=</m:t>
        </m:r>
        <m:r>
          <m:t>G</m:t>
        </m:r>
        <m:r>
          <m:rPr/>
          <m:t>m</m:t>
        </m:r>
      </m:oMath>
      <w:r>
        <w:rPr>
          <w:rFonts w:eastAsia="SimSun" w:hint="eastAsia"/>
        </w:rPr>
        <w:t xml:space="preserve">：每根射线只对沿途网格敏感。这一系统是高度不适定的（射线分布不均、交叉覆盖差），必须引入阻尼、光滑或协方差先验作正则化（Tikhonov</w:t>
      </w:r>
      <w:r>
        <w:t xml:space="preserve"> </w:t>
      </w:r>
      <w:r>
        <w:rPr>
          <w:rFonts w:eastAsia="SimSun" w:hint="eastAsia"/>
        </w:rPr>
        <w:t xml:space="preserve">思想，详见本书勘探地球物理与反演章节与《统计推断与贝叶斯方法_综述》）</w:t>
      </w:r>
      <w:r>
        <w:rPr>
          <w:vertAlign w:val="superscript"/>
        </w:rPr>
        <w:footnoteReference w:id="19"/>
      </w:r>
      <w:r>
        <w:t xml:space="preserve">、</w:t>
      </w:r>
      <w:r>
        <w:rPr>
          <w:vertAlign w:val="superscript"/>
        </w:rPr>
        <w:footnoteReference w:id="20"/>
      </w:r>
      <w:r>
        <w:rPr>
          <w:rFonts w:eastAsia="SimSun" w:hint="eastAsia"/>
        </w:rPr>
        <w:t xml:space="preserve">。层析成像的分辨率用</w:t>
      </w:r>
      <w:r>
        <w:rPr>
          <w:rFonts w:eastAsia="SimSun" w:hint="eastAsia"/>
          <w:b/>
          <w:bCs/>
        </w:rPr>
        <w:t xml:space="preserve">棋盘测试</w:t>
      </w:r>
      <w:r>
        <w:rPr>
          <w:rFonts w:eastAsia="SimSun" w:hint="eastAsia"/>
        </w:rPr>
        <w:t xml:space="preserve">等合成试验评估（图</w:t>
      </w:r>
      <w:r>
        <w:t xml:space="preserve"> </w:t>
      </w:r>
      <w:r>
        <w:rPr>
          <w:rFonts w:eastAsia="SimSun" w:hint="eastAsia"/>
        </w:rPr>
        <w:t xml:space="preserve">2.4b）。</w:t>
      </w:r>
    </w:p>
    <w:p>
      <w:pPr>
        <w:pStyle w:val="BodyText"/>
      </w:pPr>
      <w:r>
        <w:rPr>
          <w:rFonts w:eastAsia="SimSun" w:hint="eastAsia"/>
        </w:rPr>
        <w:t xml:space="preserve">射线理论只是高频近似。FWI</w:t>
      </w:r>
      <w:r>
        <w:t xml:space="preserve"> </w:t>
      </w:r>
      <w:r>
        <w:rPr>
          <w:rFonts w:eastAsia="SimSun" w:hint="eastAsia"/>
        </w:rPr>
        <w:t xml:space="preserve">直接以合成地震图与观测的全波形拟合为目标泛函</w:t>
      </w:r>
    </w:p>
    <w:p>
      <w:pPr>
        <w:pStyle w:val="BodyText"/>
      </w:pPr>
      <m:oMathPara>
        <m:oMathParaPr>
          <m:jc m:val="center"/>
        </m:oMathParaPr>
        <m:oMath>
          <m:r>
            <m:t>χ</m:t>
          </m:r>
          <m:r>
            <m:rPr/>
            <m:t>(</m:t>
          </m:r>
          <m:r>
            <m:rPr/>
            <m:t>m</m:t>
          </m:r>
          <m:r>
            <m:rPr/>
            <m:t>)</m:t>
          </m:r>
          <m:r>
            <m:rPr/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syn</m:t>
                      </m:r>
                    </m:sub>
                  </m:sSub>
                  <m:r>
                    <m:rPr/>
                    <m:t>(</m:t>
                  </m:r>
                  <m:r>
                    <m:rPr/>
                    <m:t>m</m:t>
                  </m:r>
                  <m:r>
                    <m:rPr/>
                    <m:t>)</m:t>
                  </m:r>
                  <m:r>
                    <m:rPr/>
                    <m:t>−</m:t>
                  </m:r>
                  <m:sSub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nor/>
                        </m:rPr>
                        <m:t>obs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eastAsia="SimSun" w:hint="eastAsia"/>
        </w:rPr>
        <w:t xml:space="preserve">用伴随（adjoint）方法高效计算梯度</w:t>
      </w:r>
      <w:r>
        <w:t xml:space="preserve"> </w:t>
      </w:r>
      <m:oMath>
        <m:sSub>
          <m:e>
            <m:r>
              <m:rPr/>
              <m:t>∇</m:t>
            </m:r>
          </m:e>
          <m:sub>
            <m:r>
              <m:rPr/>
              <m:t>m</m:t>
            </m:r>
          </m:sub>
        </m:sSub>
        <m:r>
          <m:t>χ</m:t>
        </m:r>
        <m:r>
          <m:rPr/>
          <m:t>=</m:t>
        </m:r>
        <m:sSup>
          <m:e>
            <m:r>
              <m:t>J</m:t>
            </m:r>
          </m:e>
          <m:sup>
            <m:r>
              <m:rPr/>
              <m:t>†</m:t>
            </m:r>
          </m:sup>
        </m:sSup>
        <m:r>
          <m:rPr/>
          <m:t>(</m:t>
        </m:r>
        <m:sSub>
          <m:e>
            <m:r>
              <m:rPr/>
              <m:t>d</m:t>
            </m:r>
          </m:e>
          <m:sub>
            <m:r>
              <m:rPr>
                <m:nor/>
              </m:rPr>
              <m:t>syn</m:t>
            </m:r>
          </m:sub>
        </m:sSub>
        <m:r>
          <m:rPr/>
          <m:t>−</m:t>
        </m:r>
        <m:sSub>
          <m:e>
            <m:r>
              <m:rPr/>
              <m:t>d</m:t>
            </m:r>
          </m:e>
          <m:sub>
            <m:r>
              <m:rPr>
                <m:nor/>
              </m:rPr>
              <m:t>obs</m:t>
            </m:r>
          </m:sub>
        </m:sSub>
        <m:r>
          <m:rPr/>
          <m:t>)</m:t>
        </m:r>
      </m:oMath>
      <w:r>
        <w:rPr>
          <w:rFonts w:eastAsia="SimSun" w:hint="eastAsia"/>
        </w:rPr>
        <w:t xml:space="preserve">——一次正演加一次伴随反传即得全部模型参数的梯度，使百万参数级的弹性波反演在超算上可行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、</w:t>
      </w:r>
      <w:r>
        <w:rPr>
          <w:vertAlign w:val="superscript"/>
        </w:rPr>
        <w:footnoteReference w:id="21"/>
      </w:r>
      <w:r>
        <w:t xml:space="preserve">、</w:t>
      </w:r>
      <w:r>
        <w:rPr>
          <w:vertAlign w:val="superscript"/>
        </w:rPr>
        <w:footnoteReference w:id="22"/>
      </w:r>
      <w:r>
        <w:rPr>
          <w:rFonts w:eastAsia="SimSun" w:hint="eastAsia"/>
        </w:rPr>
        <w:t xml:space="preserve">。配合谱元法等高精度三维波场模拟，伴随层析成像正把全球与区域分辨率推进到前所未有的水平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。</w:t>
      </w:r>
    </w:p>
    <w:bookmarkEnd w:id="15"/>
    <w:bookmarkEnd w:id="16"/>
    <w:bookmarkStart w:id="29" w:name="数值实例用-prem-做一次真实计算"/>
    <w:p>
      <w:pPr>
        <w:pStyle w:val="Heading2"/>
      </w:pPr>
      <w:r>
        <w:t xml:space="preserve">2.4 </w:t>
      </w:r>
      <w:r>
        <w:rPr>
          <w:rFonts w:eastAsia="SimSun" w:hint="eastAsia"/>
        </w:rPr>
        <w:t xml:space="preserve">数值实例：用</w:t>
      </w:r>
      <w:r>
        <w:t xml:space="preserve"> PREM </w:t>
      </w:r>
      <w:r>
        <w:rPr>
          <w:rFonts w:eastAsia="SimSun" w:hint="eastAsia"/>
        </w:rPr>
        <w:t xml:space="preserve">做一次真实计算</w:t>
      </w:r>
    </w:p>
    <w:p>
      <w:pPr>
        <w:pStyle w:val="FirstParagraph"/>
      </w:pPr>
      <w:r>
        <w:t xml:space="preserve">PREM </w:t>
      </w:r>
      <w:r>
        <w:rPr>
          <w:rFonts w:eastAsia="SimSun" w:hint="eastAsia"/>
        </w:rPr>
        <w:t xml:space="preserve">以分段多项式给出</w:t>
      </w:r>
      <w:r>
        <w:t xml:space="preserve"> </w:t>
      </w:r>
      <m:oMath>
        <m:r>
          <m:t>ρ</m:t>
        </m:r>
        <m:r>
          <m:rPr/>
          <m:t>(</m:t>
        </m:r>
        <m:r>
          <m:t>r</m:t>
        </m:r>
        <m:r>
          <m:rPr/>
          <m:t>)</m:t>
        </m:r>
        <m:r>
          <m:rPr/>
          <m:t>,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/>
          <m:t>(</m:t>
        </m:r>
        <m:r>
          <m:t>r</m:t>
        </m:r>
        <m:r>
          <m:rPr/>
          <m:t>)</m:t>
        </m:r>
        <m:r>
          <m:rPr/>
          <m:t>,</m:t>
        </m:r>
        <m:sSub>
          <m:e>
            <m:r>
              <m:t>v</m:t>
            </m:r>
          </m:e>
          <m:sub>
            <m:r>
              <m:t>S</m:t>
            </m:r>
          </m:sub>
        </m:sSub>
        <m:r>
          <m:rPr/>
          <m:t>(</m:t>
        </m:r>
        <m:r>
          <m:t>r</m:t>
        </m:r>
        <m:r>
          <m:rPr/>
          <m:t>)</m:t>
        </m:r>
      </m:oMath>
      <w:r>
        <w:rPr>
          <w:rFonts w:eastAsia="SimSun" w:hint="eastAsia"/>
        </w:rPr>
        <w:t xml:space="preserve">（含内核、外核、D″、下地幔、过渡带、低速层与地壳共</w:t>
      </w:r>
      <w:r>
        <w:t xml:space="preserve"> 13 </w:t>
      </w:r>
      <w:r>
        <w:rPr>
          <w:rFonts w:eastAsia="SimSun" w:hint="eastAsia"/>
        </w:rPr>
        <w:t xml:space="preserve">层，400/660</w:t>
      </w:r>
      <w:r>
        <w:t xml:space="preserve"> km </w:t>
      </w:r>
      <w:r>
        <w:rPr>
          <w:rFonts w:eastAsia="SimSun" w:hint="eastAsia"/>
        </w:rPr>
        <w:t xml:space="preserve">为真实相变间断面）</w:t>
      </w:r>
      <w:fldSimple w:instr="NOTEREF _Ref_Footnote_7 \h \f">
        <w:r>
          <w:rPr>
            <w:vertAlign w:val="superscript"/>
          </w:rPr>
          <w:t>7</w:t>
        </w:r>
      </w:fldSimple>
      <w:r>
        <w:rPr>
          <w:rFonts w:eastAsia="SimSun" w:hint="eastAsia"/>
        </w:rPr>
        <w:t xml:space="preserve">。几个代表值（本章脚本计算，与原文</w:t>
      </w:r>
      <w:r>
        <w:t xml:space="preserve"> Table II </w:t>
      </w:r>
      <w:r>
        <w:rPr>
          <w:rFonts w:eastAsia="SimSun" w:hint="eastAsia"/>
        </w:rPr>
        <w:t xml:space="preserve">一致）：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深度</w:t>
            </w:r>
            <w:r>
              <w:t xml:space="preserve"> (km)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(km/s)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t xml:space="preserve">(km/s)</w:t>
            </w:r>
          </w:p>
        </w:tc>
        <w:tc>
          <w:tcPr/>
          <w:p>
            <w:pPr>
              <w:pStyle w:val="Compac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(g/cm³)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7.936</w:t>
            </w:r>
          </w:p>
        </w:tc>
        <w:tc>
          <w:tcPr/>
          <w:p>
            <w:pPr>
              <w:pStyle w:val="Compact"/>
            </w:pPr>
            <w:r>
              <w:t xml:space="preserve">4.413</w:t>
            </w:r>
          </w:p>
        </w:tc>
        <w:tc>
          <w:tcPr/>
          <w:p>
            <w:pPr>
              <w:pStyle w:val="Compact"/>
            </w:pPr>
            <w:r>
              <w:t xml:space="preserve">3.373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岩石圈地幔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660（上侧）</w:t>
            </w:r>
          </w:p>
        </w:tc>
        <w:tc>
          <w:tcPr/>
          <w:p>
            <w:pPr>
              <w:pStyle w:val="Compact"/>
            </w:pPr>
            <w:r>
              <w:t xml:space="preserve">10.251</w:t>
            </w:r>
          </w:p>
        </w:tc>
        <w:tc>
          <w:tcPr/>
          <w:p>
            <w:pPr>
              <w:pStyle w:val="Compact"/>
            </w:pPr>
            <w:r>
              <w:t xml:space="preserve">5.563</w:t>
            </w:r>
          </w:p>
        </w:tc>
        <w:tc>
          <w:tcPr/>
          <w:p>
            <w:pPr>
              <w:pStyle w:val="Compact"/>
            </w:pPr>
            <w:r>
              <w:t xml:space="preserve">3.990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相变间断面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11.464</w:t>
            </w:r>
          </w:p>
        </w:tc>
        <w:tc>
          <w:tcPr/>
          <w:p>
            <w:pPr>
              <w:pStyle w:val="Compact"/>
            </w:pPr>
            <w:r>
              <w:t xml:space="preserve">6.397</w:t>
            </w:r>
          </w:p>
        </w:tc>
        <w:tc>
          <w:tcPr/>
          <w:p>
            <w:pPr>
              <w:pStyle w:val="Compact"/>
            </w:pPr>
            <w:r>
              <w:t xml:space="preserve">4.580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下地幔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2891（CMB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上侧）</w:t>
            </w:r>
          </w:p>
        </w:tc>
        <w:tc>
          <w:tcPr/>
          <w:p>
            <w:pPr>
              <w:pStyle w:val="Compact"/>
            </w:pPr>
            <w:r>
              <w:t xml:space="preserve">13.717</w:t>
            </w:r>
          </w:p>
        </w:tc>
        <w:tc>
          <w:tcPr/>
          <w:p>
            <w:pPr>
              <w:pStyle w:val="Compact"/>
            </w:pPr>
            <w:r>
              <w:t xml:space="preserve">7.265</w:t>
            </w:r>
          </w:p>
        </w:tc>
        <w:tc>
          <w:tcPr/>
          <w:p>
            <w:pPr>
              <w:pStyle w:val="Compact"/>
            </w:pPr>
            <w:r>
              <w:t xml:space="preserve">5.567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地幔底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2891（CMB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下侧）</w:t>
            </w:r>
          </w:p>
        </w:tc>
        <w:tc>
          <w:tcPr/>
          <w:p>
            <w:pPr>
              <w:pStyle w:val="Compact"/>
            </w:pPr>
            <w:r>
              <w:t xml:space="preserve">8.065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9.904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外核顶：</w:t>
            </w: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rPr>
                <w:rFonts w:eastAsia="SimSun" w:hint="eastAsia"/>
              </w:rPr>
              <w:t xml:space="preserve">骤降、</w:t>
            </w: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 </w:t>
            </w:r>
            <w:r>
              <w:rPr>
                <w:rFonts w:eastAsia="SimSun" w:hint="eastAsia"/>
              </w:rPr>
              <w:t xml:space="preserve">消失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5150（ICB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上侧）</w:t>
            </w:r>
          </w:p>
        </w:tc>
        <w:tc>
          <w:tcPr/>
          <w:p>
            <w:pPr>
              <w:pStyle w:val="Compact"/>
            </w:pPr>
            <w:r>
              <w:t xml:space="preserve">10.356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12.166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外核底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0（地心）</w:t>
            </w:r>
          </w:p>
        </w:tc>
        <w:tc>
          <w:tcPr/>
          <w:p>
            <w:pPr>
              <w:pStyle w:val="Compact"/>
            </w:pPr>
            <w:r>
              <w:t xml:space="preserve">11.262</w:t>
            </w:r>
          </w:p>
        </w:tc>
        <w:tc>
          <w:tcPr/>
          <w:p>
            <w:pPr>
              <w:pStyle w:val="Compact"/>
            </w:pPr>
            <w:r>
              <w:t xml:space="preserve">3.668</w:t>
            </w:r>
          </w:p>
        </w:tc>
        <w:tc>
          <w:tcPr/>
          <w:p>
            <w:pPr>
              <w:pStyle w:val="Compact"/>
            </w:pPr>
            <w:r>
              <w:t xml:space="preserve">13.089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内核中心</w:t>
            </w:r>
          </w:p>
        </w:tc>
      </w:tr>
    </w:tbl>
    <w:p>
      <w:pPr>
        <w:pStyle w:val="CaptionedFigure"/>
      </w:pPr>
      <w:r>
        <w:drawing>
          <wp:inline>
            <wp:extent cx="4499999" cy="3768145"/>
            <wp:effectExtent b="0" l="0" r="0" t="0"/>
            <wp:docPr descr="PREM 一维速度—密度剖面（由 Dziewonski &amp; Anderson 1981 的多项式系数直接计算）。注意 410/660 km 的相变跳变、CMB 处 v_P 由 13.72 骤降至 8.06 且 v_S 消失、内核重获 v_S。" title="" id="18" name="Picture"/>
            <a:graphic>
              <a:graphicData uri="http://schemas.openxmlformats.org/drawingml/2006/picture">
                <pic:pic>
                  <pic:nvPicPr>
                    <pic:cNvPr descr="figs/fig_ch2_prem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3768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PREM </w:t>
      </w:r>
      <w:r>
        <w:rPr>
          <w:rFonts w:eastAsia="SimSun" w:hint="eastAsia"/>
        </w:rPr>
        <w:t xml:space="preserve">一维速度—密度剖面（由</w:t>
      </w:r>
      <w:r>
        <w:t xml:space="preserve"> Dziewonski &amp; Anderson 1981 </w:t>
      </w:r>
      <w:r>
        <w:rPr>
          <w:rFonts w:eastAsia="SimSun" w:hint="eastAsia"/>
        </w:rPr>
        <w:t xml:space="preserve">的多项式系数直接计算）。注意</w:t>
      </w:r>
      <w:r>
        <w:t xml:space="preserve"> 410/660 km </w:t>
      </w:r>
      <w:r>
        <w:rPr>
          <w:rFonts w:eastAsia="SimSun" w:hint="eastAsia"/>
        </w:rPr>
        <w:t xml:space="preserve">的相变跳变、CMB</w:t>
      </w:r>
      <w:r>
        <w:t xml:space="preserve"> </w:t>
      </w:r>
      <w:r>
        <w:rPr>
          <w:rFonts w:eastAsia="SimSun" w:hint="eastAsia"/>
        </w:rPr>
        <w:t xml:space="preserve">处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由</w:t>
      </w:r>
      <w:r>
        <w:t xml:space="preserve"> 13.72 </w:t>
      </w:r>
      <w:r>
        <w:rPr>
          <w:rFonts w:eastAsia="SimSun" w:hint="eastAsia"/>
        </w:rPr>
        <w:t xml:space="preserve">骤降至</w:t>
      </w:r>
      <w:r>
        <w:t xml:space="preserve"> 8.06 </w:t>
      </w:r>
      <w:r>
        <w:rPr>
          <w:rFonts w:eastAsia="SimSun" w:hint="eastAsia"/>
        </w:rPr>
        <w:t xml:space="preserve">且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消失、内核重获</w:t>
      </w:r>
      <w: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走时正演与走时表核对</w:t>
      </w:r>
      <w:r>
        <w:rPr>
          <w:rFonts w:eastAsia="SimSun" w:hint="eastAsia"/>
        </w:rPr>
        <w:t xml:space="preserve">。对</w:t>
      </w:r>
      <w:r>
        <w:t xml:space="preserve"> P、S、PcP、ScS、PKP、PKIKP </w:t>
      </w:r>
      <w:r>
        <w:rPr>
          <w:rFonts w:eastAsia="SimSun" w:hint="eastAsia"/>
        </w:rPr>
        <w:t xml:space="preserve">六个分支扫描射线参数并积分，得到（本章计算值；括号内为</w:t>
      </w:r>
      <w:r>
        <w:t xml:space="preserve"> iasp91 </w:t>
      </w:r>
      <w:r>
        <w:rPr>
          <w:rFonts w:eastAsia="SimSun" w:hint="eastAsia"/>
        </w:rPr>
        <w:t xml:space="preserve">官方走时表值</w:t>
      </w:r>
      <w:r>
        <w:rPr>
          <w:vertAlign w:val="superscript"/>
        </w:rPr>
        <w:footnoteReference w:id="23"/>
      </w:r>
      <w:r>
        <w:rPr>
          <w:rFonts w:eastAsia="SimSun" w:hint="eastAsia"/>
        </w:rPr>
        <w:t xml:space="preserve">）：P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</w:t>
      </w:r>
      <m:oMath>
        <m:sSup>
          <m:e>
            <m:r>
              <m:t>30.7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6.20 </w:t>
      </w:r>
      <w:r>
        <w:rPr>
          <w:rFonts w:eastAsia="SimSun" w:hint="eastAsia"/>
        </w:rPr>
        <w:t xml:space="preserve">min（6.17）、</w:t>
      </w:r>
      <m:oMath>
        <m:sSup>
          <m:e>
            <m:r>
              <m:t>60.8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10.14 </w:t>
      </w:r>
      <w:r>
        <w:rPr>
          <w:rFonts w:eastAsia="SimSun" w:hint="eastAsia"/>
        </w:rPr>
        <w:t xml:space="preserve">min（10.14）、</w:t>
      </w:r>
      <m:oMath>
        <m:sSup>
          <m:e>
            <m:r>
              <m:t>89.2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12.86 </w:t>
      </w:r>
      <w:r>
        <w:rPr>
          <w:rFonts w:eastAsia="SimSun" w:hint="eastAsia"/>
        </w:rPr>
        <w:t xml:space="preserve">min（13.02）；S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</w:t>
      </w:r>
      <m:oMath>
        <m:sSup>
          <m:e>
            <m:r>
              <m:t>59.2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18.05 </w:t>
      </w:r>
      <w:r>
        <w:rPr>
          <w:rFonts w:eastAsia="SimSun" w:hint="eastAsia"/>
        </w:rPr>
        <w:t xml:space="preserve">min（18.38）；PcP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</w:t>
      </w:r>
      <m:oMath>
        <m:sSup>
          <m:e>
            <m:r>
              <m:t>30.6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9.14 </w:t>
      </w:r>
      <w:r>
        <w:rPr>
          <w:rFonts w:eastAsia="SimSun" w:hint="eastAsia"/>
        </w:rPr>
        <w:t xml:space="preserve">min（9.20）；PKIKP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</w:t>
      </w:r>
      <m:oMath>
        <m:sSup>
          <m:e>
            <m:r>
              <m:t>179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为</w:t>
      </w:r>
      <w:r>
        <w:t xml:space="preserve"> 20.10 </w:t>
      </w:r>
      <w:r>
        <w:rPr>
          <w:rFonts w:eastAsia="SimSun" w:hint="eastAsia"/>
        </w:rPr>
        <w:t xml:space="preserve">min。全部偏差在约</w:t>
      </w:r>
      <w:r>
        <w:t xml:space="preserve"> 20 s </w:t>
      </w:r>
      <w:r>
        <w:rPr>
          <w:rFonts w:eastAsia="SimSun" w:hint="eastAsia"/>
        </w:rPr>
        <w:t xml:space="preserve">以内——一维参考模型间的正常差异，也印证了</w:t>
      </w:r>
      <w:r>
        <w:t xml:space="preserve"> §2.3.2 </w:t>
      </w:r>
      <w:r>
        <w:rPr>
          <w:rFonts w:eastAsia="SimSun" w:hint="eastAsia"/>
        </w:rPr>
        <w:t xml:space="preserve">积分公式与</w:t>
      </w:r>
      <w:r>
        <w:t xml:space="preserve"> PREM </w:t>
      </w:r>
      <w:r>
        <w:rPr>
          <w:rFonts w:eastAsia="SimSun" w:hint="eastAsia"/>
        </w:rPr>
        <w:t xml:space="preserve">参数化的自洽性。P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</w:t>
      </w:r>
      <m:oMath>
        <m:sSup>
          <m:e>
            <m:r>
              <m:t>60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附近的慢度约</w:t>
      </w:r>
      <w:r>
        <w:t xml:space="preserve"> 6.9 </w:t>
      </w:r>
      <w:r>
        <w:rPr>
          <w:rFonts w:eastAsia="SimSun" w:hint="eastAsia"/>
        </w:rPr>
        <w:t xml:space="preserve">s/°，正是该距离射线折返于下地幔中部的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eastAsia="SimSun" w:hint="eastAsia"/>
        </w:rPr>
        <w:t xml:space="preserve">值。</w:t>
      </w:r>
    </w:p>
    <w:p>
      <w:pPr>
        <w:pStyle w:val="CaptionedFigure"/>
      </w:pPr>
      <w:r>
        <w:drawing>
          <wp:inline>
            <wp:extent cx="4139999" cy="4342020"/>
            <wp:effectExtent b="0" l="0" r="0" t="0"/>
            <wp:docPr descr="主要体波震相的射线路径（PREM 正演）：P/S 在地幔内折返，PcP 在 CMB 反射，PKP 经外核折射，PKIKP 穿越内核。外核 v_P 骤降使射线向法线偏折，形成 P 影区。" title="" id="21" name="Picture"/>
            <a:graphic>
              <a:graphicData uri="http://schemas.openxmlformats.org/drawingml/2006/picture">
                <pic:pic>
                  <pic:nvPicPr>
                    <pic:cNvPr descr="figs/fig_ch2_ray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99" cy="434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主要体波震相的射线路径（PREM</w:t>
      </w:r>
      <w:r>
        <w:t xml:space="preserve"> </w:t>
      </w:r>
      <w:r>
        <w:rPr>
          <w:rFonts w:eastAsia="SimSun" w:hint="eastAsia"/>
        </w:rPr>
        <w:t xml:space="preserve">正演）：P/S</w:t>
      </w:r>
      <w:r>
        <w:t xml:space="preserve"> </w:t>
      </w:r>
      <w:r>
        <w:rPr>
          <w:rFonts w:eastAsia="SimSun" w:hint="eastAsia"/>
        </w:rPr>
        <w:t xml:space="preserve">在地幔内折返，PcP</w:t>
      </w:r>
      <w:r>
        <w:t xml:space="preserve"> </w:t>
      </w:r>
      <w:r>
        <w:rPr>
          <w:rFonts w:eastAsia="SimSun" w:hint="eastAsia"/>
        </w:rPr>
        <w:t xml:space="preserve">在</w:t>
      </w:r>
      <w:r>
        <w:t xml:space="preserve"> CMB </w:t>
      </w:r>
      <w:r>
        <w:rPr>
          <w:rFonts w:eastAsia="SimSun" w:hint="eastAsia"/>
        </w:rPr>
        <w:t xml:space="preserve">反射，PKP</w:t>
      </w:r>
      <w:r>
        <w:t xml:space="preserve"> </w:t>
      </w:r>
      <w:r>
        <w:rPr>
          <w:rFonts w:eastAsia="SimSun" w:hint="eastAsia"/>
        </w:rPr>
        <w:t xml:space="preserve">经外核折射，PKIKP</w:t>
      </w:r>
      <w:r>
        <w:t xml:space="preserve"> </w:t>
      </w:r>
      <w:r>
        <w:rPr>
          <w:rFonts w:eastAsia="SimSun" w:hint="eastAsia"/>
        </w:rPr>
        <w:t xml:space="preserve">穿越内核。外核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骤降使射线向法线偏折，形成</w:t>
      </w:r>
      <w:r>
        <w:t xml:space="preserve"> P </w:t>
      </w:r>
      <w:r>
        <w:rPr>
          <w:rFonts w:eastAsia="SimSun" w:hint="eastAsia"/>
        </w:rPr>
        <w:t xml:space="preserve">影区。</w:t>
      </w:r>
    </w:p>
    <w:p>
      <w:pPr>
        <w:pStyle w:val="BodyText"/>
      </w:pPr>
      <w:r>
        <w:rPr>
          <w:b/>
          <w:bCs/>
        </w:rPr>
        <w:t xml:space="preserve">S−P </w:t>
      </w:r>
      <w:r>
        <w:rPr>
          <w:rFonts w:eastAsia="SimSun" w:hint="eastAsia"/>
          <w:b/>
          <w:bCs/>
        </w:rPr>
        <w:t xml:space="preserve">定位的经验法则</w:t>
      </w:r>
      <w:r>
        <w:rPr>
          <w:rFonts w:eastAsia="SimSun" w:hint="eastAsia"/>
        </w:rPr>
        <w:t xml:space="preserve">。由于</w:t>
      </w:r>
      <w:r>
        <w:t xml:space="preserve"> </w:t>
      </w:r>
      <m:oMath>
        <m:r>
          <m:t>α</m:t>
        </m:r>
        <m:r>
          <m:rPr/>
          <m:t>/</m:t>
        </m:r>
        <m:r>
          <m:t>β</m:t>
        </m:r>
        <m:r>
          <m:rPr/>
          <m:t>≈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eastAsia="SimSun" w:hint="eastAsia"/>
        </w:rPr>
        <w:t xml:space="preserve">，S−P</w:t>
      </w:r>
      <w:r>
        <w:t xml:space="preserve"> </w:t>
      </w:r>
      <w:r>
        <w:rPr>
          <w:rFonts w:eastAsia="SimSun" w:hint="eastAsia"/>
        </w:rPr>
        <w:t xml:space="preserve">时差与震中距近似成正比：本章正演给出</w:t>
      </w:r>
      <w:r>
        <w:t xml:space="preserve"> </w:t>
      </w:r>
      <m:oMath>
        <m:sSup>
          <m:e>
            <m:r>
              <m:t>60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处</w:t>
      </w:r>
      <w:r>
        <w:t xml:space="preserve"> S−P </w:t>
      </w:r>
      <w:r>
        <w:rPr>
          <w:rFonts w:eastAsia="SimSun" w:hint="eastAsia"/>
        </w:rPr>
        <w:t xml:space="preserve">为</w:t>
      </w:r>
      <w:r>
        <w:t xml:space="preserve"> 7.9 min、</w:t>
      </w:r>
      <m:oMath>
        <m:sSup>
          <m:e>
            <m:r>
              <m:t>90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处为</w:t>
      </w:r>
      <w:r>
        <w:t xml:space="preserve"> 11.0 </w:t>
      </w:r>
      <w:r>
        <w:rPr>
          <w:rFonts w:eastAsia="SimSun" w:hint="eastAsia"/>
        </w:rPr>
        <w:t xml:space="preserve">min，即每</w:t>
      </w:r>
      <w:r>
        <w:t xml:space="preserve"> 1 </w:t>
      </w:r>
      <w:r>
        <w:rPr>
          <w:rFonts w:eastAsia="SimSun" w:hint="eastAsia"/>
        </w:rPr>
        <w:t xml:space="preserve">分钟时差约对应</w:t>
      </w:r>
      <w:r>
        <w:t xml:space="preserve"> 8° </w:t>
      </w:r>
      <w:r>
        <w:rPr>
          <w:rFonts w:eastAsia="SimSun" w:hint="eastAsia"/>
        </w:rPr>
        <w:t xml:space="preserve">距离。三个以上台站的</w:t>
      </w:r>
      <w:r>
        <w:t xml:space="preserve"> S−P </w:t>
      </w:r>
      <w:r>
        <w:rPr>
          <w:rFonts w:eastAsia="SimSun" w:hint="eastAsia"/>
        </w:rPr>
        <w:t xml:space="preserve">读数即可交出震中，这至今仍是速报定位的第一道工序——100</w:t>
      </w:r>
      <w:r>
        <w:t xml:space="preserve"> </w:t>
      </w:r>
      <w:r>
        <w:rPr>
          <w:rFonts w:eastAsia="SimSun" w:hint="eastAsia"/>
        </w:rPr>
        <w:t xml:space="preserve">多年前</w:t>
      </w:r>
      <w:r>
        <w:t xml:space="preserve"> Gutenberg </w:t>
      </w:r>
      <w:r>
        <w:rPr>
          <w:rFonts w:eastAsia="SimSun" w:hint="eastAsia"/>
        </w:rPr>
        <w:t xml:space="preserve">们的影区分析，用的正是同一套逻辑，只是没有计算机。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影区</w:t>
      </w:r>
      <w:r>
        <w:rPr>
          <w:rFonts w:eastAsia="SimSun" w:hint="eastAsia"/>
        </w:rPr>
        <w:t xml:space="preserve">。正演给出地幔</w:t>
      </w:r>
      <w:r>
        <w:t xml:space="preserve"> P </w:t>
      </w:r>
      <w:r>
        <w:rPr>
          <w:rFonts w:eastAsia="SimSun" w:hint="eastAsia"/>
        </w:rPr>
        <w:t xml:space="preserve">分支终于</w:t>
      </w:r>
      <w:r>
        <w:t xml:space="preserve"> </w:t>
      </w:r>
      <m:oMath>
        <m:r>
          <m:rPr/>
          <m:t>Δ</m:t>
        </m:r>
        <m:r>
          <m:rPr/>
          <m:t>≈</m:t>
        </m:r>
        <m:sSup>
          <m:e>
            <m:r>
              <m:t>98</m:t>
            </m:r>
          </m:e>
          <m:sup>
            <m:r>
              <m:rPr/>
              <m:t>∘</m:t>
            </m:r>
          </m:sup>
        </m:sSup>
      </m:oMath>
      <w:r>
        <w:rPr>
          <w:rFonts w:eastAsia="SimSun" w:hint="eastAsia"/>
        </w:rPr>
        <w:t xml:space="preserve">（折返半径触及</w:t>
      </w:r>
      <w:r>
        <w:t xml:space="preserve"> </w:t>
      </w:r>
      <w:r>
        <w:rPr>
          <w:rFonts w:eastAsia="SimSun" w:hint="eastAsia"/>
        </w:rPr>
        <w:t xml:space="preserve">CMB），PKP</w:t>
      </w:r>
      <w:r>
        <w:t xml:space="preserve"> </w:t>
      </w:r>
      <w:r>
        <w:rPr>
          <w:rFonts w:eastAsia="SimSun" w:hint="eastAsia"/>
        </w:rPr>
        <w:t xml:space="preserve">分支起于</w:t>
      </w:r>
      <w:r>
        <w:t xml:space="preserve"> </w:t>
      </w:r>
      <m:oMath>
        <m:r>
          <m:rPr/>
          <m:t>Δ</m:t>
        </m:r>
        <m:r>
          <m:rPr/>
          <m:t>≈</m:t>
        </m:r>
        <m:sSup>
          <m:e>
            <m:r>
              <m:t>145</m:t>
            </m:r>
          </m:e>
          <m:sup>
            <m:r>
              <m:rPr/>
              <m:t>∘</m:t>
            </m:r>
          </m:sup>
        </m:sSup>
      </m:oMath>
      <w:r>
        <w:t xml:space="preserve">——</w:t>
      </w:r>
      <m:oMath>
        <m:sSup>
          <m:e>
            <m:r>
              <m:t>98</m:t>
            </m:r>
          </m:e>
          <m:sup>
            <m:r>
              <m:rPr/>
              <m:t>∘</m:t>
            </m:r>
          </m:sup>
        </m:sSup>
        <m:r>
          <m:rPr/>
          <m:t>∼</m:t>
        </m:r>
        <m:sSup>
          <m:e>
            <m:r>
              <m:t>145</m:t>
            </m:r>
          </m:e>
          <m:sup>
            <m:r>
              <m:rPr/>
              <m:t>∘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之间无直达</w:t>
      </w:r>
      <w:r>
        <w:t xml:space="preserve"> </w:t>
      </w:r>
      <w:r>
        <w:rPr>
          <w:rFonts w:eastAsia="SimSun" w:hint="eastAsia"/>
        </w:rPr>
        <w:t xml:space="preserve">P，即</w:t>
      </w:r>
      <w:r>
        <w:t xml:space="preserve"> Gutenberg </w:t>
      </w:r>
      <w:r>
        <w:rPr>
          <w:rFonts w:eastAsia="SimSun" w:hint="eastAsia"/>
        </w:rPr>
        <w:t xml:space="preserve">的</w:t>
      </w:r>
      <w:r>
        <w:t xml:space="preserve"> P </w:t>
      </w:r>
      <w:r>
        <w:rPr>
          <w:rFonts w:eastAsia="SimSun" w:hint="eastAsia"/>
        </w:rPr>
        <w:t xml:space="preserve">影区（观测上约为</w:t>
      </w:r>
      <w:r>
        <w:t xml:space="preserve"> </w:t>
      </w:r>
      <m:oMath>
        <m:sSup>
          <m:e>
            <m:r>
              <m:t>103</m:t>
            </m:r>
          </m:e>
          <m:sup>
            <m:r>
              <m:rPr/>
              <m:t>∘</m:t>
            </m:r>
          </m:sup>
        </m:sSup>
        <m:r>
          <m:rPr/>
          <m:t>∼</m:t>
        </m:r>
        <m:sSup>
          <m:e>
            <m:r>
              <m:t>142</m:t>
            </m:r>
          </m:e>
          <m:sup>
            <m:r>
              <m:rPr/>
              <m:t>∘</m:t>
            </m:r>
          </m:sup>
        </m:sSup>
      </m:oMath>
      <w:r>
        <w:rPr>
          <w:rFonts w:eastAsia="SimSun" w:hint="eastAsia"/>
        </w:rPr>
        <w:t xml:space="preserve">，差异来自</w:t>
      </w:r>
      <w:r>
        <w:t xml:space="preserve"> PREM </w:t>
      </w:r>
      <w:r>
        <w:rPr>
          <w:rFonts w:eastAsia="SimSun" w:hint="eastAsia"/>
        </w:rPr>
        <w:t xml:space="preserve">与真实地球及</w:t>
      </w:r>
      <w:r>
        <w:t xml:space="preserve"> ak135 </w:t>
      </w:r>
      <w:r>
        <w:rPr>
          <w:rFonts w:eastAsia="SimSun" w:hint="eastAsia"/>
        </w:rPr>
        <w:t xml:space="preserve">等操作模型在核幔边界梯度上的细节差别</w:t>
      </w:r>
      <w:r>
        <w:rPr>
          <w:vertAlign w:val="superscript"/>
        </w:rPr>
        <w:footnoteReference w:id="24"/>
      </w:r>
      <w:r>
        <w:rPr>
          <w:rFonts w:eastAsia="SimSun" w:hint="eastAsia"/>
        </w:rPr>
        <w:t xml:space="preserve">）。Lehmann</w:t>
      </w:r>
      <w:r>
        <w:t xml:space="preserve"> </w:t>
      </w:r>
      <w:r>
        <w:rPr>
          <w:rFonts w:eastAsia="SimSun" w:hint="eastAsia"/>
        </w:rPr>
        <w:t xml:space="preserve">的</w:t>
      </w:r>
      <w:r>
        <w:t xml:space="preserve"> </w:t>
      </w:r>
      <w:r>
        <w:rPr>
          <w:rFonts w:eastAsia="SimSun" w:hint="eastAsia"/>
        </w:rPr>
        <w:t xml:space="preserve">P′（PKIKP）正是在这一影区内被”泄露”进来、从而揭示内核的信号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。</w:t>
      </w:r>
    </w:p>
    <w:p>
      <w:pPr>
        <w:pStyle w:val="CaptionedFigure"/>
      </w:pPr>
      <w:r>
        <w:drawing>
          <wp:inline>
            <wp:extent cx="5219999" cy="3277604"/>
            <wp:effectExtent b="0" l="0" r="0" t="0"/>
            <wp:docPr descr="六个体波分支的走时曲线（PREM 射线积分正演）。灰色带为 P 影区；S 分支在液态外核前同样终止（S 影区更大）。实用定位走时表（iasp91、ak135）在此基础上经全球到时数据精化。" title="" id="24" name="Picture"/>
            <a:graphic>
              <a:graphicData uri="http://schemas.openxmlformats.org/drawingml/2006/picture">
                <pic:pic>
                  <pic:nvPicPr>
                    <pic:cNvPr descr="figs/fig_ch2_traveltim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eastAsia="SimSun" w:hint="eastAsia"/>
        </w:rPr>
        <w:t xml:space="preserve">六个体波分支的走时曲线（PREM</w:t>
      </w:r>
      <w:r>
        <w:t xml:space="preserve"> </w:t>
      </w:r>
      <w:r>
        <w:rPr>
          <w:rFonts w:eastAsia="SimSun" w:hint="eastAsia"/>
        </w:rPr>
        <w:t xml:space="preserve">射线积分正演）。灰色带为</w:t>
      </w:r>
      <w:r>
        <w:t xml:space="preserve"> P </w:t>
      </w:r>
      <w:r>
        <w:rPr>
          <w:rFonts w:eastAsia="SimSun" w:hint="eastAsia"/>
        </w:rPr>
        <w:t xml:space="preserve">影区；S</w:t>
      </w:r>
      <w:r>
        <w:t xml:space="preserve"> </w:t>
      </w:r>
      <w:r>
        <w:rPr>
          <w:rFonts w:eastAsia="SimSun" w:hint="eastAsia"/>
        </w:rPr>
        <w:t xml:space="preserve">分支在液态外核前同样终止（S</w:t>
      </w:r>
      <w:r>
        <w:t xml:space="preserve"> </w:t>
      </w:r>
      <w:r>
        <w:rPr>
          <w:rFonts w:eastAsia="SimSun" w:hint="eastAsia"/>
        </w:rPr>
        <w:t xml:space="preserve">影区更大）。实用定位走时表（iasp91、ak135）在此基础上经全球到时数据精化。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能量与统计的数值感</w:t>
      </w:r>
      <w:r>
        <w:rPr>
          <w:rFonts w:eastAsia="SimSun" w:hint="eastAsia"/>
        </w:rPr>
        <w:t xml:space="preserve">。由</w:t>
      </w:r>
      <w:r>
        <w:t xml:space="preserve"> G-R </w:t>
      </w:r>
      <w:r>
        <w:rPr>
          <w:rFonts w:eastAsia="SimSun" w:hint="eastAsia"/>
        </w:rPr>
        <w:t xml:space="preserve">关系拟合</w:t>
      </w:r>
      <w:r>
        <w:t xml:space="preserve"> USGS </w:t>
      </w:r>
      <w:r>
        <w:rPr>
          <w:rFonts w:eastAsia="SimSun" w:hint="eastAsia"/>
        </w:rPr>
        <w:t xml:space="preserve">长期全球统计（M≥5</w:t>
      </w:r>
      <w:r>
        <w:t xml:space="preserve"> </w:t>
      </w:r>
      <w:r>
        <w:rPr>
          <w:rFonts w:eastAsia="SimSun" w:hint="eastAsia"/>
        </w:rPr>
        <w:t xml:space="preserve">约</w:t>
      </w:r>
      <w:r>
        <w:t xml:space="preserve"> 1319 </w:t>
      </w:r>
      <w:r>
        <w:rPr>
          <w:rFonts w:eastAsia="SimSun" w:hint="eastAsia"/>
        </w:rPr>
        <w:t xml:space="preserve">次/年、M≥6</w:t>
      </w:r>
      <w:r>
        <w:t xml:space="preserve"> </w:t>
      </w:r>
      <w:r>
        <w:rPr>
          <w:rFonts w:eastAsia="SimSun" w:hint="eastAsia"/>
        </w:rPr>
        <w:t xml:space="preserve">约</w:t>
      </w:r>
      <w:r>
        <w:t xml:space="preserve"> 134 </w:t>
      </w:r>
      <w:r>
        <w:rPr>
          <w:rFonts w:eastAsia="SimSun" w:hint="eastAsia"/>
        </w:rPr>
        <w:t xml:space="preserve">次、M≥7</w:t>
      </w:r>
      <w:r>
        <w:t xml:space="preserve"> </w:t>
      </w:r>
      <w:r>
        <w:rPr>
          <w:rFonts w:eastAsia="SimSun" w:hint="eastAsia"/>
        </w:rPr>
        <w:t xml:space="preserve">约</w:t>
      </w:r>
      <w:r>
        <w:t xml:space="preserve"> 15 </w:t>
      </w:r>
      <w:r>
        <w:rPr>
          <w:rFonts w:eastAsia="SimSun" w:hint="eastAsia"/>
        </w:rPr>
        <w:t xml:space="preserve">次、M≥8</w:t>
      </w:r>
      <w:r>
        <w:t xml:space="preserve"> </w:t>
      </w:r>
      <w:r>
        <w:rPr>
          <w:rFonts w:eastAsia="SimSun" w:hint="eastAsia"/>
        </w:rPr>
        <w:t xml:space="preserve">约</w:t>
      </w:r>
      <w:r>
        <w:t xml:space="preserve"> 1 </w:t>
      </w:r>
      <w:r>
        <w:rPr>
          <w:rFonts w:eastAsia="SimSun" w:hint="eastAsia"/>
        </w:rPr>
        <w:t xml:space="preserve">次）得</w:t>
      </w:r>
      <w:r>
        <w:t xml:space="preserve"> </w:t>
      </w:r>
      <m:oMath>
        <m:r>
          <m:t>b</m:t>
        </m:r>
        <m:r>
          <m:rPr/>
          <m:t>≈</m:t>
        </m:r>
        <m:r>
          <m:t>1.0</m:t>
        </m:r>
      </m:oMath>
      <w:r>
        <w:rPr>
          <w:rFonts w:eastAsia="SimSun" w:hint="eastAsia"/>
        </w:rPr>
        <w:t xml:space="preserve">（图</w:t>
      </w:r>
      <w:r>
        <w:t xml:space="preserve"> </w:t>
      </w:r>
      <w:r>
        <w:rPr>
          <w:rFonts w:eastAsia="SimSun" w:hint="eastAsia"/>
        </w:rPr>
        <w:t xml:space="preserve">2.4a）。能量标尺：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9.0 </w:t>
      </w:r>
      <w:r>
        <w:rPr>
          <w:rFonts w:eastAsia="SimSun" w:hint="eastAsia"/>
        </w:rPr>
        <w:t xml:space="preserve">对应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/>
          <m:t>=</m:t>
        </m:r>
        <m:sSup>
          <m:e>
            <m:r>
              <m:t>10</m:t>
            </m:r>
          </m:e>
          <m:sup>
            <m:r>
              <m:t>1.5</m:t>
            </m:r>
            <m:r>
              <m:rPr/>
              <m:t>×</m:t>
            </m:r>
            <m:r>
              <m:t>9</m:t>
            </m:r>
            <m:r>
              <m:rPr/>
              <m:t>+</m:t>
            </m:r>
            <m:r>
              <m:t>9.1</m:t>
            </m:r>
          </m:sup>
        </m:sSup>
        <m:r>
          <m:rPr/>
          <m:t>≈</m:t>
        </m:r>
        <m:r>
          <m:t>4</m:t>
        </m:r>
        <m:r>
          <m:rPr/>
          <m:t>×</m:t>
        </m:r>
        <m:sSup>
          <m:e>
            <m:r>
              <m:t>10</m:t>
            </m:r>
          </m:e>
          <m:sup>
            <m:r>
              <m:t>22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N·m，辐射能量约</w:t>
      </w:r>
      <w:r>
        <w:t xml:space="preserve"> </w:t>
      </w:r>
      <m:oMath>
        <m:r>
          <m:t>2</m:t>
        </m:r>
        <m:r>
          <m:rPr/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  <w:r>
        <w:t xml:space="preserve"> </w:t>
      </w:r>
      <w:r>
        <w:rPr>
          <w:rFonts w:eastAsia="SimSun" w:hint="eastAsia"/>
        </w:rPr>
        <w:t xml:space="preserve">J，相当于约</w:t>
      </w:r>
      <w:r>
        <w:t xml:space="preserve"> 4.8 </w:t>
      </w:r>
      <w:r>
        <w:rPr>
          <w:rFonts w:eastAsia="SimSun" w:hint="eastAsia"/>
        </w:rPr>
        <w:t xml:space="preserve">亿吨</w:t>
      </w:r>
      <w:r>
        <w:t xml:space="preserve"> </w:t>
      </w:r>
      <w:r>
        <w:rPr>
          <w:rFonts w:eastAsia="SimSun" w:hint="eastAsia"/>
        </w:rPr>
        <w:t xml:space="preserve">TNT；1960</w:t>
      </w:r>
      <w:r>
        <w:t xml:space="preserve"> </w:t>
      </w:r>
      <w:r>
        <w:rPr>
          <w:rFonts w:eastAsia="SimSun" w:hint="eastAsia"/>
        </w:rPr>
        <w:t xml:space="preserve">年智利</w:t>
      </w:r>
      <w:r>
        <w:t xml:space="preserve"> </w:t>
      </w:r>
      <m:oMath>
        <m:sSub>
          <m:e>
            <m:r>
              <m:t>M</m:t>
            </m:r>
          </m:e>
          <m:sub>
            <m:r>
              <m:t>W</m:t>
            </m:r>
          </m:sub>
        </m:sSub>
      </m:oMath>
      <w:r>
        <w:t xml:space="preserve"> </w:t>
      </w:r>
      <w:r>
        <w:t xml:space="preserve">9.5 </w:t>
      </w:r>
      <w:r>
        <w:rPr>
          <w:rFonts w:eastAsia="SimSun" w:hint="eastAsia"/>
        </w:rPr>
        <w:t xml:space="preserve">地震（有仪器记录以来最大）释放约</w:t>
      </w:r>
      <w:r>
        <w:t xml:space="preserve"> </w:t>
      </w:r>
      <m:oMath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J </w:t>
      </w:r>
      <w:r>
        <w:rPr>
          <w:rFonts w:eastAsia="SimSun" w:hint="eastAsia"/>
        </w:rPr>
        <w:t xml:space="preserve">量级</w:t>
      </w:r>
      <w:r>
        <w:rPr>
          <w:vertAlign w:val="superscript"/>
        </w:rPr>
        <w:footnoteReference w:id="25"/>
      </w:r>
      <w:r>
        <w:rPr>
          <w:rFonts w:eastAsia="SimSun" w:hint="eastAsia"/>
        </w:rPr>
        <w:t xml:space="preserve">。小一个半震级单位的</w:t>
      </w:r>
      <w:r>
        <w:t xml:space="preserve"> 6 </w:t>
      </w:r>
      <w:r>
        <w:rPr>
          <w:rFonts w:eastAsia="SimSun" w:hint="eastAsia"/>
        </w:rPr>
        <w:t xml:space="preserve">级地震，能量仅为其约</w:t>
      </w:r>
      <w:r>
        <w:t xml:space="preserve"> </w:t>
      </w:r>
      <m:oMath>
        <m:r>
          <m:t>1</m:t>
        </m:r>
        <m:r>
          <m:rPr/>
          <m:t>/</m:t>
        </m:r>
        <m:r>
          <m:t>32000</m:t>
        </m:r>
      </m:oMath>
      <w:r>
        <w:t xml:space="preserve">。</w:t>
      </w:r>
    </w:p>
    <w:p>
      <w:pPr>
        <w:pStyle w:val="CaptionedFigure"/>
      </w:pPr>
      <w:r>
        <w:drawing>
          <wp:inline>
            <wp:extent cx="5334000" cy="2178427"/>
            <wp:effectExtent b="0" l="0" r="0" t="0"/>
            <wp:docPr descr="(a) Gutenberg–Richter 定律：USGS 长期全球统计与 b\approx1 拟合线；(b) 层析成像棋盘分辨率测试示意：输入棋盘模型经”射线覆盖模糊化”后的恢复形态，直观展示分辨率的非均匀性。" title="" id="27" name="Picture"/>
            <a:graphic>
              <a:graphicData uri="http://schemas.openxmlformats.org/drawingml/2006/picture">
                <pic:pic>
                  <pic:nvPicPr>
                    <pic:cNvPr descr="figs/fig_ch2_gr_tom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(a) Gutenberg–Richter </w:t>
      </w:r>
      <w:r>
        <w:rPr>
          <w:rFonts w:eastAsia="SimSun" w:hint="eastAsia"/>
        </w:rPr>
        <w:t xml:space="preserve">定律：USGS</w:t>
      </w:r>
      <w:r>
        <w:t xml:space="preserve"> </w:t>
      </w:r>
      <w:r>
        <w:rPr>
          <w:rFonts w:eastAsia="SimSun" w:hint="eastAsia"/>
        </w:rPr>
        <w:t xml:space="preserve">长期全球统计与</w:t>
      </w:r>
      <w:r>
        <w:t xml:space="preserve"> </w:t>
      </w:r>
      <m:oMath>
        <m:r>
          <m:t>b</m:t>
        </m:r>
        <m:r>
          <m:rPr/>
          <m:t>≈</m:t>
        </m:r>
        <m:r>
          <m:t>1</m:t>
        </m:r>
      </m:oMath>
      <w:r>
        <w:t xml:space="preserve"> </w:t>
      </w:r>
      <w:r>
        <w:rPr>
          <w:rFonts w:eastAsia="SimSun" w:hint="eastAsia"/>
        </w:rPr>
        <w:t xml:space="preserve">拟合线；(b)</w:t>
      </w:r>
      <w:r>
        <w:t xml:space="preserve"> </w:t>
      </w:r>
      <w:r>
        <w:rPr>
          <w:rFonts w:eastAsia="SimSun" w:hint="eastAsia"/>
        </w:rPr>
        <w:t xml:space="preserve">层析成像棋盘分辨率测试示意：输入棋盘模型经”射线覆盖模糊化”后的恢复形态，直观展示分辨率的非均匀性。</w:t>
      </w:r>
    </w:p>
    <w:bookmarkEnd w:id="29"/>
    <w:bookmarkStart w:id="30" w:name="应用与前沿"/>
    <w:p>
      <w:pPr>
        <w:pStyle w:val="Heading2"/>
      </w:pPr>
      <w:r>
        <w:t xml:space="preserve">2.5 </w:t>
      </w:r>
      <w:r>
        <w:rPr>
          <w:rFonts w:eastAsia="SimSun" w:hint="eastAsia"/>
        </w:rPr>
        <w:t xml:space="preserve">应用与前沿</w:t>
      </w:r>
    </w:p>
    <w:p>
      <w:pPr>
        <w:pStyle w:val="FirstParagraph"/>
      </w:pPr>
      <w:r>
        <w:rPr>
          <w:rFonts w:eastAsia="SimSun" w:hint="eastAsia"/>
          <w:b/>
          <w:bCs/>
        </w:rPr>
        <w:t xml:space="preserve">全球层析成像与深部结构</w:t>
      </w:r>
      <w:r>
        <w:rPr>
          <w:rFonts w:eastAsia="SimSun" w:hint="eastAsia"/>
        </w:rPr>
        <w:t xml:space="preserve">。三维剪切波速成像揭示了下地幔两大”超级低速区”（LLSVP，非洲与太平洋之下，与超地幔柱、深部化学异常相关）以及俯冲板片从过渡带贯穿至核幔边界的连续影像——</w:t>
      </w:r>
      <w:r>
        <w:rPr>
          <w:rFonts w:eastAsia="SimSun" w:hint="eastAsia"/>
        </w:rPr>
        <w:t xml:space="preserve">“板片坟场”</w:t>
      </w:r>
      <w:r>
        <w:rPr>
          <w:rFonts w:eastAsia="SimSun" w:hint="eastAsia"/>
        </w:rPr>
        <w:t xml:space="preserve">证明了全地幔尺度的物质循环</w:t>
      </w:r>
      <w:r>
        <w:rPr>
          <w:vertAlign w:val="superscript"/>
        </w:rPr>
        <w:footnoteReference w:id="26"/>
      </w:r>
      <w:r>
        <w:t xml:space="preserve">、</w:t>
      </w:r>
      <w:r>
        <w:rPr>
          <w:vertAlign w:val="superscript"/>
        </w:rPr>
        <w:footnoteReference w:id="27"/>
      </w:r>
      <w:r>
        <w:rPr>
          <w:rFonts w:eastAsia="SimSun" w:hint="eastAsia"/>
        </w:rPr>
        <w:t xml:space="preserve">；有限频层析成像进一步分辨出多种地幔柱形态。内核方面，南北向传播的</w:t>
      </w:r>
      <w:r>
        <w:t xml:space="preserve"> PKIKP </w:t>
      </w:r>
      <w:r>
        <w:rPr>
          <w:rFonts w:eastAsia="SimSun" w:hint="eastAsia"/>
        </w:rPr>
        <w:t xml:space="preserve">系统性地快于赤道向（约</w:t>
      </w:r>
      <w:r>
        <w:t xml:space="preserve"> 3% </w:t>
      </w:r>
      <w:r>
        <w:rPr>
          <w:rFonts w:eastAsia="SimSun" w:hint="eastAsia"/>
        </w:rPr>
        <w:t xml:space="preserve">的轴各向异性），且内边界附近走时随年代际变化，被解释为内核差异旋转（每年约零点几度，幅度仍有争论）</w:t>
      </w:r>
      <w:r>
        <w:rPr>
          <w:vertAlign w:val="superscript"/>
        </w:rPr>
        <w:footnoteReference w:id="28"/>
      </w:r>
      <w:r>
        <w:t xml:space="preserve">、</w:t>
      </w:r>
      <w:r>
        <w:rPr>
          <w:vertAlign w:val="superscript"/>
        </w:rPr>
        <w:footnoteReference w:id="29"/>
      </w:r>
      <w:r>
        <w:t xml:space="preserve">、</w:t>
      </w:r>
      <w:r>
        <w:rPr>
          <w:vertAlign w:val="superscript"/>
        </w:rPr>
        <w:footnoteReference w:id="30"/>
      </w:r>
      <w:r>
        <w:t xml:space="preserve">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方法学的三次跃迁</w:t>
      </w:r>
      <w:r>
        <w:rPr>
          <w:rFonts w:eastAsia="SimSun" w:hint="eastAsia"/>
        </w:rPr>
        <w:t xml:space="preserve">。其一，</w:t>
      </w:r>
      <w:r>
        <w:rPr>
          <w:rFonts w:eastAsia="SimSun" w:hint="eastAsia"/>
          <w:b/>
          <w:bCs/>
        </w:rPr>
        <w:t xml:space="preserve">有限频与伴随层析成像</w:t>
      </w:r>
      <w:r>
        <w:rPr>
          <w:rFonts w:eastAsia="SimSun" w:hint="eastAsia"/>
        </w:rPr>
        <w:t xml:space="preserve">：用”香蕉—甜甜圈”核替代无穷细射线，以谱元法三维波场</w:t>
      </w:r>
      <w:r>
        <w:t xml:space="preserve"> + </w:t>
      </w:r>
      <w:r>
        <w:rPr>
          <w:rFonts w:eastAsia="SimSun" w:hint="eastAsia"/>
        </w:rPr>
        <w:t xml:space="preserve">伴随反传实现全波形拟合，分辨率显著超越射线近似</w:t>
      </w:r>
      <w:fldSimple w:instr="NOTEREF _Ref_Footnote_9 \h \f">
        <w:r>
          <w:rPr>
            <w:vertAlign w:val="superscript"/>
          </w:rPr>
          <w:t>9</w:t>
        </w:r>
      </w:fldSimple>
      <w:r>
        <w:rPr>
          <w:rFonts w:eastAsia="SimSun" w:hint="eastAsia"/>
        </w:rPr>
        <w:t xml:space="preserve">。其二，</w:t>
      </w:r>
      <w:r>
        <w:rPr>
          <w:rFonts w:eastAsia="SimSun" w:hint="eastAsia"/>
          <w:b/>
          <w:bCs/>
        </w:rPr>
        <w:t xml:space="preserve">背景噪声成像</w:t>
      </w:r>
      <w:r>
        <w:rPr>
          <w:rFonts w:eastAsia="SimSun" w:hint="eastAsia"/>
        </w:rPr>
        <w:t xml:space="preserve">：把台站间长时间环境噪声作互相关，</w:t>
      </w:r>
      <w:r>
        <w:rPr>
          <w:rFonts w:eastAsia="SimSun" w:hint="eastAsia"/>
        </w:rPr>
        <w:t xml:space="preserve">“无中生有”</w:t>
      </w:r>
      <w:r>
        <w:rPr>
          <w:rFonts w:eastAsia="SimSun" w:hint="eastAsia"/>
        </w:rPr>
        <w:t xml:space="preserve">地合成出台间经验格林函数（面波为主），使无震区与海洋区也能成像，已革新区域壳幔结构研究</w:t>
      </w:r>
      <w:fldSimple w:instr="NOTEREF _Ref_Footnote_10 \h \f">
        <w:r>
          <w:rPr>
            <w:vertAlign w:val="superscript"/>
          </w:rPr>
          <w:t>10</w:t>
        </w:r>
      </w:fldSimple>
      <w:r>
        <w:rPr>
          <w:rFonts w:eastAsia="SimSun" w:hint="eastAsia"/>
        </w:rPr>
        <w:t xml:space="preserve">。其三，</w:t>
      </w:r>
      <w:r>
        <w:rPr>
          <w:rFonts w:eastAsia="SimSun" w:hint="eastAsia"/>
          <w:b/>
          <w:bCs/>
        </w:rPr>
        <w:t xml:space="preserve">机器学习与新型台网</w:t>
      </w:r>
      <w:r>
        <w:rPr>
          <w:rFonts w:eastAsia="SimSun" w:hint="eastAsia"/>
        </w:rPr>
        <w:t xml:space="preserve">：深度网络震相拾取达到分析员水平并大幅扩充目录</w:t>
      </w:r>
      <w:fldSimple w:instr="NOTEREF _Ref_Footnote_11 \h \f">
        <w:r>
          <w:rPr>
            <w:vertAlign w:val="superscript"/>
          </w:rPr>
          <w:t>11</w:t>
        </w:r>
      </w:fldSimple>
      <w:r>
        <w:rPr>
          <w:rFonts w:eastAsia="SimSun" w:hint="eastAsia"/>
        </w:rPr>
        <w:t xml:space="preserve">；分布式光纤声波传感（DAS）把既有通信光缆变成密集地震阵列；地震预警系统则利用</w:t>
      </w:r>
      <w:r>
        <w:t xml:space="preserve"> P </w:t>
      </w:r>
      <w:r>
        <w:rPr>
          <w:rFonts w:eastAsia="SimSun" w:hint="eastAsia"/>
        </w:rPr>
        <w:t xml:space="preserve">波与破坏性</w:t>
      </w:r>
      <w:r>
        <w:t xml:space="preserve"> S </w:t>
      </w:r>
      <w:r>
        <w:rPr>
          <w:rFonts w:eastAsia="SimSun" w:hint="eastAsia"/>
        </w:rPr>
        <w:t xml:space="preserve">波/面波的速度差抢出数秒至数十秒预警时间。</w:t>
      </w:r>
    </w:p>
    <w:p>
      <w:pPr>
        <w:pStyle w:val="BodyText"/>
      </w:pPr>
      <w:r>
        <w:rPr>
          <w:rFonts w:eastAsia="SimSun" w:hint="eastAsia"/>
          <w:b/>
          <w:bCs/>
        </w:rPr>
        <w:t xml:space="preserve">行星地震学</w:t>
      </w:r>
      <w:r>
        <w:rPr>
          <w:rFonts w:eastAsia="SimSun" w:hint="eastAsia"/>
        </w:rPr>
        <w:t xml:space="preserve">。同样的物理学已在火星实施：InSight</w:t>
      </w:r>
      <w:r>
        <w:t xml:space="preserve"> </w:t>
      </w:r>
      <w:r>
        <w:rPr>
          <w:rFonts w:eastAsia="SimSun" w:hint="eastAsia"/>
        </w:rPr>
        <w:t xml:space="preserve">着陆器（2018—2022）记录火星震并反演出火星的壳—幔—核结构，其地核半径约</w:t>
      </w:r>
      <w:r>
        <w:t xml:space="preserve"> 1830 </w:t>
      </w:r>
      <w:r>
        <w:rPr>
          <w:rFonts w:eastAsia="SimSun" w:hint="eastAsia"/>
        </w:rPr>
        <w:t xml:space="preserve">km、整体密度低于预期</w:t>
      </w:r>
      <w:r>
        <w:rPr>
          <w:vertAlign w:val="superscript"/>
        </w:rPr>
        <w:footnoteReference w:id="31"/>
      </w:r>
      <w:r>
        <w:t xml:space="preserve">、</w:t>
      </w:r>
      <w:r>
        <w:rPr>
          <w:vertAlign w:val="superscript"/>
        </w:rPr>
        <w:footnoteReference w:id="32"/>
      </w:r>
      <w:r>
        <w:rPr>
          <w:rFonts w:eastAsia="SimSun" w:hint="eastAsia"/>
        </w:rPr>
        <w:t xml:space="preserve">；阿波罗时代的月震记录与未来的冰卫星探测，把”用地震波读行星内部”的方法论推广为比较行星学的标准工具（详见本书行星地球物理章节）。</w:t>
      </w:r>
    </w:p>
    <w:bookmarkEnd w:id="30"/>
    <w:bookmarkStart w:id="31" w:name="本章小结"/>
    <w:p>
      <w:pPr>
        <w:pStyle w:val="Heading2"/>
      </w:pPr>
      <w:r>
        <w:t xml:space="preserve">2.6 </w:t>
      </w:r>
      <w:r>
        <w:rPr>
          <w:rFonts w:eastAsia="SimSun" w:hint="eastAsia"/>
        </w:rPr>
        <w:t xml:space="preserve">本章小结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弹性介质中</w:t>
      </w:r>
      <w:r>
        <w:t xml:space="preserve"> P、S </w:t>
      </w:r>
      <w:r>
        <w:rPr>
          <w:rFonts w:eastAsia="SimSun" w:hint="eastAsia"/>
        </w:rPr>
        <w:t xml:space="preserve">两体波速度为</w:t>
      </w:r>
      <w:r>
        <w:t xml:space="preserve"> </w:t>
      </w:r>
      <m:oMath>
        <m:r>
          <m:t>α</m:t>
        </m:r>
        <m:r>
          <m:rPr/>
          <m:t>=</m:t>
        </m:r>
        <m:rad>
          <m:radPr>
            <m:degHide m:val="on"/>
          </m:radPr>
          <m:deg/>
          <m:e>
            <m:r>
              <m:rPr/>
              <m:t>(</m:t>
            </m:r>
            <m:r>
              <m:t>λ</m:t>
            </m:r>
            <m:r>
              <m:rPr/>
              <m:t>+</m:t>
            </m:r>
            <m:r>
              <m:t>2</m:t>
            </m:r>
            <m:r>
              <m:t>μ</m:t>
            </m:r>
            <m:r>
              <m:rPr/>
              <m:t>)</m:t>
            </m:r>
            <m:r>
              <m:rPr/>
              <m:t>/</m:t>
            </m:r>
            <m:r>
              <m:t>ρ</m:t>
            </m:r>
          </m:e>
        </m:rad>
      </m:oMath>
      <w:r>
        <w:t xml:space="preserve">、</w:t>
      </w:r>
      <m:oMath>
        <m:r>
          <m:t>β</m:t>
        </m:r>
        <m:r>
          <m:rPr/>
          <m:t>=</m:t>
        </m:r>
        <m:rad>
          <m:radPr>
            <m:degHide m:val="on"/>
          </m:radPr>
          <m:deg/>
          <m:e>
            <m:r>
              <m:t>μ</m:t>
            </m:r>
            <m:r>
              <m:rPr/>
              <m:t>/</m:t>
            </m:r>
            <m:r>
              <m:t>ρ</m:t>
            </m:r>
          </m:e>
        </m:rad>
      </m:oMath>
      <w:r>
        <w:rPr>
          <w:rFonts w:eastAsia="SimSun" w:hint="eastAsia"/>
        </w:rPr>
        <w:t xml:space="preserve">；液态外核</w:t>
      </w:r>
      <w:r>
        <w:t xml:space="preserve"> </w:t>
      </w:r>
      <m:oMath>
        <m:r>
          <m:t>β</m:t>
        </m:r>
        <m:r>
          <m:rPr/>
          <m:t>=</m:t>
        </m:r>
        <m:r>
          <m:t>0</m:t>
        </m:r>
      </m:oMath>
      <w:r>
        <w:t xml:space="preserve"> </w:t>
      </w:r>
      <w:r>
        <w:rPr>
          <w:rFonts w:eastAsia="SimSun" w:hint="eastAsia"/>
        </w:rPr>
        <w:t xml:space="preserve">造成</w:t>
      </w:r>
      <w:r>
        <w:t xml:space="preserve"> S </w:t>
      </w:r>
      <w:r>
        <w:rPr>
          <w:rFonts w:eastAsia="SimSun" w:hint="eastAsia"/>
        </w:rPr>
        <w:t xml:space="preserve">影区，外核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eastAsia="SimSun" w:hint="eastAsia"/>
        </w:rPr>
        <w:t xml:space="preserve">骤降造成</w:t>
      </w:r>
      <w:r>
        <w:t xml:space="preserve"> P </w:t>
      </w:r>
      <w:r>
        <w:rPr>
          <w:rFonts w:eastAsia="SimSun" w:hint="eastAsia"/>
        </w:rPr>
        <w:t xml:space="preserve">影区（约</w:t>
      </w:r>
      <w:r>
        <w:t xml:space="preserve"> </w:t>
      </w:r>
      <m:oMath>
        <m:sSup>
          <m:e>
            <m:r>
              <m:t>103</m:t>
            </m:r>
          </m:e>
          <m:sup>
            <m:r>
              <m:rPr/>
              <m:t>∘</m:t>
            </m:r>
          </m:sup>
        </m:sSup>
        <m:r>
          <m:rPr/>
          <m:t>∼</m:t>
        </m:r>
        <m:sSup>
          <m:e>
            <m:r>
              <m:t>142</m:t>
            </m:r>
          </m:e>
          <m:sup>
            <m:r>
              <m:rPr/>
              <m:t>∘</m:t>
            </m:r>
          </m:sup>
        </m:sSup>
      </m:oMath>
      <w:r>
        <w:rPr>
          <w:rFonts w:eastAsia="SimSun"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球对称射线理论：</w:t>
      </w:r>
      <m:oMath>
        <m:r>
          <m:t>p</m:t>
        </m:r>
        <m:r>
          <m:rPr/>
          <m:t>=</m:t>
        </m:r>
        <m:r>
          <m:t>η</m:t>
        </m:r>
        <m:r>
          <m:rPr/>
          <m:t>sin</m:t>
        </m:r>
        <m:r>
          <m:t>i</m:t>
        </m:r>
      </m:oMath>
      <w:r>
        <w:t xml:space="preserve"> </w:t>
      </w:r>
      <w:r>
        <w:rPr>
          <w:rFonts w:eastAsia="SimSun" w:hint="eastAsia"/>
        </w:rPr>
        <w:t xml:space="preserve">守恒，Benndorf</w:t>
      </w:r>
      <w:r>
        <w:t xml:space="preserve"> </w:t>
      </w:r>
      <w:r>
        <w:rPr>
          <w:rFonts w:eastAsia="SimSun" w:hint="eastAsia"/>
        </w:rPr>
        <w:t xml:space="preserve">关系</w:t>
      </w:r>
      <w:r>
        <w:t xml:space="preserve"> </w:t>
      </w:r>
      <m:oMath>
        <m:r>
          <m:t>d</m:t>
        </m:r>
        <m:r>
          <m:t>T</m:t>
        </m:r>
        <m:r>
          <m:rPr/>
          <m:t>/</m:t>
        </m:r>
        <m:r>
          <m:t>d</m:t>
        </m:r>
        <m:r>
          <m:rPr/>
          <m:t>Δ</m:t>
        </m:r>
        <m:r>
          <m:rPr/>
          <m:t>=</m:t>
        </m:r>
        <m:r>
          <m:t>p</m:t>
        </m:r>
      </m:oMath>
      <w:r>
        <w:t xml:space="preserve"> </w:t>
      </w:r>
      <w:r>
        <w:rPr>
          <w:rFonts w:eastAsia="SimSun" w:hint="eastAsia"/>
        </w:rPr>
        <w:t xml:space="preserve">把走时曲线斜率与折返深度绑定；</w:t>
      </w:r>
      <m:oMath>
        <m:r>
          <m:rPr/>
          <m:t>Δ</m:t>
        </m:r>
        <m:r>
          <m:rPr/>
          <m:t>(</m:t>
        </m:r>
        <m:r>
          <m:t>p</m:t>
        </m:r>
        <m:r>
          <m:rPr/>
          <m:t>)</m:t>
        </m:r>
        <m:r>
          <m:rPr/>
          <m:t>,</m:t>
        </m:r>
        <m:r>
          <m:t>T</m:t>
        </m:r>
        <m:r>
          <m:rPr/>
          <m:t>(</m:t>
        </m:r>
        <m:r>
          <m:t>p</m:t>
        </m:r>
        <m:r>
          <m:rPr/>
          <m:t>)</m:t>
        </m:r>
      </m:oMath>
      <w:r>
        <w:t xml:space="preserve"> </w:t>
      </w:r>
      <w:r>
        <w:rPr>
          <w:rFonts w:eastAsia="SimSun" w:hint="eastAsia"/>
        </w:rPr>
        <w:t xml:space="preserve">积分正演</w:t>
      </w:r>
      <w:r>
        <w:t xml:space="preserve"> + Herglotz–Wiechert </w:t>
      </w:r>
      <w:r>
        <w:rPr>
          <w:rFonts w:eastAsia="SimSun" w:hint="eastAsia"/>
        </w:rPr>
        <w:t xml:space="preserve">公式反演构成一维结构研究闭环。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本章用</w:t>
      </w:r>
      <w:r>
        <w:t xml:space="preserve"> PREM </w:t>
      </w:r>
      <w:r>
        <w:rPr>
          <w:rFonts w:eastAsia="SimSun" w:hint="eastAsia"/>
        </w:rPr>
        <w:t xml:space="preserve">多项式真实计算了六个分支的走时分支：P</w:t>
      </w:r>
      <w:r>
        <w:t xml:space="preserve"> </w:t>
      </w:r>
      <w:r>
        <w:rPr>
          <w:rFonts w:eastAsia="SimSun" w:hint="eastAsia"/>
        </w:rPr>
        <w:t xml:space="preserve">终于约</w:t>
      </w:r>
      <w:r>
        <w:t xml:space="preserve"> </w:t>
      </w:r>
      <m:oMath>
        <m:sSup>
          <m:e>
            <m:r>
              <m:t>98</m:t>
            </m:r>
          </m:e>
          <m:sup>
            <m:r>
              <m:rPr/>
              <m:t>∘</m:t>
            </m:r>
          </m:sup>
        </m:sSup>
      </m:oMath>
      <w:r>
        <w:t xml:space="preserve">、PKP </w:t>
      </w:r>
      <w:r>
        <w:rPr>
          <w:rFonts w:eastAsia="SimSun" w:hint="eastAsia"/>
        </w:rPr>
        <w:t xml:space="preserve">起于约</w:t>
      </w:r>
      <w:r>
        <w:t xml:space="preserve"> </w:t>
      </w:r>
      <m:oMath>
        <m:sSup>
          <m:e>
            <m:r>
              <m:t>145</m:t>
            </m:r>
          </m:e>
          <m:sup>
            <m:r>
              <m:rPr/>
              <m:t>∘</m:t>
            </m:r>
          </m:sup>
        </m:sSup>
      </m:oMath>
      <w:r>
        <w:rPr>
          <w:rFonts w:eastAsia="SimSun" w:hint="eastAsia"/>
        </w:rPr>
        <w:t xml:space="preserve">，与</w:t>
      </w:r>
      <w:r>
        <w:t xml:space="preserve"> iasp91 </w:t>
      </w:r>
      <w:r>
        <w:rPr>
          <w:rFonts w:eastAsia="SimSun" w:hint="eastAsia"/>
        </w:rPr>
        <w:t xml:space="preserve">走时表交叉核对偏差约</w:t>
      </w:r>
      <w:r>
        <w:t xml:space="preserve"> 20 s </w:t>
      </w:r>
      <w:r>
        <w:rPr>
          <w:rFonts w:eastAsia="SimSun" w:hint="eastAsia"/>
        </w:rPr>
        <w:t xml:space="preserve">内；地核—地幔—地壳圈层结构（CMB</w:t>
      </w:r>
      <w:r>
        <w:t xml:space="preserve"> 2891 km、ICB 5150 km、Moho、410/660 km </w:t>
      </w:r>
      <w:r>
        <w:rPr>
          <w:rFonts w:eastAsia="SimSun" w:hint="eastAsia"/>
        </w:rPr>
        <w:t xml:space="preserve">相变面）全部可由走时数据读出。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震源度量：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/>
          <m:t>=</m:t>
        </m:r>
        <m:r>
          <m:t>μ</m:t>
        </m:r>
        <m:r>
          <m:t>A</m:t>
        </m:r>
        <m:acc>
          <m:accPr>
            <m:chr m:val="‾"/>
          </m:accPr>
          <m:e>
            <m:r>
              <m:t>D</m:t>
            </m:r>
          </m:e>
        </m:acc>
      </m:oMath>
      <w:r>
        <w:rPr>
          <w:rFonts w:eastAsia="SimSun" w:hint="eastAsia"/>
        </w:rPr>
        <w:t xml:space="preserve">，</w:t>
      </w:r>
      <m:oMath>
        <m:sSub>
          <m:e>
            <m:r>
              <m:t>M</m:t>
            </m:r>
          </m:e>
          <m:sub>
            <m:r>
              <m:t>W</m:t>
            </m:r>
          </m:sub>
        </m:sSub>
        <m:r>
          <m:rPr/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/>
          <m:t>(</m:t>
        </m:r>
        <m:sSub>
          <m:e>
            <m:r>
              <m:rPr/>
              <m:t>log</m:t>
            </m:r>
          </m:e>
          <m:sub>
            <m:r>
              <m:t>10</m:t>
            </m:r>
          </m:sub>
        </m:sSub>
        <m:sSub>
          <m:e>
            <m:r>
              <m:t>M</m:t>
            </m:r>
          </m:e>
          <m:sub>
            <m:r>
              <m:t>0</m:t>
            </m:r>
          </m:sub>
        </m:sSub>
        <m:r>
          <m:rPr/>
          <m:t>−</m:t>
        </m:r>
        <m:r>
          <m:t>9.1</m:t>
        </m:r>
        <m:r>
          <m:rPr/>
          <m:t>)</m:t>
        </m:r>
      </m:oMath>
      <w:r>
        <w:t xml:space="preserve"> </w:t>
      </w:r>
      <w:r>
        <w:rPr>
          <w:rFonts w:eastAsia="SimSun" w:hint="eastAsia"/>
        </w:rPr>
        <w:t xml:space="preserve">不饱和；能量</w:t>
      </w:r>
      <w:r>
        <w:t xml:space="preserve"> </w:t>
      </w:r>
      <m:oMath>
        <m:sSub>
          <m:e>
            <m:r>
              <m:rPr/>
              <m:t>log</m:t>
            </m:r>
          </m:e>
          <m:sub>
            <m:r>
              <m:t>10</m:t>
            </m:r>
          </m:sub>
        </m:sSub>
        <m:r>
          <m:t>E</m:t>
        </m:r>
        <m:r>
          <m:rPr/>
          <m:t>≃</m:t>
        </m:r>
        <m:r>
          <m:t>4.8</m:t>
        </m:r>
        <m:r>
          <m:rPr/>
          <m:t>+</m:t>
        </m:r>
        <m:r>
          <m:t>1.5</m:t>
        </m:r>
        <m:sSub>
          <m:e>
            <m:r>
              <m:t>M</m:t>
            </m:r>
          </m:e>
          <m:sub>
            <m:r>
              <m:t>S</m:t>
            </m:r>
          </m:sub>
        </m:sSub>
      </m:oMath>
      <w:r>
        <w:rPr>
          <w:rFonts w:eastAsia="SimSun" w:hint="eastAsia"/>
        </w:rPr>
        <w:t xml:space="preserve">；频次</w:t>
      </w:r>
      <w:r>
        <w:t xml:space="preserve"> </w:t>
      </w:r>
      <m:oMath>
        <m:sSub>
          <m:e>
            <m:r>
              <m:rPr/>
              <m:t>log</m:t>
            </m:r>
          </m:e>
          <m:sub>
            <m:r>
              <m:t>10</m:t>
            </m:r>
          </m:sub>
        </m:sSub>
        <m:r>
          <m:t>N</m:t>
        </m:r>
        <m:r>
          <m:rPr/>
          <m:t>=</m:t>
        </m:r>
        <m:r>
          <m:t>a</m:t>
        </m:r>
        <m:r>
          <m:rPr/>
          <m:t>−</m:t>
        </m:r>
        <m:r>
          <m:t>b</m:t>
        </m:r>
        <m:r>
          <m:t>M</m:t>
        </m:r>
      </m:oMath>
      <w:r>
        <w:rPr>
          <w:rFonts w:eastAsia="SimSun" w:hint="eastAsia"/>
        </w:rPr>
        <w:t xml:space="preserve">（</w:t>
      </w:r>
      <m:oMath>
        <m:r>
          <m:t>b</m:t>
        </m:r>
        <m:r>
          <m:rPr/>
          <m:t>≈</m:t>
        </m:r>
        <m:r>
          <m:t>1</m:t>
        </m:r>
      </m:oMath>
      <w:r>
        <w:rPr>
          <w:rFonts w:eastAsia="SimSun"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成像方法论：走时层析成像（</w:t>
      </w:r>
      <m:oMath>
        <m:r>
          <m:rPr/>
          <m:t>d</m:t>
        </m:r>
        <m:r>
          <m:rPr/>
          <m:t>=</m:t>
        </m:r>
        <m:r>
          <m:t>G</m:t>
        </m:r>
        <m:r>
          <m:rPr/>
          <m:t>m</m:t>
        </m:r>
      </m:oMath>
      <w:r>
        <w:t xml:space="preserve"> </w:t>
      </w:r>
      <w:r>
        <w:t xml:space="preserve">+ </w:t>
      </w:r>
      <w:r>
        <w:rPr>
          <w:rFonts w:eastAsia="SimSun" w:hint="eastAsia"/>
        </w:rPr>
        <w:t xml:space="preserve">正则化）→</w:t>
      </w:r>
      <w:r>
        <w:t xml:space="preserve"> </w:t>
      </w:r>
      <w:r>
        <w:rPr>
          <w:rFonts w:eastAsia="SimSun" w:hint="eastAsia"/>
        </w:rPr>
        <w:t xml:space="preserve">有限频伴随层析成像</w:t>
      </w:r>
      <w:r>
        <w:t xml:space="preserve"> → </w:t>
      </w:r>
      <w:r>
        <w:rPr>
          <w:rFonts w:eastAsia="SimSun" w:hint="eastAsia"/>
        </w:rPr>
        <w:t xml:space="preserve">FWI（波形拟合</w:t>
      </w:r>
      <w:r>
        <w:t xml:space="preserve"> + </w:t>
      </w:r>
      <w:r>
        <w:rPr>
          <w:rFonts w:eastAsia="SimSun" w:hint="eastAsia"/>
        </w:rPr>
        <w:t xml:space="preserve">伴随梯度）；背景噪声与机器学习正在重塑数据端。</w:t>
      </w:r>
    </w:p>
    <w:p>
      <w:pPr>
        <w:pStyle w:val="Compact"/>
        <w:numPr>
          <w:ilvl w:val="0"/>
          <w:numId w:val="1001"/>
        </w:numPr>
      </w:pPr>
      <w:r>
        <w:rPr>
          <w:rFonts w:eastAsia="SimSun" w:hint="eastAsia"/>
        </w:rPr>
        <w:t xml:space="preserve">前沿：LLSVP</w:t>
      </w:r>
      <w:r>
        <w:t xml:space="preserve"> </w:t>
      </w:r>
      <w:r>
        <w:rPr>
          <w:rFonts w:eastAsia="SimSun" w:hint="eastAsia"/>
        </w:rPr>
        <w:t xml:space="preserve">与全地幔循环、内核各向异性与差异旋转、DAS</w:t>
      </w:r>
      <w:r>
        <w:t xml:space="preserve"> </w:t>
      </w:r>
      <w:r>
        <w:rPr>
          <w:rFonts w:eastAsia="SimSun" w:hint="eastAsia"/>
        </w:rPr>
        <w:t xml:space="preserve">与行星地震学。</w:t>
      </w:r>
    </w:p>
    <w:bookmarkEnd w:id="31"/>
    <w:bookmarkStart w:id="32" w:name="交叉联系"/>
    <w:p>
      <w:pPr>
        <w:pStyle w:val="Heading2"/>
      </w:pPr>
      <w:r>
        <w:t xml:space="preserve">2.7 </w:t>
      </w:r>
      <w:r>
        <w:rPr>
          <w:rFonts w:eastAsia="SimSun" w:hint="eastAsia"/>
        </w:rPr>
        <w:t xml:space="preserve">交叉联系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联系对象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联系维度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具体联系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本书第1章《地球的形状、重力场与大地测量》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观测互约束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走时反演只直接给出波速比；密度剖面须由第1章的大地测量量（</w:t>
            </w:r>
            <m:oMath>
              <m:r>
                <m:t>G</m:t>
              </m:r>
              <m:r>
                <m:t>M</m:t>
              </m:r>
            </m:oMath>
            <w:r>
              <w:t xml:space="preserve">、</w:t>
            </w:r>
            <m:oMath>
              <m:sSub>
                <m:e>
                  <m:r>
                    <m:t>J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SimSun" w:hint="eastAsia"/>
              </w:rPr>
              <w:t xml:space="preserve">/转动惯量、表面重力与自由振荡频率）联合约束，PREM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正是如此构建；Adams–Williamson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方程</w:t>
            </w:r>
            <w:r>
              <w:t xml:space="preserve"> </w:t>
            </w:r>
            <m:oMath>
              <m:r>
                <m:t>d</m:t>
              </m:r>
              <m:r>
                <m:t>ρ</m:t>
              </m:r>
              <m:r>
                <m:rPr/>
                <m:t>/</m:t>
              </m:r>
              <m:r>
                <m:t>d</m:t>
              </m:r>
              <m:r>
                <m:t>r</m:t>
              </m:r>
              <m:r>
                <m:rPr/>
                <m:t>=</m:t>
              </m:r>
              <m:r>
                <m:rPr/>
                <m:t>−</m:t>
              </m:r>
              <m:r>
                <m:t>G</m:t>
              </m:r>
              <m:r>
                <m:t>M</m:t>
              </m:r>
              <m:r>
                <m:rPr/>
                <m:t>(</m:t>
              </m:r>
              <m:r>
                <m:t>r</m:t>
              </m:r>
              <m:r>
                <m:rPr/>
                <m:t>)</m:t>
              </m:r>
              <m:r>
                <m:t>ρ</m:t>
              </m:r>
              <m:r>
                <m:rPr/>
                <m:t>/</m:t>
              </m:r>
              <m:r>
                <m:rPr/>
                <m:t>(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/>
                <m:t>Φ</m:t>
              </m:r>
              <m:r>
                <m:rPr/>
                <m:t>)</m:t>
              </m:r>
            </m:oMath>
            <w:r>
              <w:rPr>
                <w:rFonts w:eastAsia="SimSun" w:hint="eastAsia"/>
              </w:rPr>
              <w:t xml:space="preserve">（</w:t>
            </w:r>
            <m:oMath>
              <m:r>
                <m:rPr/>
                <m:t>Φ</m:t>
              </m:r>
              <m:r>
                <m:rPr/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/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eastAsia="SimSun" w:hint="eastAsia"/>
              </w:rPr>
              <w:t xml:space="preserve">）把本章波速剖面与第1章重力场自洽耦合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本书后续章节·板块构造与地震动力学（综述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§3）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内容承接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本章的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、G-R </w:t>
            </w:r>
            <w:r>
              <w:rPr>
                <w:rFonts w:eastAsia="SimSun" w:hint="eastAsia"/>
              </w:rPr>
              <w:t xml:space="preserve">统计与震相数据是震源机制（矩张量反演）、Omori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定律与速率—状态摩擦模型的输入；地震定位（走时表）是一切震源研究的起点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本书后续章节·地幔对流与热演化（综述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§5）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物理解译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层析成像的速度异常</w:t>
            </w:r>
            <w:r>
              <w:t xml:space="preserve"> </w:t>
            </w:r>
            <m:oMath>
              <m:r>
                <m:t>δ</m:t>
              </m:r>
              <m:r>
                <m:t>v</m:t>
              </m:r>
            </m:oMath>
            <w:r>
              <w:t xml:space="preserve"> </w:t>
            </w:r>
            <w:r>
              <w:rPr>
                <w:rFonts w:eastAsia="SimSun" w:hint="eastAsia"/>
              </w:rPr>
              <w:t xml:space="preserve">需经矿物物理（</w:t>
            </w:r>
            <m:oMath>
              <m:r>
                <m:rPr/>
                <m:t>∂</m:t>
              </m:r>
              <m:r>
                <m:t>v</m:t>
              </m:r>
              <m:r>
                <m:rPr/>
                <m:t>/</m:t>
              </m:r>
              <m:r>
                <m:rPr/>
                <m:t>∂</m:t>
              </m:r>
              <m:r>
                <m:t>T</m:t>
              </m:r>
            </m:oMath>
            <w:r>
              <w:rPr>
                <w:rFonts w:eastAsia="SimSun" w:hint="eastAsia"/>
              </w:rPr>
              <w:t xml:space="preserve">、相变）转译为温度/化学异常，方成为对流图像的约束；LLSVP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与板片坟场是对流模拟的边界条件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本书后续章节·勘探地球物理与反演（综述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§6）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方法同源</w:t>
            </w:r>
          </w:p>
        </w:tc>
        <w:tc>
          <w:tcPr/>
          <w:p>
            <w:pPr>
              <w:pStyle w:val="Compact"/>
            </w:pPr>
            <m:oMath>
              <m:r>
                <m:rPr/>
                <m:t>d</m:t>
              </m:r>
              <m:r>
                <m:rPr/>
                <m:t>=</m:t>
              </m:r>
              <m:r>
                <m:t>G</m:t>
              </m:r>
              <m:r>
                <m:rPr/>
                <m:t>m</m:t>
              </m:r>
            </m:oMath>
            <w:r>
              <w:t xml:space="preserve"> </w:t>
            </w:r>
            <w:r>
              <w:rPr>
                <w:rFonts w:eastAsia="SimSun" w:hint="eastAsia"/>
              </w:rPr>
              <w:t xml:space="preserve">的正则化求解、FWI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目标泛函与伴随梯度直接平移到勘探尺度；Herglotz–Wiechert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是解析反演的原型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本书后续章节·行星地球物理（综述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§7）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理论平移</w:t>
            </w:r>
          </w:p>
        </w:tc>
        <w:tc>
          <w:tcPr/>
          <w:p>
            <w:pPr>
              <w:pStyle w:val="Compact"/>
            </w:pPr>
            <w:r>
              <w:t xml:space="preserve">InSight </w:t>
            </w:r>
            <w:r>
              <w:rPr>
                <w:rFonts w:eastAsia="SimSun" w:hint="eastAsia"/>
              </w:rPr>
              <w:t xml:space="preserve">火星震、月震数据分析沿用本章全部概念（走时、震相、影区、一维参考模型）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地球物理学_综述</w:t>
            </w:r>
            <w:r>
              <w:t xml:space="preserve"> §2.1、§2.2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内容对应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§2.1（地震波传播与地球分层）、§2.2（地震层析成像）的浓缩论述即本章骨架；综述</w:t>
            </w:r>
            <w:r>
              <w:t xml:space="preserve"> §9 </w:t>
            </w:r>
            <w:r>
              <w:rPr>
                <w:rFonts w:eastAsia="SimSun" w:hint="eastAsia"/>
              </w:rPr>
              <w:t xml:space="preserve">的</w:t>
            </w:r>
            <w:r>
              <w:t xml:space="preserve"> SYLVA </w:t>
            </w:r>
            <w:r>
              <w:rPr>
                <w:rFonts w:eastAsia="SimSun" w:hint="eastAsia"/>
              </w:rPr>
              <w:t xml:space="preserve">模块交叉表提供框架定位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等离子体物理_综述</w:t>
            </w:r>
            <w:r>
              <w:t xml:space="preserve"> §2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物理类比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外核液态铁（</w:t>
            </w:r>
            <m:oMath>
              <m:r>
                <m:t>β</m:t>
              </m:r>
              <m:r>
                <m:rPr/>
                <m:t>=</m:t>
              </m:r>
              <m:r>
                <m:t>0</m:t>
              </m:r>
            </m:oMath>
            <w:r>
              <w:t xml:space="preserve">、</w:t>
            </w:r>
            <m:oMath>
              <m:r>
                <m:t>α</m:t>
              </m:r>
            </m:oMath>
            <w:r>
              <w:t xml:space="preserve"> </w:t>
            </w:r>
            <w:r>
              <w:rPr>
                <w:rFonts w:eastAsia="SimSun" w:hint="eastAsia"/>
              </w:rPr>
              <w:t xml:space="preserve">骤降）由本章地震观测确定，而该流体的</w:t>
            </w:r>
            <w:r>
              <w:t xml:space="preserve"> MHD </w:t>
            </w:r>
            <w:r>
              <w:rPr>
                <w:rFonts w:eastAsia="SimSun" w:hint="eastAsia"/>
              </w:rPr>
              <w:t xml:space="preserve">发电机行为（Alfvén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波、磁旋转不稳定性）正是地磁学章节的主题；弹性波与</w:t>
            </w:r>
            <w:r>
              <w:t xml:space="preserve"> MHD </w:t>
            </w:r>
            <w:r>
              <w:rPr>
                <w:rFonts w:eastAsia="SimSun" w:hint="eastAsia"/>
              </w:rPr>
              <w:t xml:space="preserve">波共享谱方法与格林函数语言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量子场论与粒子物理_综述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§二、§五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数学方法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背景噪声成像的”互相关合成格林函数”与场论中传播子/涨落—响应思想同构；FWI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的伴随梯度与路径积分变分原理形式一致；多尺度介质建模呼应重整化思想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统计物理与相变_综述</w:t>
            </w:r>
            <w:r>
              <w:t xml:space="preserve"> §3、§4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统计与物态</w:t>
            </w:r>
          </w:p>
        </w:tc>
        <w:tc>
          <w:tcPr/>
          <w:p>
            <w:pPr>
              <w:pStyle w:val="Compact"/>
            </w:pPr>
            <w:r>
              <w:t xml:space="preserve">410/660 km </w:t>
            </w:r>
            <w:r>
              <w:rPr>
                <w:rFonts w:eastAsia="SimSun" w:hint="eastAsia"/>
              </w:rPr>
              <w:t xml:space="preserve">速度间断即橄榄石系矿物相变（平衡态相变的地震学观测）；G-R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幂律与能量标度指数</w:t>
            </w:r>
            <w:r>
              <w:t xml:space="preserve"> </w:t>
            </w:r>
            <m:oMath>
              <m:r>
                <m:t>2</m:t>
              </m:r>
              <m:r>
                <m:t>b</m:t>
              </m:r>
              <m:r>
                <m:rPr/>
                <m:t>/</m:t>
              </m:r>
              <m:r>
                <m:t>3</m:t>
              </m:r>
            </m:oMath>
            <w:r>
              <w:t xml:space="preserve"> </w:t>
            </w:r>
            <w:r>
              <w:rPr>
                <w:rFonts w:eastAsia="SimSun" w:hint="eastAsia"/>
              </w:rPr>
              <w:t xml:space="preserve">的统计力学解释（自组织临界性）见该综述</w:t>
            </w:r>
            <w:r>
              <w:t xml:space="preserve">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SYLVA </w:t>
            </w:r>
            <w:r>
              <w:rPr>
                <w:rFonts w:eastAsia="SimSun" w:hint="eastAsia"/>
              </w:rPr>
              <w:t xml:space="preserve">模块（综述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§9）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框架定位</w:t>
            </w:r>
          </w:p>
        </w:tc>
        <w:tc>
          <w:tcPr/>
          <w:p>
            <w:pPr>
              <w:pStyle w:val="Compact"/>
            </w:pPr>
            <w:r>
              <w:rPr>
                <w:rFonts w:eastAsia="SimSun" w:hint="eastAsia"/>
              </w:rPr>
              <w:t xml:space="preserve">SYLVA_ComputationalPhysics（谱元法波场模拟）、SYLVA_MachineLearning（震相拾取与神经反演算子）、SYLVA_StatMech（G-R</w:t>
            </w:r>
            <w:r>
              <w:t xml:space="preserve"> </w:t>
            </w:r>
            <w:r>
              <w:rPr>
                <w:rFonts w:eastAsia="SimSun" w:hint="eastAsia"/>
              </w:rPr>
              <w:t xml:space="preserve">统计）、SYLVA_DifferentialGeometry（射线与测地流）为本章提供统一锚点</w:t>
            </w:r>
          </w:p>
        </w:tc>
      </w:tr>
    </w:tbl>
    <w:bookmarkEnd w:id="32"/>
    <w:bookmarkStart w:id="33" w:name="延伸阅读建议"/>
    <w:p>
      <w:pPr>
        <w:pStyle w:val="Heading2"/>
      </w:pPr>
      <w:r>
        <w:t xml:space="preserve">2.8 </w:t>
      </w:r>
      <w:r>
        <w:rPr>
          <w:rFonts w:eastAsia="SimSun" w:hint="eastAsia"/>
        </w:rPr>
        <w:t xml:space="preserve">延伸阅读建议</w:t>
      </w:r>
    </w:p>
    <w:p>
      <w:pPr>
        <w:pStyle w:val="Compact"/>
        <w:numPr>
          <w:ilvl w:val="0"/>
          <w:numId w:val="1002"/>
        </w:numPr>
      </w:pPr>
      <w:r>
        <w:t xml:space="preserve">Stein &amp; Wysession《An Introduction to Seismology, Earthquakes, and Earth </w:t>
      </w:r>
      <w:r>
        <w:rPr>
          <w:rFonts w:eastAsia="SimSun" w:hint="eastAsia"/>
        </w:rPr>
        <w:t xml:space="preserve">Structure》：射线理论、走时表与震级的最佳入门，配图丰富</w:t>
      </w:r>
      <w:r>
        <w:rPr>
          <w:vertAlign w:val="superscript"/>
        </w:rPr>
        <w:footnoteReference w:id="33"/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Lay &amp; Wallace《Modern Global </w:t>
      </w:r>
      <w:r>
        <w:rPr>
          <w:rFonts w:eastAsia="SimSun" w:hint="eastAsia"/>
        </w:rPr>
        <w:t xml:space="preserve">Seismology》：球对称射线理论、震相与全球地震学的标准研究生教材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Aki &amp; Richards《Quantitative </w:t>
      </w:r>
      <w:r>
        <w:rPr>
          <w:rFonts w:eastAsia="SimSun" w:hint="eastAsia"/>
        </w:rPr>
        <w:t xml:space="preserve">Seismology》（第</w:t>
      </w:r>
      <w:r>
        <w:t xml:space="preserve"> 2 </w:t>
      </w:r>
      <w:r>
        <w:rPr>
          <w:rFonts w:eastAsia="SimSun" w:hint="eastAsia"/>
        </w:rPr>
        <w:t xml:space="preserve">版）：理论地震学圣经，Herglotz–Wiechert</w:t>
      </w:r>
      <w:r>
        <w:t xml:space="preserve"> </w:t>
      </w:r>
      <w:r>
        <w:rPr>
          <w:rFonts w:eastAsia="SimSun" w:hint="eastAsia"/>
        </w:rPr>
        <w:t xml:space="preserve">与射线展开式的严格推导在此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Dahlen &amp; Tromp《Theoretical Global </w:t>
      </w:r>
      <w:r>
        <w:rPr>
          <w:rFonts w:eastAsia="SimSun" w:hint="eastAsia"/>
        </w:rPr>
        <w:t xml:space="preserve">Seismology》：自由振荡、简正模与三维地球的理论框架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Nolet《A Breviary of Seismic </w:t>
      </w:r>
      <w:r>
        <w:rPr>
          <w:rFonts w:eastAsia="SimSun" w:hint="eastAsia"/>
        </w:rPr>
        <w:t xml:space="preserve">Tomography》：层析成像反演数学的精炼专论</w:t>
      </w:r>
      <w:fldSimple w:instr="NOTEREF _Ref_Footnote_19 \h \f">
        <w:r>
          <w:rPr>
            <w:vertAlign w:val="superscript"/>
          </w:rPr>
          <w:t>19</w:t>
        </w:r>
      </w:fldSimple>
      <w:r>
        <w:rPr>
          <w:rFonts w:eastAsia="SimSun" w:hint="eastAsia"/>
        </w:rPr>
        <w:t xml:space="preserve">；Virieux</w:t>
      </w:r>
      <w:r>
        <w:t xml:space="preserve"> &amp; </w:t>
      </w:r>
      <w:r>
        <w:rPr>
          <w:rFonts w:eastAsia="SimSun" w:hint="eastAsia"/>
        </w:rPr>
        <w:t xml:space="preserve">Operto（2009）为</w:t>
      </w:r>
      <w:r>
        <w:t xml:space="preserve"> FWI </w:t>
      </w:r>
      <w:r>
        <w:rPr>
          <w:rFonts w:eastAsia="SimSun" w:hint="eastAsia"/>
        </w:rPr>
        <w:t xml:space="preserve">的权威综述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Dziewonski &amp; </w:t>
      </w:r>
      <w:r>
        <w:rPr>
          <w:rFonts w:eastAsia="SimSun" w:hint="eastAsia"/>
        </w:rPr>
        <w:t xml:space="preserve">Anderson（1981）与</w:t>
      </w:r>
      <w:r>
        <w:t xml:space="preserve"> Kennett &amp; </w:t>
      </w:r>
      <w:r>
        <w:rPr>
          <w:rFonts w:eastAsia="SimSun" w:hint="eastAsia"/>
        </w:rPr>
        <w:t xml:space="preserve">Engdahl（1991）、Kennett</w:t>
      </w:r>
      <w:r>
        <w:t xml:space="preserve"> </w:t>
      </w:r>
      <w:r>
        <w:rPr>
          <w:rFonts w:eastAsia="SimSun" w:hint="eastAsia"/>
        </w:rPr>
        <w:t xml:space="preserve">等（1995）：PREM</w:t>
      </w:r>
      <w:r>
        <w:t xml:space="preserve"> </w:t>
      </w:r>
      <w:r>
        <w:rPr>
          <w:rFonts w:eastAsia="SimSun" w:hint="eastAsia"/>
        </w:rPr>
        <w:t xml:space="preserve">与</w:t>
      </w:r>
      <w:r>
        <w:t xml:space="preserve"> iasp91/ak135 </w:t>
      </w:r>
      <w:r>
        <w:rPr>
          <w:rFonts w:eastAsia="SimSun" w:hint="eastAsia"/>
        </w:rPr>
        <w:t xml:space="preserve">的原始文献，读原始表格胜读十手转述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、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、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eastAsia="SimSun" w:hint="eastAsia"/>
        </w:rPr>
        <w:t xml:space="preserve">本系列《地球物理学_综述》§2：快速定位本章内容在学科全景与</w:t>
      </w:r>
      <w:r>
        <w:t xml:space="preserve"> SYLVA </w:t>
      </w:r>
      <w:r>
        <w:rPr>
          <w:rFonts w:eastAsia="SimSun" w:hint="eastAsia"/>
        </w:rPr>
        <w:t xml:space="preserve">框架中的位置。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Oldham, R. D. The constitution of the interior of the Earth, as revealed by earthquakes. Quarterly Journal of the Geological Society, 62, 456-475, 1906.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Mohorovičić, A. Das Beben vom 8. X. 1909. Jahrbuch des meteorologischen Observatoriums in Zagreb, 9, 1-63, 1909.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Gutenberg, B. Über die Konstitution des Erdinnern, erschlossen aus Erdbebenbeobachtungen. Physikalische Zeitschrift, 14, 1217-1218, 1913.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Lehmann, I. P'. Publications du Bureau Central Séismologique International, Série A, 14, 87-115, 1936.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Jeffreys, H. &amp; Bullen, K. E. Seismological Tables. British Association for the Advancement of Science, 1940.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Aki, K. &amp; Lee, W. H. K. Determination of three-dimensional velocity anomalies under a seismic array using first P arrival times from local earthquakes: 1. A homogeneous initial model. Journal of Geophysical Research, 81(23), 4381-4399, 1976.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Dziewonski, A. M. &amp; Anderson, D. L. Preliminary reference Earth model. Physics of the Earth and Planetary Interiors, 25(4), 297-356, 1981.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Tarantola, A. Inversion of seismic reflection data in the acoustic approximation. Geophysics, 49(8), 1259-1266, 1984.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Tromp, J., Tape, C. &amp; Liu, Q. Seismic tomography, adjoint methods, time reversal and banana-doughnut kernels. Geophysical Journal International, 160(1), 195-216, 2005.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Shapiro, N. M. &amp; Campillo, M. Emergence of broadband Rayleigh waves from correlations of the ambient seismic noise. Geophysical Research Letters, 31, L07614, 2004.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Ross, Z. E., Meier, M.-A., Hauksson, E. &amp; Heaton, T. H. Generalized seismic phase detection with deep learning. Bulletin of the Seismological Society of America, 108(5A), 2894-2901, 2018.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Dahlen, F. A. &amp; Tromp, J. Theoretical Global Seismology. Princeton University Press, 1998.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Richter, C. F. An instrumental earthquake magnitude scale. Bulletin of the Seismological Society of America, 25(1), 1-32, 1935.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Hanks, T. C. &amp; Kanamori, H. A moment magnitude scale. Journal of Geophysical Research, 84(B5), 2348-2350, 1979.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Lay, T. &amp; Wallace, T. C. Modern Global Seismology. Academic Press, 1995.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Aki, K. &amp; Richards, P. G. Quantitative Seismology (2nd ed.). University Science Books, 2002.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Kennett, B. L. N. The Seismic Wavefield, Volume I: Introduction and Theoretical Development. Cambridge University Press, 2001.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Gutenberg, B. &amp; Richter, C. F. Frequency of earthquakes in California. Bulletin of the Seismological Society of America, 34(4), 185-188, 1944.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Nolet, G. A Breviary of Seismic Tomography: Imaging the Interior of the Earth and Sun. Cambridge University Press, 2008.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Tarantola, A. Inverse Problem Theory and Methods for Model Parameter Estimation. SIAM, 2005.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Virieux, J. &amp; Operto, S. An overview of full-waveform inversion in exploration geophysics. Geophysics, 74(6), WCC1-WCC26, 2009.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Fichtner, A. Full Seismic Waveform Modelling and Inversion. Springer, 2011.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Kennett, B. L. N. &amp; Engdahl, E. R. Traveltimes for global earthquake location and phase identification. Geophysical Journal International, 105(2), 429-465, 1991.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Kennett, B. L. N., Engdahl, E. R. &amp; Buland, R. Constraints on seismic velocities in the Earth from traveltimes. Geophysical Journal International, 122(1), 108-124, 1995.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Gutenberg, B. &amp; Richter, C. F. Earthquake magnitude, intensity, energy, and acceleration. Bulletin of the Seismological Society of America, 46(2), 105-145, 1956.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van der Hilst, R. D., Widiyantoro, S. &amp; Engdahl, E. R. Evidence for deep mantle circulation from global tomography. Nature, 386, 578-584, 1997.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French, S. W. &amp; Romanowicz, B. A. Whole-mantle radially anisotropic shear velocity structure from spectral-element waveform tomography. Geophysical Journal International, 199(3), 1303-1327, 2014.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Creager, K. C. Anisotropy of the inner core from differential travel times of the phases PKP and PKIKP. Nature, 356, 309-314, 1992.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Song, X. &amp; Richards, P. G. Seismological evidence for differential rotation of the Earth's inner core. Nature, 382, 221-224, 1996.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Deuss, A. Heterogeneity and anisotropy of Earth's inner core. Annual Review of Earth and Planetary Sciences, 42, 103-126, 2014.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Banerdt, W. B., et al. Initial results from the InSight mission on Mars. Nature Geoscience, 13, 183-189, 2020.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Khan, A., et al. Upper mantle structure of Mars from InSight seismic data. Science, 373(6553), 434-438, 2021.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Stein, S. &amp; Wysession, M. An Introduction to Seismology, Earthquakes, and Earth Structure. Blackwell Publishing, 2003.</w:t>
      </w:r>
      <w:bookmarkEnd w:id="10033"/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26" Target="media/rId26.png"/><Relationship Type="http://schemas.openxmlformats.org/officeDocument/2006/relationships/image" Id="rId17" Target="media/rId17.png"/><Relationship Type="http://schemas.openxmlformats.org/officeDocument/2006/relationships/image" Id="rId20" Target="media/rId20.png"/><Relationship Type="http://schemas.openxmlformats.org/officeDocument/2006/relationships/image" Id="rId23" Target="media/rId23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2026-08-13T09:39:18Z</dcterms:created>
  <dcterms:modified xsi:type="dcterms:W3CDTF">2026-08-13T09:39:18Z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