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0.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第6章-行星地球物理与地球系统"/>
    <w:p>
      <w:pPr>
        <w:pStyle w:val="Heading1"/>
      </w:pPr>
      <w:r>
        <w:rPr>
          <w:rFonts w:hint="eastAsia"/>
        </w:rPr>
        <w:t xml:space="preserve">第6章</w:t>
      </w:r>
      <w:r>
        <w:t xml:space="preserve"> </w:t>
      </w:r>
      <w:r>
        <w:rPr>
          <w:rFonts w:hint="eastAsia"/>
        </w:rPr>
        <w:t xml:space="preserve">行星地球物理与地球系统</w:t>
      </w:r>
    </w:p>
    <w:p>
      <w:pPr>
        <w:pStyle w:val="FirstParagraph"/>
      </w:pPr>
      <w:r>
        <w:rPr>
          <w:b/>
          <w:bCs/>
        </w:rPr>
        <w:t xml:space="preserve">TOE-SYLVA </w:t>
      </w:r>
      <w:r>
        <w:rPr>
          <w:rFonts w:hint="eastAsia"/>
          <w:b/>
          <w:bCs/>
        </w:rPr>
        <w:t xml:space="preserve">教科书系列</w:t>
      </w:r>
      <w:r>
        <w:rPr>
          <w:b/>
          <w:bCs/>
        </w:rPr>
        <w:t xml:space="preserve"> · </w:t>
      </w:r>
      <w:r>
        <w:rPr>
          <w:rFonts w:hint="eastAsia"/>
          <w:b/>
          <w:bCs/>
        </w:rPr>
        <w:t xml:space="preserve">地球物理学</w:t>
      </w:r>
    </w:p>
    <w:p>
      <w:pPr>
        <w:pStyle w:val="BlockText"/>
      </w:pPr>
      <w:r>
        <w:rPr>
          <w:rFonts w:hint="eastAsia"/>
          <w:b/>
          <w:bCs/>
        </w:rPr>
        <w:t xml:space="preserve">本章导读</w:t>
      </w:r>
      <w:r>
        <w:rPr>
          <w:rFonts w:hint="eastAsia"/>
        </w:rPr>
        <w:t xml:space="preserve">：前五章以地球为舞台，本章把同一套地球物理方法推广到整个太阳系乃至系外行星。我们将看到：地震仪如何在火星上首次”听诊”另一颗行星，给出仍有争议的</w:t>
      </w:r>
      <w:r>
        <w:t xml:space="preserve"> 24–72 km </w:t>
      </w:r>
      <w:r>
        <w:rPr>
          <w:rFonts w:hint="eastAsia"/>
        </w:rPr>
        <w:t xml:space="preserve">火壳与约</w:t>
      </w:r>
      <w:r>
        <w:t xml:space="preserve"> 1830 km </w:t>
      </w:r>
      <w:r>
        <w:rPr>
          <w:rFonts w:hint="eastAsia"/>
        </w:rPr>
        <w:t xml:space="preserve">的液态火星核；双卫星编队飞行如何以微米级测距画出月球</w:t>
      </w:r>
      <w:r>
        <w:t xml:space="preserve"> 34–43 km </w:t>
      </w:r>
      <w:r>
        <w:rPr>
          <w:rFonts w:hint="eastAsia"/>
        </w:rPr>
        <w:t xml:space="preserve">的破碎月壳；水星为何几乎是一颗”裸露的核”而金星至今拒绝被直接探测；潮汐如何在亿万年尺度上锁定自转、推远月球、加热木卫一；当系外行星只有质量与半径两个观测量时，行星科学家们如何用</w:t>
      </w:r>
      <w:r>
        <w:t xml:space="preserve"> </w:t>
      </w:r>
      <m:oMath>
        <m:r>
          <m:t>R</m:t>
        </m:r>
        <m:r>
          <m:rPr>
            <m:sty m:val="p"/>
          </m:rPr>
          <m:t>∝</m:t>
        </m:r>
        <m:sSup>
          <m:e>
            <m:r>
              <m:t>M</m:t>
            </m:r>
          </m:e>
          <m:sup>
            <m:r>
              <m:t>0.27</m:t>
            </m:r>
          </m:sup>
        </m:sSup>
      </m:oMath>
      <w:r>
        <w:t xml:space="preserve"> </w:t>
      </w:r>
      <w:r>
        <w:rPr>
          <w:rFonts w:hint="eastAsia"/>
        </w:rPr>
        <w:t xml:space="preserve">的幂律撬开成分简并。最后两节把镜头拉回地球：深部与表层如何通过碳、水循环耦合成一个系统，以及比较行星学如何为全部行星体提供统一的物理框架。本章数据均来自真实任务与文献。</w:t>
      </w:r>
    </w:p>
    <w:p>
      <w:pPr>
        <w:pStyle w:val="FirstParagraph"/>
      </w:pPr>
      <w:r>
        <w:rPr>
          <w:rFonts w:hint="eastAsia"/>
        </w:rPr>
        <w:t xml:space="preserve">前五章以地球为舞台：第1章的重力场、第2章的地震波探测了地球内部，第5章把同一套方法浓缩到勘探尺度。本章把镜头拉远——把地球物理的观测手段与反演思想推广到其他行星体，再拉回到一个更宏大的框架：地球本身也是一个多圈层耦合演化的系统。行星地球物理要回答的问题与固体地球物理完全一致——内部如何分层？热如何散失？场如何产生？——但观测条件苛刻得多：我们不能随意在火星上打钻，能给金星放一台地震仪都还是梦想。于是比较行星学成为一门”以有限观测量约束行星”的艺术，其方法论正是第5章反演理论的极致演练。</w:t>
      </w:r>
    </w:p>
    <w:p>
      <w:pPr>
        <w:pStyle w:val="BodyText"/>
      </w:pPr>
      <w:r>
        <w:rPr>
          <w:rFonts w:hint="eastAsia"/>
        </w:rPr>
        <w:t xml:space="preserve">这门学科的历史几乎与空间时代同龄：1959</w:t>
      </w:r>
      <w:r>
        <w:t xml:space="preserve"> </w:t>
      </w:r>
      <w:r>
        <w:rPr>
          <w:rFonts w:hint="eastAsia"/>
        </w:rPr>
        <w:t xml:space="preserve">年苏联</w:t>
      </w:r>
      <w:r>
        <w:t xml:space="preserve"> Luna 3 </w:t>
      </w:r>
      <w:r>
        <w:rPr>
          <w:rFonts w:hint="eastAsia"/>
        </w:rPr>
        <w:t xml:space="preserve">号拍回月球背面照片，1960</w:t>
      </w:r>
      <w:r>
        <w:t xml:space="preserve"> </w:t>
      </w:r>
      <w:r>
        <w:rPr>
          <w:rFonts w:hint="eastAsia"/>
        </w:rPr>
        <w:t xml:space="preserve">年代</w:t>
      </w:r>
      <w:r>
        <w:t xml:space="preserve"> Kaula </w:t>
      </w:r>
      <w:r>
        <w:rPr>
          <w:rFonts w:hint="eastAsia"/>
        </w:rPr>
        <w:t xml:space="preserve">建立了卫星轨道反演行星重力场的理论，1969–1972</w:t>
      </w:r>
      <w:r>
        <w:t xml:space="preserve"> </w:t>
      </w:r>
      <w:r>
        <w:rPr>
          <w:rFonts w:hint="eastAsia"/>
        </w:rPr>
        <w:t xml:space="preserve">年阿波罗宇航员在月面布下月震仪与热流探针，1970</w:t>
      </w:r>
      <w:r>
        <w:t xml:space="preserve"> </w:t>
      </w:r>
      <w:r>
        <w:rPr>
          <w:rFonts w:hint="eastAsia"/>
        </w:rPr>
        <w:t xml:space="preserve">年代水手</w:t>
      </w:r>
      <w:r>
        <w:t xml:space="preserve"> 10 </w:t>
      </w:r>
      <w:r>
        <w:rPr>
          <w:rFonts w:hint="eastAsia"/>
        </w:rPr>
        <w:t xml:space="preserve">号飞掠水星，1990</w:t>
      </w:r>
      <w:r>
        <w:t xml:space="preserve"> </w:t>
      </w:r>
      <w:r>
        <w:rPr>
          <w:rFonts w:hint="eastAsia"/>
        </w:rPr>
        <w:t xml:space="preserve">年代</w:t>
      </w:r>
      <w:r>
        <w:t xml:space="preserve"> Magellan </w:t>
      </w:r>
      <w:r>
        <w:rPr>
          <w:rFonts w:hint="eastAsia"/>
        </w:rPr>
        <w:t xml:space="preserve">用雷达测绘金星、伽利略号环绕木星，2010</w:t>
      </w:r>
      <w:r>
        <w:t xml:space="preserve"> </w:t>
      </w:r>
      <w:r>
        <w:rPr>
          <w:rFonts w:hint="eastAsia"/>
        </w:rPr>
        <w:t xml:space="preserve">年代</w:t>
      </w:r>
      <w:r>
        <w:t xml:space="preserve"> GRAIL </w:t>
      </w:r>
      <w:r>
        <w:rPr>
          <w:rFonts w:hint="eastAsia"/>
        </w:rPr>
        <w:t xml:space="preserve">与</w:t>
      </w:r>
      <w:r>
        <w:t xml:space="preserve"> MESSENGER </w:t>
      </w:r>
      <w:r>
        <w:rPr>
          <w:rFonts w:hint="eastAsia"/>
        </w:rPr>
        <w:t xml:space="preserve">分别精测月球与水星，2018</w:t>
      </w:r>
      <w:r>
        <w:t xml:space="preserve"> </w:t>
      </w:r>
      <w:r>
        <w:rPr>
          <w:rFonts w:hint="eastAsia"/>
        </w:rPr>
        <w:t xml:space="preserve">年</w:t>
      </w:r>
      <w:r>
        <w:t xml:space="preserve"> InSight </w:t>
      </w:r>
      <w:r>
        <w:rPr>
          <w:rFonts w:hint="eastAsia"/>
        </w:rPr>
        <w:t xml:space="preserve">把地震台站送上火星，而系外行星的爆发式发现则把”行星内部”问题推向了银河系尺度</w:t>
      </w:r>
      <w:r>
        <w:rPr>
          <w:vertAlign w:val="superscript"/>
        </w:rPr>
        <w:footnoteReference w:id="1"/>
      </w:r>
      <w:r>
        <w:rPr>
          <w:rFonts w:hint="eastAsia"/>
        </w:rPr>
        <w:t xml:space="preserve">。本章依次讨论探测方法学、火星与月球的最新成果、金星与水星、潮汐与轨道演化、系外行星内部，最后以地球系统科学与统一框架收束。</w:t>
      </w:r>
    </w:p>
    <w:bookmarkStart w:id="9" w:name="行星内部探测方法学手段与天体的匹配"/>
    <w:p>
      <w:pPr>
        <w:pStyle w:val="Heading2"/>
      </w:pPr>
      <w:r>
        <w:t xml:space="preserve">6.1 </w:t>
      </w:r>
      <w:r>
        <w:rPr>
          <w:rFonts w:hint="eastAsia"/>
        </w:rPr>
        <w:t xml:space="preserve">行星内部探测方法学：手段与天体的匹配</w:t>
      </w:r>
    </w:p>
    <w:p>
      <w:pPr>
        <w:pStyle w:val="FirstParagraph"/>
      </w:pPr>
      <w:r>
        <w:rPr>
          <w:rFonts w:hint="eastAsia"/>
        </w:rPr>
        <w:t xml:space="preserve">探测行星内部的手段与探测地球的手段同源，但每种手段都有明确的天体适用条件。</w:t>
      </w:r>
    </w:p>
    <w:p>
      <w:pPr>
        <w:pStyle w:val="BodyText"/>
      </w:pPr>
      <w:r>
        <w:rPr>
          <w:rFonts w:hint="eastAsia"/>
          <w:b/>
          <w:bCs/>
        </w:rPr>
        <w:t xml:space="preserve">地震学。</w:t>
      </w:r>
      <w:r>
        <w:t xml:space="preserve"> </w:t>
      </w:r>
      <w:r>
        <w:rPr>
          <w:rFonts w:hint="eastAsia"/>
        </w:rPr>
        <w:t xml:space="preserve">需要足够强的天然震源和至少一台长期工作的台站。阿波罗计划在月面布设过四台月震仪（1969–1977）；2018</w:t>
      </w:r>
      <w:r>
        <w:t xml:space="preserve"> </w:t>
      </w:r>
      <w:r>
        <w:rPr>
          <w:rFonts w:hint="eastAsia"/>
        </w:rPr>
        <w:t xml:space="preserve">年</w:t>
      </w:r>
      <w:r>
        <w:t xml:space="preserve"> InSight </w:t>
      </w:r>
      <w:r>
        <w:rPr>
          <w:rFonts w:hint="eastAsia"/>
        </w:rPr>
        <w:t xml:space="preserve">把</w:t>
      </w:r>
      <w:r>
        <w:t xml:space="preserve"> SEIS </w:t>
      </w:r>
      <w:r>
        <w:rPr>
          <w:rFonts w:hint="eastAsia"/>
        </w:rPr>
        <w:t xml:space="preserve">宽频地震仪送上火星</w:t>
      </w:r>
      <w:r>
        <w:rPr>
          <w:vertAlign w:val="superscript"/>
        </w:rPr>
        <w:footnoteReference w:id="2"/>
      </w:r>
      <w:r>
        <w:rPr>
          <w:rFonts w:hint="eastAsia"/>
        </w:rPr>
        <w:t xml:space="preserve">。金星表面</w:t>
      </w:r>
      <w:r>
        <w:t xml:space="preserve"> 460 ℃、92 </w:t>
      </w:r>
      <w:r>
        <w:rPr>
          <w:rFonts w:hint="eastAsia"/>
        </w:rPr>
        <w:t xml:space="preserve">倍大气压的环境使长寿命台站至今不可行，气球吊挂的次声探测是替代方案之一。冰卫星（木卫二、土卫二）的地震学仍停留在概念研究阶段。</w:t>
      </w:r>
    </w:p>
    <w:p>
      <w:pPr>
        <w:pStyle w:val="BodyText"/>
      </w:pPr>
      <w:r>
        <w:rPr>
          <w:rFonts w:hint="eastAsia"/>
          <w:b/>
          <w:bCs/>
        </w:rPr>
        <w:t xml:space="preserve">重力场。</w:t>
      </w:r>
      <w:r>
        <w:t xml:space="preserve"> </w:t>
      </w:r>
      <w:r>
        <w:rPr>
          <w:rFonts w:hint="eastAsia"/>
        </w:rPr>
        <w:t xml:space="preserve">只需无线电跟踪轨道器即可反演，是适用面最广的手段。重力位习惯用球谐展开表示，以扁率项为主的形式为</w:t>
      </w:r>
    </w:p>
    <w:p>
      <w:pPr>
        <w:pStyle w:val="BodyText"/>
      </w:pPr>
      <m:oMathPara>
        <m:oMathParaPr>
          <m:jc m:val="center"/>
        </m:oMathParaPr>
        <m:oMath>
          <m:r>
            <m:t>V</m:t>
          </m:r>
          <m:r>
            <m:rPr>
              <m:sty m:val="p"/>
            </m:rPr>
            <m:t>=</m:t>
          </m:r>
          <m:f>
            <m:fPr>
              <m:type m:val="bar"/>
            </m:fPr>
            <m:num>
              <m:r>
                <m:t>G</m:t>
              </m:r>
              <m:r>
                <m:t>M</m:t>
              </m:r>
            </m:num>
            <m:den>
              <m:r>
                <m:t>r</m:t>
              </m:r>
            </m:den>
          </m:f>
          <m:d>
            <m:dPr>
              <m:begChr m:val="["/>
              <m:sepChr m:val=""/>
              <m:endChr m:val="]"/>
              <m:grow/>
            </m:dPr>
            <m:e>
              <m:r>
                <m:t>1</m:t>
              </m:r>
              <m:r>
                <m:rPr>
                  <m:sty m:val="p"/>
                </m:rPr>
                <m:t>−</m:t>
              </m:r>
              <m:sSub>
                <m:e>
                  <m:r>
                    <m:t>J</m:t>
                  </m:r>
                </m:e>
                <m:sub>
                  <m:r>
                    <m:t>2</m:t>
                  </m:r>
                </m:sub>
              </m:sSub>
              <m:sSup>
                <m:e>
                  <m:d>
                    <m:dPr>
                      <m:begChr m:val="("/>
                      <m:sepChr m:val=""/>
                      <m:endChr m:val=")"/>
                      <m:grow/>
                    </m:dPr>
                    <m:e>
                      <m:f>
                        <m:fPr>
                          <m:type m:val="bar"/>
                        </m:fPr>
                        <m:num>
                          <m:r>
                            <m:t>R</m:t>
                          </m:r>
                        </m:num>
                        <m:den>
                          <m:r>
                            <m:t>r</m:t>
                          </m:r>
                        </m:den>
                      </m:f>
                    </m:e>
                  </m:d>
                </m:e>
                <m:sup>
                  <m:r>
                    <m:t>2</m:t>
                  </m:r>
                </m:sup>
              </m:sSup>
              <m:sSub>
                <m:e>
                  <m:r>
                    <m:t>P</m:t>
                  </m:r>
                </m:e>
                <m:sub>
                  <m:r>
                    <m:t>2</m:t>
                  </m:r>
                </m:sub>
              </m:sSub>
              <m:r>
                <m:rPr>
                  <m:sty m:val="p"/>
                </m:rPr>
                <m:t>(</m:t>
              </m:r>
              <m:r>
                <m:rPr>
                  <m:sty m:val="p"/>
                </m:rPr>
                <m:t>sin</m:t>
              </m:r>
              <m:r>
                <m:t>φ</m:t>
              </m:r>
              <m:r>
                <m:rPr>
                  <m:sty m:val="p"/>
                </m:rPr>
                <m:t>)</m:t>
              </m:r>
              <m:r>
                <m:rPr>
                  <m:sty m:val="p"/>
                </m:rPr>
                <m:t>+</m:t>
              </m:r>
              <m:r>
                <m:rPr>
                  <m:sty m:val="p"/>
                </m:rPr>
                <m:t>⋯</m:t>
              </m:r>
            </m:e>
          </m:d>
        </m:oMath>
      </m:oMathPara>
    </w:p>
    <w:p>
      <w:pPr>
        <w:pStyle w:val="FirstParagraph"/>
      </w:pPr>
      <w:r>
        <w:rPr>
          <w:rFonts w:hint="eastAsia"/>
        </w:rPr>
        <w:t xml:space="preserve">其中</w:t>
      </w:r>
      <w:r>
        <w:t xml:space="preserve"> </w:t>
      </w:r>
      <m:oMath>
        <m:sSub>
          <m:e>
            <m:r>
              <m:t>J</m:t>
            </m:r>
          </m:e>
          <m:sub>
            <m:r>
              <m:t>2</m:t>
            </m:r>
          </m:sub>
        </m:sSub>
      </m:oMath>
      <w:r>
        <w:t xml:space="preserve"> </w:t>
      </w:r>
      <w:r>
        <w:rPr>
          <w:rFonts w:hint="eastAsia"/>
        </w:rPr>
        <w:t xml:space="preserve">与转动惯量因子</w:t>
      </w:r>
      <w:r>
        <w:t xml:space="preserve"> </w:t>
      </w:r>
      <m:oMath>
        <m:r>
          <m:t>C</m:t>
        </m:r>
        <m:r>
          <m:rPr>
            <m:sty m:val="p"/>
          </m:rPr>
          <m:t>/</m:t>
        </m:r>
        <m:r>
          <m:rPr>
            <m:sty m:val="p"/>
          </m:rPr>
          <m:t>(</m:t>
        </m:r>
        <m:r>
          <m:t>M</m:t>
        </m:r>
        <m:sSup>
          <m:e>
            <m:r>
              <m:t>R</m:t>
            </m:r>
          </m:e>
          <m:sup>
            <m:r>
              <m:t>2</m:t>
            </m:r>
          </m:sup>
        </m:sSup>
        <m:r>
          <m:rPr>
            <m:sty m:val="p"/>
          </m:rPr>
          <m:t>)</m:t>
        </m:r>
      </m:oMath>
      <w:r>
        <w:t xml:space="preserve"> </w:t>
      </w:r>
      <w:r>
        <w:rPr>
          <w:rFonts w:hint="eastAsia"/>
        </w:rPr>
        <w:t xml:space="preserve">共同约束内部质量分布：地球</w:t>
      </w:r>
      <w:r>
        <w:t xml:space="preserve"> </w:t>
      </w:r>
      <m:oMath>
        <m:r>
          <m:t>C</m:t>
        </m:r>
        <m:r>
          <m:rPr>
            <m:sty m:val="p"/>
          </m:rPr>
          <m:t>/</m:t>
        </m:r>
        <m:r>
          <m:rPr>
            <m:sty m:val="p"/>
          </m:rPr>
          <m:t>(</m:t>
        </m:r>
        <m:r>
          <m:t>M</m:t>
        </m:r>
        <m:sSup>
          <m:e>
            <m:r>
              <m:t>R</m:t>
            </m:r>
          </m:e>
          <m:sup>
            <m:r>
              <m:t>2</m:t>
            </m:r>
          </m:sup>
        </m:sSup>
        <m:r>
          <m:rPr>
            <m:sty m:val="p"/>
          </m:rPr>
          <m:t>)</m:t>
        </m:r>
        <m:r>
          <m:rPr>
            <m:sty m:val="p"/>
          </m:rPr>
          <m:t>=</m:t>
        </m:r>
        <m:r>
          <m:t>0.3307</m:t>
        </m:r>
      </m:oMath>
      <w:r>
        <w:rPr>
          <w:rFonts w:hint="eastAsia"/>
        </w:rPr>
        <w:t xml:space="preserve">，火星</w:t>
      </w:r>
      <w:r>
        <w:t xml:space="preserve"> </w:t>
      </w:r>
      <m:oMath>
        <m:r>
          <m:t>0.3644</m:t>
        </m:r>
      </m:oMath>
      <w:r>
        <w:rPr>
          <w:rFonts w:hint="eastAsia"/>
        </w:rPr>
        <w:t xml:space="preserve">（RISE</w:t>
      </w:r>
      <w:r>
        <w:t xml:space="preserve"> </w:t>
      </w:r>
      <w:r>
        <w:rPr>
          <w:rFonts w:hint="eastAsia"/>
        </w:rPr>
        <w:t xml:space="preserve">测量）</w:t>
      </w:r>
      <w:fldSimple w:instr="NOTEREF _Ref_Footnote_2 \h \f">
        <w:r>
          <w:rPr>
            <w:vertAlign w:val="superscript"/>
          </w:rPr>
          <w:t>2</w:t>
        </w:r>
      </w:fldSimple>
      <w:r>
        <w:rPr>
          <w:rFonts w:hint="eastAsia"/>
        </w:rPr>
        <w:t xml:space="preserve">，水星约</w:t>
      </w:r>
      <w:r>
        <w:t xml:space="preserve"> </w:t>
      </w:r>
      <m:oMath>
        <m:r>
          <m:t>0.346</m:t>
        </m:r>
      </m:oMath>
      <w:r>
        <w:rPr>
          <w:vertAlign w:val="superscript"/>
        </w:rPr>
        <w:footnoteReference w:id="3"/>
      </w:r>
      <w:r>
        <w:rPr>
          <w:rFonts w:hint="eastAsia"/>
        </w:rPr>
        <w:t xml:space="preserve">，月球约</w:t>
      </w:r>
      <w:r>
        <w:t xml:space="preserve"> </w:t>
      </w:r>
      <m:oMath>
        <m:r>
          <m:t>0.393</m:t>
        </m:r>
      </m:oMath>
      <w:r>
        <w:rPr>
          <w:rFonts w:hint="eastAsia"/>
        </w:rPr>
        <w:t xml:space="preserve">——数值越接近均匀球的</w:t>
      </w:r>
      <w:r>
        <w:t xml:space="preserve"> </w:t>
      </w:r>
      <w:r>
        <w:rPr>
          <w:rFonts w:hint="eastAsia"/>
        </w:rPr>
        <w:t xml:space="preserve">0.4，说明质量向中心集中越弱。GRAIL（月球）、MESSENGER（水星）、Magellan（金星）与</w:t>
      </w:r>
      <w:r>
        <w:t xml:space="preserve"> MRO </w:t>
      </w:r>
      <w:r>
        <w:rPr>
          <w:rFonts w:hint="eastAsia"/>
        </w:rPr>
        <w:t xml:space="preserve">等（火星）都是这条路线的代表</w:t>
      </w:r>
      <w:r>
        <w:rPr>
          <w:vertAlign w:val="superscript"/>
        </w:rPr>
        <w:footnoteReference w:id="4"/>
      </w:r>
      <w:r>
        <w:t xml:space="preserve">、</w:t>
      </w:r>
      <w:r>
        <w:rPr>
          <w:vertAlign w:val="superscript"/>
        </w:rPr>
        <w:footnoteReference w:id="5"/>
      </w:r>
      <w:r>
        <w:t xml:space="preserve">。</w:t>
      </w:r>
    </w:p>
    <w:p>
      <w:pPr>
        <w:pStyle w:val="BodyText"/>
      </w:pPr>
      <w:r>
        <w:rPr>
          <w:rFonts w:hint="eastAsia"/>
          <w:b/>
          <w:bCs/>
        </w:rPr>
        <w:t xml:space="preserve">磁场。</w:t>
      </w:r>
      <w:r>
        <w:t xml:space="preserve"> </w:t>
      </w:r>
      <w:r>
        <w:rPr>
          <w:rFonts w:hint="eastAsia"/>
        </w:rPr>
        <w:t xml:space="preserve">星载与表面磁强计测量内禀场（发电机是否仍在运转？），而电磁感应则提供了探测导电层（如冰下液态海洋）的远程手段：木卫二在木星磁层变化场中产生的感应磁场，是其冰壳之下存在全球性咸水海洋的关键证据之一</w:t>
      </w:r>
      <w:r>
        <w:rPr>
          <w:vertAlign w:val="superscript"/>
        </w:rPr>
        <w:footnoteReference w:id="6"/>
      </w:r>
      <w:r>
        <w:t xml:space="preserve">。</w:t>
      </w:r>
    </w:p>
    <w:p>
      <w:pPr>
        <w:pStyle w:val="BodyText"/>
      </w:pPr>
      <w:r>
        <w:rPr>
          <w:rFonts w:hint="eastAsia"/>
          <w:b/>
          <w:bCs/>
        </w:rPr>
        <w:t xml:space="preserve">热流与形变。</w:t>
      </w:r>
      <w:r>
        <w:t xml:space="preserve"> </w:t>
      </w:r>
      <w:r>
        <w:rPr>
          <w:rFonts w:hint="eastAsia"/>
        </w:rPr>
        <w:t xml:space="preserve">表面热流可直接约束内部热状态（阿波罗</w:t>
      </w:r>
      <w:r>
        <w:t xml:space="preserve"> 15、17 </w:t>
      </w:r>
      <w:r>
        <w:rPr>
          <w:rFonts w:hint="eastAsia"/>
        </w:rPr>
        <w:t xml:space="preserve">号在月面钻取了热流探针）；对多数天体只能用热红外观测替代。潮汐形变与天平动（libration）测量则提供另一类强约束：潮汐洛夫数</w:t>
      </w:r>
      <w:r>
        <w:t xml:space="preserve"> </w:t>
      </w:r>
      <m:oMath>
        <m:sSub>
          <m:e>
            <m:r>
              <m:t>k</m:t>
            </m:r>
          </m:e>
          <m:sub>
            <m:r>
              <m:t>2</m:t>
            </m:r>
          </m:sub>
        </m:sSub>
      </m:oMath>
      <w:r>
        <w:t xml:space="preserve"> </w:t>
      </w:r>
      <w:r>
        <w:rPr>
          <w:rFonts w:hint="eastAsia"/>
        </w:rPr>
        <w:t xml:space="preserve">与耗散因子</w:t>
      </w:r>
      <w:r>
        <w:t xml:space="preserve"> </w:t>
      </w:r>
      <m:oMath>
        <m:r>
          <m:t>Q</m:t>
        </m:r>
      </m:oMath>
      <w:r>
        <w:t xml:space="preserve"> </w:t>
      </w:r>
      <w:r>
        <w:rPr>
          <w:rFonts w:hint="eastAsia"/>
        </w:rPr>
        <w:t xml:space="preserve">反映内部的黏弹结构与熔融状态，自转速率的微小变化则能把固态外壳与液态外核的耦合”称”出来——正是这类测量证明水星拥有液态外核</w:t>
      </w:r>
      <w:fldSimple w:instr="NOTEREF _Ref_Footnote_3 \h \f">
        <w:r>
          <w:rPr>
            <w:vertAlign w:val="superscript"/>
          </w:rPr>
          <w:t>3</w:t>
        </w:r>
      </w:fldSimple>
      <w:r>
        <w:t xml:space="preserve">。</w:t>
      </w:r>
    </w:p>
    <w:p>
      <w:pPr>
        <w:pStyle w:val="BodyText"/>
      </w:pPr>
      <w:r>
        <w:rPr>
          <w:rFonts w:hint="eastAsia"/>
          <w:b/>
          <w:bCs/>
        </w:rPr>
        <w:t xml:space="preserve">从观测量到内部模型。</w:t>
      </w:r>
      <w:r>
        <w:t xml:space="preserve"> </w:t>
      </w:r>
      <w:r>
        <w:rPr>
          <w:rFonts w:hint="eastAsia"/>
        </w:rPr>
        <w:t xml:space="preserve">单一观测量从来不能唯一确定内部结构：行星内部模型是质量、半径、转动惯量、</w:t>
      </w:r>
      <m:oMath>
        <m:sSub>
          <m:e>
            <m:r>
              <m:t>J</m:t>
            </m:r>
          </m:e>
          <m:sub>
            <m:r>
              <m:t>2</m:t>
            </m:r>
          </m:sub>
        </m:sSub>
      </m:oMath>
      <w:r>
        <w:t xml:space="preserve">、</w:t>
      </w:r>
      <m:oMath>
        <m:sSub>
          <m:e>
            <m:r>
              <m:t>k</m:t>
            </m:r>
          </m:e>
          <m:sub>
            <m:r>
              <m:t>2</m:t>
            </m:r>
          </m:sub>
        </m:sSub>
      </m:oMath>
      <w:r>
        <w:rPr>
          <w:rFonts w:hint="eastAsia"/>
        </w:rPr>
        <w:t xml:space="preserve">、磁场、热流与表面成分（光谱）联合反演的产物，其方法论与第5章的联合反演完全同构，只是先验换成了高温高压矿物物理与宇宙化学（如</w:t>
      </w:r>
      <w:r>
        <w:t xml:space="preserve"> CI </w:t>
      </w:r>
      <w:r>
        <w:rPr>
          <w:rFonts w:hint="eastAsia"/>
        </w:rPr>
        <w:t xml:space="preserve">球粒陨石的元素丰度）。Hubbard</w:t>
      </w:r>
      <w:r>
        <w:t xml:space="preserve"> </w:t>
      </w:r>
      <w:r>
        <w:rPr>
          <w:rFonts w:hint="eastAsia"/>
        </w:rPr>
        <w:t xml:space="preserve">的《Planetary</w:t>
      </w:r>
      <w:r>
        <w:t xml:space="preserve"> </w:t>
      </w:r>
      <w:r>
        <w:rPr>
          <w:rFonts w:hint="eastAsia"/>
        </w:rPr>
        <w:t xml:space="preserve">Interiors》系统建立了这套联合约束框架</w:t>
      </w:r>
      <w:fldSimple w:instr="NOTEREF _Ref_Footnote_1 \h \f">
        <w:r>
          <w:rPr>
            <w:vertAlign w:val="superscript"/>
          </w:rPr>
          <w:t>1</w:t>
        </w:r>
      </w:fldSimple>
      <w:r>
        <w:t xml:space="preserve">。</w:t>
      </w:r>
    </w:p>
    <w:p>
      <w:pPr>
        <w:pStyle w:val="BodyText"/>
      </w:pPr>
      <w:r>
        <w:rPr>
          <w:rFonts w:hint="eastAsia"/>
          <w:b/>
          <w:bCs/>
        </w:rPr>
        <w:t xml:space="preserve">行星的热量从哪来？</w:t>
      </w:r>
      <w:r>
        <w:t xml:space="preserve"> </w:t>
      </w:r>
      <w:r>
        <w:rPr>
          <w:rFonts w:hint="eastAsia"/>
        </w:rPr>
        <w:t xml:space="preserve">类地行星的热源主要有三：形成时的吸积与分异余热、长寿命放射性元素（铀、钍、钾）的生热、以及潮汐耗散（在冰卫星上可成为主导）。散热通道则决定构造面貌：地球以板块构造高效散热，火星以停滞盖层缓慢散热，月球则早已把余热基本散尽。热源与散热通道的拉锯，写就了每个天体各不相同的地质履历。</w:t>
      </w:r>
    </w:p>
    <w:p>
      <w:pPr>
        <w:pStyle w:val="BodyText"/>
      </w:pPr>
      <w:r>
        <w:rPr>
          <w:rFonts w:hint="eastAsia"/>
          <w:b/>
          <w:bCs/>
        </w:rPr>
        <w:t xml:space="preserve">表6-1</w:t>
      </w:r>
      <w:r>
        <w:rPr>
          <w:b/>
          <w:bCs/>
        </w:rPr>
        <w:t xml:space="preserve"> </w:t>
      </w:r>
      <w:r>
        <w:rPr>
          <w:rFonts w:hint="eastAsia"/>
          <w:b/>
          <w:bCs/>
        </w:rPr>
        <w:t xml:space="preserve">探测手段与天体适用性概览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手段</w:t>
            </w:r>
          </w:p>
        </w:tc>
        <w:tc>
          <w:tcPr/>
          <w:p>
            <w:pPr>
              <w:pStyle w:val="Compact"/>
            </w:pPr>
            <w:r>
              <w:rPr>
                <w:rFonts w:hint="eastAsia"/>
              </w:rPr>
              <w:t xml:space="preserve">物理约束</w:t>
            </w:r>
          </w:p>
        </w:tc>
        <w:tc>
          <w:tcPr/>
          <w:p>
            <w:pPr>
              <w:pStyle w:val="Compact"/>
            </w:pPr>
            <w:r>
              <w:rPr>
                <w:rFonts w:hint="eastAsia"/>
              </w:rPr>
              <w:t xml:space="preserve">已成功应用</w:t>
            </w:r>
          </w:p>
        </w:tc>
        <w:tc>
          <w:tcPr/>
          <w:p>
            <w:pPr>
              <w:pStyle w:val="Compact"/>
            </w:pPr>
            <w:r>
              <w:rPr>
                <w:rFonts w:hint="eastAsia"/>
              </w:rPr>
              <w:t xml:space="preserve">主要限制</w:t>
            </w:r>
          </w:p>
        </w:tc>
      </w:tr>
      <w:tr>
        <w:tc>
          <w:tcPr/>
          <w:p>
            <w:pPr>
              <w:pStyle w:val="Compact"/>
            </w:pPr>
            <w:r>
              <w:rPr>
                <w:rFonts w:hint="eastAsia"/>
              </w:rPr>
              <w:t xml:space="preserve">地震台站</w:t>
            </w:r>
          </w:p>
        </w:tc>
        <w:tc>
          <w:tcPr/>
          <w:p>
            <w:pPr>
              <w:pStyle w:val="Compact"/>
            </w:pPr>
            <w:r>
              <w:rPr>
                <w:rFonts w:hint="eastAsia"/>
              </w:rPr>
              <w:t xml:space="preserve">分层结构、震源活动</w:t>
            </w:r>
          </w:p>
        </w:tc>
        <w:tc>
          <w:tcPr/>
          <w:p>
            <w:pPr>
              <w:pStyle w:val="Compact"/>
            </w:pPr>
            <w:r>
              <w:rPr>
                <w:rFonts w:hint="eastAsia"/>
              </w:rPr>
              <w:t xml:space="preserve">月球、火星</w:t>
            </w:r>
          </w:p>
        </w:tc>
        <w:tc>
          <w:tcPr/>
          <w:p>
            <w:pPr>
              <w:pStyle w:val="Compact"/>
            </w:pPr>
            <w:r>
              <w:rPr>
                <w:rFonts w:hint="eastAsia"/>
              </w:rPr>
              <w:t xml:space="preserve">需着陆部署；金星表面环境恶劣</w:t>
            </w:r>
          </w:p>
        </w:tc>
      </w:tr>
      <w:tr>
        <w:tc>
          <w:tcPr/>
          <w:p>
            <w:pPr>
              <w:pStyle w:val="Compact"/>
            </w:pPr>
            <w:r>
              <w:rPr>
                <w:rFonts w:hint="eastAsia"/>
              </w:rPr>
              <w:t xml:space="preserve">轨道重力</w:t>
            </w:r>
          </w:p>
        </w:tc>
        <w:tc>
          <w:tcPr/>
          <w:p>
            <w:pPr>
              <w:pStyle w:val="Compact"/>
            </w:pPr>
            <w:r>
              <w:rPr>
                <w:rFonts w:hint="eastAsia"/>
              </w:rPr>
              <w:t xml:space="preserve">质量分布、壳厚、均衡</w:t>
            </w:r>
          </w:p>
        </w:tc>
        <w:tc>
          <w:tcPr/>
          <w:p>
            <w:pPr>
              <w:pStyle w:val="Compact"/>
            </w:pPr>
            <w:r>
              <w:rPr>
                <w:rFonts w:hint="eastAsia"/>
              </w:rPr>
              <w:t xml:space="preserve">月、火、金、水星、冰卫星</w:t>
            </w:r>
          </w:p>
        </w:tc>
        <w:tc>
          <w:tcPr/>
          <w:p>
            <w:pPr>
              <w:pStyle w:val="Compact"/>
            </w:pPr>
            <w:r>
              <w:rPr>
                <w:rFonts w:hint="eastAsia"/>
              </w:rPr>
              <w:t xml:space="preserve">分辨率随高度衰减</w:t>
            </w:r>
          </w:p>
        </w:tc>
      </w:tr>
      <w:tr>
        <w:tc>
          <w:tcPr/>
          <w:p>
            <w:pPr>
              <w:pStyle w:val="Compact"/>
            </w:pPr>
            <w:r>
              <w:rPr>
                <w:rFonts w:hint="eastAsia"/>
              </w:rPr>
              <w:t xml:space="preserve">磁测/电磁感应</w:t>
            </w:r>
          </w:p>
        </w:tc>
        <w:tc>
          <w:tcPr/>
          <w:p>
            <w:pPr>
              <w:pStyle w:val="Compact"/>
            </w:pPr>
            <w:r>
              <w:rPr>
                <w:rFonts w:hint="eastAsia"/>
              </w:rPr>
              <w:t xml:space="preserve">发电机、导电层、冰下海洋</w:t>
            </w:r>
          </w:p>
        </w:tc>
        <w:tc>
          <w:tcPr/>
          <w:p>
            <w:pPr>
              <w:pStyle w:val="Compact"/>
            </w:pPr>
            <w:r>
              <w:rPr>
                <w:rFonts w:hint="eastAsia"/>
              </w:rPr>
              <w:t xml:space="preserve">木卫二、木卫三、水星、火星（剩磁）</w:t>
            </w:r>
          </w:p>
        </w:tc>
        <w:tc>
          <w:tcPr/>
          <w:p>
            <w:pPr>
              <w:pStyle w:val="Compact"/>
            </w:pPr>
            <w:r>
              <w:rPr>
                <w:rFonts w:hint="eastAsia"/>
              </w:rPr>
              <w:t xml:space="preserve">需飞越或轨道多次采样</w:t>
            </w:r>
          </w:p>
        </w:tc>
      </w:tr>
      <w:tr>
        <w:tc>
          <w:tcPr/>
          <w:p>
            <w:pPr>
              <w:pStyle w:val="Compact"/>
            </w:pPr>
            <w:r>
              <w:rPr>
                <w:rFonts w:hint="eastAsia"/>
              </w:rPr>
              <w:t xml:space="preserve">热流/热红外</w:t>
            </w:r>
          </w:p>
        </w:tc>
        <w:tc>
          <w:tcPr/>
          <w:p>
            <w:pPr>
              <w:pStyle w:val="Compact"/>
            </w:pPr>
            <w:r>
              <w:rPr>
                <w:rFonts w:hint="eastAsia"/>
              </w:rPr>
              <w:t xml:space="preserve">热状态、热源分布</w:t>
            </w:r>
          </w:p>
        </w:tc>
        <w:tc>
          <w:tcPr/>
          <w:p>
            <w:pPr>
              <w:pStyle w:val="Compact"/>
            </w:pPr>
            <w:r>
              <w:rPr>
                <w:rFonts w:hint="eastAsia"/>
              </w:rPr>
              <w:t xml:space="preserve">月球（原位）、多天体（遥感）</w:t>
            </w:r>
          </w:p>
        </w:tc>
        <w:tc>
          <w:tcPr/>
          <w:p>
            <w:pPr>
              <w:pStyle w:val="Compact"/>
            </w:pPr>
            <w:r>
              <w:rPr>
                <w:rFonts w:hint="eastAsia"/>
              </w:rPr>
              <w:t xml:space="preserve">原位测量极少</w:t>
            </w:r>
          </w:p>
        </w:tc>
      </w:tr>
      <w:tr>
        <w:tc>
          <w:tcPr/>
          <w:p>
            <w:pPr>
              <w:pStyle w:val="Compact"/>
            </w:pPr>
            <w:r>
              <w:rPr>
                <w:rFonts w:hint="eastAsia"/>
              </w:rPr>
              <w:t xml:space="preserve">形变/潮汐/自转</w:t>
            </w:r>
          </w:p>
        </w:tc>
        <w:tc>
          <w:tcPr/>
          <w:p>
            <w:pPr>
              <w:pStyle w:val="Compact"/>
            </w:pPr>
            <w:r>
              <w:rPr>
                <w:rFonts w:hint="eastAsia"/>
              </w:rPr>
              <w:t xml:space="preserve">黏弹结构、核的物态</w:t>
            </w:r>
          </w:p>
        </w:tc>
        <w:tc>
          <w:tcPr/>
          <w:p>
            <w:pPr>
              <w:pStyle w:val="Compact"/>
            </w:pPr>
            <w:r>
              <w:rPr>
                <w:rFonts w:hint="eastAsia"/>
              </w:rPr>
              <w:t xml:space="preserve">水星、月球、土卫二</w:t>
            </w:r>
          </w:p>
        </w:tc>
        <w:tc>
          <w:tcPr/>
          <w:p>
            <w:pPr>
              <w:pStyle w:val="Compact"/>
            </w:pPr>
            <w:r>
              <w:rPr>
                <w:rFonts w:hint="eastAsia"/>
              </w:rPr>
              <w:t xml:space="preserve">需长期测距或激光测高</w:t>
            </w:r>
          </w:p>
        </w:tc>
      </w:tr>
      <w:tr>
        <w:tc>
          <w:tcPr/>
          <w:p>
            <w:pPr>
              <w:pStyle w:val="Compact"/>
            </w:pPr>
            <w:r>
              <w:rPr>
                <w:rFonts w:hint="eastAsia"/>
              </w:rPr>
              <w:t xml:space="preserve">表面成分光谱</w:t>
            </w:r>
          </w:p>
        </w:tc>
        <w:tc>
          <w:tcPr/>
          <w:p>
            <w:pPr>
              <w:pStyle w:val="Compact"/>
            </w:pPr>
            <w:r>
              <w:rPr>
                <w:rFonts w:hint="eastAsia"/>
              </w:rPr>
              <w:t xml:space="preserve">幔壳物质、挥发分</w:t>
            </w:r>
          </w:p>
        </w:tc>
        <w:tc>
          <w:tcPr/>
          <w:p>
            <w:pPr>
              <w:pStyle w:val="Compact"/>
            </w:pPr>
            <w:r>
              <w:rPr>
                <w:rFonts w:hint="eastAsia"/>
              </w:rPr>
              <w:t xml:space="preserve">全部可观测天体</w:t>
            </w:r>
          </w:p>
        </w:tc>
        <w:tc>
          <w:tcPr/>
          <w:p>
            <w:pPr>
              <w:pStyle w:val="Compact"/>
            </w:pPr>
            <w:r>
              <w:rPr>
                <w:rFonts w:hint="eastAsia"/>
              </w:rPr>
              <w:t xml:space="preserve">只见”皮”不见”里”，需模型外推</w:t>
            </w:r>
          </w:p>
        </w:tc>
      </w:tr>
    </w:tbl>
    <w:bookmarkEnd w:id="9"/>
    <w:bookmarkStart w:id="13" w:name="火星insight-开启的火震学时代"/>
    <w:p>
      <w:pPr>
        <w:pStyle w:val="Heading2"/>
      </w:pPr>
      <w:r>
        <w:t xml:space="preserve">6.2 </w:t>
      </w:r>
      <w:r>
        <w:rPr>
          <w:rFonts w:hint="eastAsia"/>
        </w:rPr>
        <w:t xml:space="preserve">火星：InSight</w:t>
      </w:r>
      <w:r>
        <w:t xml:space="preserve"> </w:t>
      </w:r>
      <w:r>
        <w:rPr>
          <w:rFonts w:hint="eastAsia"/>
        </w:rPr>
        <w:t xml:space="preserve">开启的火震学时代</w:t>
      </w:r>
    </w:p>
    <w:p>
      <w:pPr>
        <w:pStyle w:val="FirstParagraph"/>
      </w:pPr>
      <w:r>
        <w:t xml:space="preserve">2018 </w:t>
      </w:r>
      <w:r>
        <w:rPr>
          <w:rFonts w:hint="eastAsia"/>
        </w:rPr>
        <w:t xml:space="preserve">年</w:t>
      </w:r>
      <w:r>
        <w:t xml:space="preserve"> 11 </w:t>
      </w:r>
      <w:r>
        <w:rPr>
          <w:rFonts w:hint="eastAsia"/>
        </w:rPr>
        <w:t xml:space="preserve">月，InSight</w:t>
      </w:r>
      <w:r>
        <w:t xml:space="preserve"> </w:t>
      </w:r>
      <w:r>
        <w:rPr>
          <w:rFonts w:hint="eastAsia"/>
        </w:rPr>
        <w:t xml:space="preserve">着陆于火星埃律西昂平原，首次把地球物理台站完整地带到另一颗行星：SEIS</w:t>
      </w:r>
      <w:r>
        <w:t xml:space="preserve"> </w:t>
      </w:r>
      <w:r>
        <w:rPr>
          <w:rFonts w:hint="eastAsia"/>
        </w:rPr>
        <w:t xml:space="preserve">地震仪、HP³</w:t>
      </w:r>
      <w:r>
        <w:t xml:space="preserve"> </w:t>
      </w:r>
      <w:r>
        <w:rPr>
          <w:rFonts w:hint="eastAsia"/>
        </w:rPr>
        <w:t xml:space="preserve">热流探头与</w:t>
      </w:r>
      <w:r>
        <w:t xml:space="preserve"> RISE </w:t>
      </w:r>
      <w:r>
        <w:rPr>
          <w:rFonts w:hint="eastAsia"/>
        </w:rPr>
        <w:t xml:space="preserve">自转跟踪实验</w:t>
      </w:r>
      <w:fldSimple w:instr="NOTEREF _Ref_Footnote_2 \h \f">
        <w:r>
          <w:rPr>
            <w:vertAlign w:val="superscript"/>
          </w:rPr>
          <w:t>2</w:t>
        </w:r>
      </w:fldSimple>
      <w:r>
        <w:rPr>
          <w:rFonts w:hint="eastAsia"/>
        </w:rPr>
        <w:t xml:space="preserve">。四年间</w:t>
      </w:r>
      <w:r>
        <w:t xml:space="preserve"> SEIS </w:t>
      </w:r>
      <w:r>
        <w:rPr>
          <w:rFonts w:hint="eastAsia"/>
        </w:rPr>
        <w:t xml:space="preserve">记录了一千多次火震，使火星成为地球之外第三个拥有天然地震学内部结构图像的天体（另两个是地球与月球）。</w:t>
      </w:r>
    </w:p>
    <w:p>
      <w:pPr>
        <w:pStyle w:val="BodyText"/>
      </w:pPr>
      <w:r>
        <w:rPr>
          <w:rFonts w:hint="eastAsia"/>
          <w:b/>
          <w:bCs/>
        </w:rPr>
        <w:t xml:space="preserve">火震是什么样子的？</w:t>
      </w:r>
      <w:r>
        <w:t xml:space="preserve"> </w:t>
      </w:r>
      <w:r>
        <w:rPr>
          <w:rFonts w:hint="eastAsia"/>
        </w:rPr>
        <w:t xml:space="preserve">与地球地震相比，火震能量普遍很小（多数相当于</w:t>
      </w:r>
      <w:r>
        <w:t xml:space="preserve"> 3–4 </w:t>
      </w:r>
      <w:r>
        <w:rPr>
          <w:rFonts w:hint="eastAsia"/>
        </w:rPr>
        <w:t xml:space="preserve">级以下），分为高频（HF）与低频（LF）两大家族：高频事件震源较浅、波形干脆；低频事件可能更深，波形受到火星壳强烈散射而拖长。火星没有板块构造，火震的驱动力主要是行星冷却收缩产生的热应力，另有若干事件被证实为新鲜陨石撞击——撞击坑随后被轨道器拍到，实现了”震源—图像”的双重确认。SEIS</w:t>
      </w:r>
      <w:r>
        <w:t xml:space="preserve"> </w:t>
      </w:r>
      <w:r>
        <w:rPr>
          <w:rFonts w:hint="eastAsia"/>
        </w:rPr>
        <w:t xml:space="preserve">还记录到</w:t>
      </w:r>
      <w:r>
        <w:t xml:space="preserve"> 2021 </w:t>
      </w:r>
      <w:r>
        <w:rPr>
          <w:rFonts w:hint="eastAsia"/>
        </w:rPr>
        <w:t xml:space="preserve">年一次约</w:t>
      </w:r>
      <w:r>
        <w:t xml:space="preserve"> 4.2 </w:t>
      </w:r>
      <w:r>
        <w:rPr>
          <w:rFonts w:hint="eastAsia"/>
        </w:rPr>
        <w:t xml:space="preserve">级的较大火震（S0976a），其面波首次为火星壳的横向不均匀性提供了直接约束。</w:t>
      </w:r>
    </w:p>
    <w:p>
      <w:pPr>
        <w:pStyle w:val="BodyText"/>
      </w:pPr>
      <w:r>
        <w:rPr>
          <w:rFonts w:hint="eastAsia"/>
          <w:b/>
          <w:bCs/>
        </w:rPr>
        <w:t xml:space="preserve">火星壳：仍有争议的厚度。</w:t>
      </w:r>
      <w:r>
        <w:t xml:space="preserve"> </w:t>
      </w:r>
      <w:r>
        <w:rPr>
          <w:rFonts w:hint="eastAsia"/>
        </w:rPr>
        <w:t xml:space="preserve">利用着陆点下方的接收函数与波形模拟，Knapmeyer-Endrun</w:t>
      </w:r>
      <w:r>
        <w:t xml:space="preserve"> </w:t>
      </w:r>
      <w:r>
        <w:rPr>
          <w:rFonts w:hint="eastAsia"/>
        </w:rPr>
        <w:t xml:space="preserve">等（2021）发现火壳在着陆区存在两个或三个层界面：若按两层解释，壳厚约</w:t>
      </w:r>
      <w:r>
        <w:t xml:space="preserve"> </w:t>
      </w:r>
      <m:oMath>
        <m:r>
          <m:t>20</m:t>
        </m:r>
        <m:r>
          <m:rPr>
            <m:sty m:val="p"/>
          </m:rPr>
          <m:t>±</m:t>
        </m:r>
        <m:r>
          <m:t>5</m:t>
        </m:r>
      </m:oMath>
      <w:r>
        <w:t xml:space="preserve"> </w:t>
      </w:r>
      <w:r>
        <w:rPr>
          <w:rFonts w:hint="eastAsia"/>
        </w:rPr>
        <w:t xml:space="preserve">km；三层解释则约</w:t>
      </w:r>
      <w:r>
        <w:t xml:space="preserve"> </w:t>
      </w:r>
      <m:oMath>
        <m:r>
          <m:t>39</m:t>
        </m:r>
        <m:r>
          <m:rPr>
            <m:sty m:val="p"/>
          </m:rPr>
          <m:t>±</m:t>
        </m:r>
        <m:r>
          <m:t>8</m:t>
        </m:r>
      </m:oMath>
      <w:r>
        <w:t xml:space="preserve"> </w:t>
      </w:r>
      <w:r>
        <w:rPr>
          <w:rFonts w:hint="eastAsia"/>
        </w:rPr>
        <w:t xml:space="preserve">km。结合全球重力—地形约束外推，火星壳厚度估计在</w:t>
      </w:r>
      <w:r>
        <w:t xml:space="preserve"> </w:t>
      </w:r>
      <w:r>
        <w:rPr>
          <w:b/>
          <w:bCs/>
        </w:rPr>
        <w:t xml:space="preserve">24–72 km</w:t>
      </w:r>
      <w:r>
        <w:t xml:space="preserve"> </w:t>
      </w:r>
      <w:r>
        <w:rPr>
          <w:rFonts w:hint="eastAsia"/>
        </w:rPr>
        <w:t xml:space="preserve">之间——这一范围的不确定性至今仍是活跃的研究前沿，阅读文献时应如实对待两派模型</w:t>
      </w:r>
      <w:r>
        <w:rPr>
          <w:vertAlign w:val="superscript"/>
        </w:rPr>
        <w:footnoteReference w:id="7"/>
      </w:r>
      <w:r>
        <w:t xml:space="preserve">。</w:t>
      </w:r>
    </w:p>
    <w:p>
      <w:pPr>
        <w:pStyle w:val="BodyText"/>
      </w:pPr>
      <w:r>
        <w:rPr>
          <w:rFonts w:hint="eastAsia"/>
          <w:b/>
          <w:bCs/>
        </w:rPr>
        <w:t xml:space="preserve">火星幔与核。</w:t>
      </w:r>
      <w:r>
        <w:t xml:space="preserve"> </w:t>
      </w:r>
      <w:r>
        <w:t xml:space="preserve">Khan </w:t>
      </w:r>
      <w:r>
        <w:rPr>
          <w:rFonts w:hint="eastAsia"/>
        </w:rPr>
        <w:t xml:space="preserve">等（2021）由火震体波给出：火星岩石圈盖层厚约</w:t>
      </w:r>
      <w:r>
        <w:t xml:space="preserve"> 400–600 </w:t>
      </w:r>
      <w:r>
        <w:rPr>
          <w:rFonts w:hint="eastAsia"/>
        </w:rPr>
        <w:t xml:space="preserve">km，其下存在低速层，地幔成分与地球相似但富含铁</w:t>
      </w:r>
      <w:r>
        <w:rPr>
          <w:vertAlign w:val="superscript"/>
        </w:rPr>
        <w:footnoteReference w:id="8"/>
      </w:r>
      <w:r>
        <w:t xml:space="preserve">。Stähler </w:t>
      </w:r>
      <w:r>
        <w:rPr>
          <w:rFonts w:hint="eastAsia"/>
        </w:rPr>
        <w:t xml:space="preserve">等（2021）则用核幔边界反射波（ScS</w:t>
      </w:r>
      <w:r>
        <w:t xml:space="preserve"> </w:t>
      </w:r>
      <w:r>
        <w:rPr>
          <w:rFonts w:hint="eastAsia"/>
        </w:rPr>
        <w:t xml:space="preserve">等震相）首次直接测出火星核半径约</w:t>
      </w:r>
      <w:r>
        <w:t xml:space="preserve"> </w:t>
      </w:r>
      <m:oMath>
        <m:r>
          <m:t>1830</m:t>
        </m:r>
        <m:r>
          <m:rPr>
            <m:sty m:val="p"/>
          </m:rPr>
          <m:t>±</m:t>
        </m:r>
        <m:r>
          <m:t>40</m:t>
        </m:r>
      </m:oMath>
      <w:r>
        <w:t xml:space="preserve"> </w:t>
      </w:r>
      <w:r>
        <w:rPr>
          <w:rFonts w:hint="eastAsia"/>
        </w:rPr>
        <w:t xml:space="preserve">km——比多数人预期更大</w:t>
      </w:r>
      <w:r>
        <w:rPr>
          <w:vertAlign w:val="superscript"/>
        </w:rPr>
        <w:footnoteReference w:id="9"/>
      </w:r>
      <w:r>
        <w:rPr>
          <w:rFonts w:hint="eastAsia"/>
        </w:rPr>
        <w:t xml:space="preserve">。由此推得的核平均密度仅</w:t>
      </w:r>
      <w:r>
        <w:t xml:space="preserve"> 5.7–6.3 </w:t>
      </w:r>
      <w:r>
        <w:rPr>
          <w:rFonts w:hint="eastAsia"/>
        </w:rPr>
        <w:t xml:space="preserve">g/cm³，意味着液态火星核含有可观份额的硫、氧、碳、氢等轻元素；数据中</w:t>
      </w:r>
      <w:r>
        <w:rPr>
          <w:rFonts w:hint="eastAsia"/>
          <w:b/>
          <w:bCs/>
        </w:rPr>
        <w:t xml:space="preserve">没有</w:t>
      </w:r>
      <w:r>
        <w:rPr>
          <w:rFonts w:hint="eastAsia"/>
        </w:rPr>
        <w:t xml:space="preserve">发现固态内核的证据。图6-2(a)</w:t>
      </w:r>
      <w:r>
        <w:t xml:space="preserve"> </w:t>
      </w:r>
      <w:r>
        <w:rPr>
          <w:rFonts w:hint="eastAsia"/>
        </w:rPr>
        <w:t xml:space="preserve">汇总了这幅分层图像。</w:t>
      </w:r>
    </w:p>
    <w:p>
      <w:pPr>
        <w:pStyle w:val="CaptionedFigure"/>
      </w:pPr>
      <w:r>
        <w:drawing>
          <wp:inline>
            <wp:extent cx="5120640" cy="3149145"/>
            <wp:effectExtent b="0" l="0" r="0" t="0"/>
            <wp:docPr descr="图6-2 火星与月球的内部径向结构" title="" id="11" name="Picture"/>
            <a:graphic>
              <a:graphicData uri="http://schemas.openxmlformats.org/drawingml/2006/picture">
                <pic:pic>
                  <pic:nvPicPr>
                    <pic:cNvPr descr="figs/fig06-2_mars_moon.png" id="12" name="Picture"/>
                    <pic:cNvPicPr>
                      <a:picLocks noChangeArrowheads="1" noChangeAspect="1"/>
                    </pic:cNvPicPr>
                  </pic:nvPicPr>
                  <pic:blipFill>
                    <a:blip r:embed="rId10"/>
                    <a:stretch>
                      <a:fillRect/>
                    </a:stretch>
                  </pic:blipFill>
                  <pic:spPr bwMode="auto">
                    <a:xfrm>
                      <a:off x="0" y="0"/>
                      <a:ext cx="5120640" cy="3149145"/>
                    </a:xfrm>
                    <a:prstGeom prst="rect">
                      <a:avLst/>
                    </a:prstGeom>
                    <a:noFill/>
                    <a:ln w="9525">
                      <a:noFill/>
                      <a:headEnd/>
                      <a:tailEnd/>
                    </a:ln>
                  </pic:spPr>
                </pic:pic>
              </a:graphicData>
            </a:graphic>
          </wp:inline>
        </w:drawing>
      </w:r>
    </w:p>
    <w:p>
      <w:pPr>
        <w:pStyle w:val="ImageCaption"/>
      </w:pPr>
      <w:r>
        <w:rPr>
          <w:rFonts w:hint="eastAsia"/>
        </w:rPr>
        <w:t xml:space="preserve">图6-2</w:t>
      </w:r>
      <w:r>
        <w:t xml:space="preserve"> </w:t>
      </w:r>
      <w:r>
        <w:rPr>
          <w:rFonts w:hint="eastAsia"/>
        </w:rPr>
        <w:t xml:space="preserve">火星与月球的内部径向结构</w:t>
      </w:r>
    </w:p>
    <w:p>
      <w:pPr>
        <w:pStyle w:val="BodyText"/>
      </w:pPr>
      <w:r>
        <w:rPr>
          <w:b/>
          <w:bCs/>
        </w:rPr>
        <w:t xml:space="preserve">RISE </w:t>
      </w:r>
      <w:r>
        <w:rPr>
          <w:rFonts w:hint="eastAsia"/>
          <w:b/>
          <w:bCs/>
        </w:rPr>
        <w:t xml:space="preserve">的独立佐证。</w:t>
      </w:r>
      <w:r>
        <w:t xml:space="preserve"> </w:t>
      </w:r>
      <w:r>
        <w:rPr>
          <w:rFonts w:hint="eastAsia"/>
        </w:rPr>
        <w:t xml:space="preserve">火震学之外，RISE</w:t>
      </w:r>
      <w:r>
        <w:t xml:space="preserve"> </w:t>
      </w:r>
      <w:r>
        <w:rPr>
          <w:rFonts w:hint="eastAsia"/>
        </w:rPr>
        <w:t xml:space="preserve">实验通过多普勒跟踪火星自转轴的进动，独立给出转动惯量因子</w:t>
      </w:r>
      <w:r>
        <w:t xml:space="preserve"> </w:t>
      </w:r>
      <m:oMath>
        <m:r>
          <m:t>C</m:t>
        </m:r>
        <m:r>
          <m:rPr>
            <m:sty m:val="p"/>
          </m:rPr>
          <m:t>/</m:t>
        </m:r>
        <m:r>
          <m:rPr>
            <m:sty m:val="p"/>
          </m:rPr>
          <m:t>(</m:t>
        </m:r>
        <m:r>
          <m:t>M</m:t>
        </m:r>
        <m:sSup>
          <m:e>
            <m:r>
              <m:t>R</m:t>
            </m:r>
          </m:e>
          <m:sup>
            <m:r>
              <m:t>2</m:t>
            </m:r>
          </m:sup>
        </m:sSup>
        <m:r>
          <m:rPr>
            <m:sty m:val="p"/>
          </m:rPr>
          <m:t>)</m:t>
        </m:r>
        <m:r>
          <m:rPr>
            <m:sty m:val="p"/>
          </m:rPr>
          <m:t>=</m:t>
        </m:r>
        <m:r>
          <m:t>0.3644</m:t>
        </m:r>
      </m:oMath>
      <w:r>
        <w:t xml:space="preserve"> </w:t>
      </w:r>
      <w:r>
        <w:rPr>
          <w:rFonts w:hint="eastAsia"/>
        </w:rPr>
        <w:t xml:space="preserve">与核幔边界的潮汐响应，其结果与地震学的大核、低密度结论相互印证</w:t>
      </w:r>
      <w:fldSimple w:instr="NOTEREF _Ref_Footnote_2 \h \f">
        <w:r>
          <w:rPr>
            <w:vertAlign w:val="superscript"/>
          </w:rPr>
          <w:t>2</w:t>
        </w:r>
      </w:fldSimple>
      <w:r>
        <w:rPr>
          <w:rFonts w:hint="eastAsia"/>
        </w:rPr>
        <w:t xml:space="preserve">。这是”独立手段交叉验证”原则（第5章）在行星尺度上的教科书式示范。</w:t>
      </w:r>
    </w:p>
    <w:p>
      <w:pPr>
        <w:pStyle w:val="BodyText"/>
      </w:pPr>
      <w:r>
        <w:rPr>
          <w:b/>
          <w:bCs/>
        </w:rPr>
        <w:t xml:space="preserve">HP³ </w:t>
      </w:r>
      <w:r>
        <w:rPr>
          <w:rFonts w:hint="eastAsia"/>
          <w:b/>
          <w:bCs/>
        </w:rPr>
        <w:t xml:space="preserve">的遗憾与教训。</w:t>
      </w:r>
      <w:r>
        <w:t xml:space="preserve"> </w:t>
      </w:r>
      <w:r>
        <w:rPr>
          <w:rFonts w:hint="eastAsia"/>
        </w:rPr>
        <w:t xml:space="preserve">并非所有实验都如愿：HP³</w:t>
      </w:r>
      <w:r>
        <w:t xml:space="preserve"> </w:t>
      </w:r>
      <w:r>
        <w:rPr>
          <w:rFonts w:hint="eastAsia"/>
        </w:rPr>
        <w:t xml:space="preserve">热流探头设计的”鼹鼠”自钻机构原计划下潜</w:t>
      </w:r>
      <w:r>
        <w:t xml:space="preserve"> 3–5 m </w:t>
      </w:r>
      <w:r>
        <w:rPr>
          <w:rFonts w:hint="eastAsia"/>
        </w:rPr>
        <w:t xml:space="preserve">测量地温梯度，却因埃律西昂平原土壤摩擦特性与预期不符，最终只进入数十厘米深度。它仍测得了表层土壤的热导率，但火星体热流的直接测定目标未能实现。这一挫折本身即是行星探测的常态教材：外星实验必须对最坏的月壤/火壤力学性质做准备，而热流这一关键物理量的火星缺位，也提醒我们图6-2(a)</w:t>
      </w:r>
      <w:r>
        <w:t xml:space="preserve"> </w:t>
      </w:r>
      <w:r>
        <w:rPr>
          <w:rFonts w:hint="eastAsia"/>
        </w:rPr>
        <w:t xml:space="preserve">中”热状态”一栏的置信度远低于”分层界面”。</w:t>
      </w:r>
    </w:p>
    <w:p>
      <w:pPr>
        <w:pStyle w:val="BodyText"/>
      </w:pPr>
      <w:r>
        <w:rPr>
          <w:rFonts w:hint="eastAsia"/>
          <w:b/>
          <w:bCs/>
        </w:rPr>
        <w:t xml:space="preserve">大核的热演化含义。</w:t>
      </w:r>
      <w:r>
        <w:t xml:space="preserve"> </w:t>
      </w:r>
      <w:r>
        <w:rPr>
          <w:rFonts w:hint="eastAsia"/>
        </w:rPr>
        <w:t xml:space="preserve">一个半径占行星</w:t>
      </w:r>
      <w:r>
        <w:t xml:space="preserve"> 54% </w:t>
      </w:r>
      <w:r>
        <w:rPr>
          <w:rFonts w:hint="eastAsia"/>
        </w:rPr>
        <w:t xml:space="preserve">的液态核对火星的热史意味着两件事：其一，核的快速冷却与巨大热容曾使早期地幔强烈对流，可能与古发电机的高效运转相伴；其二，缺乏内核结晶这一”化学浮力引擎”后，维持发电机的能量来源枯竭，火星发电机随之熄火——火震学给出的核结构，与火星壳剩磁记录的磁场史在时间线上咬合得相当漂亮</w:t>
      </w:r>
      <w:r>
        <w:rPr>
          <w:vertAlign w:val="superscript"/>
        </w:rPr>
        <w:footnoteReference w:id="10"/>
      </w:r>
      <w:r>
        <w:t xml:space="preserve">。</w:t>
      </w:r>
    </w:p>
    <w:p>
      <w:pPr>
        <w:pStyle w:val="BodyText"/>
      </w:pPr>
      <w:r>
        <w:rPr>
          <w:b/>
          <w:bCs/>
        </w:rPr>
        <w:t xml:space="preserve">InSight </w:t>
      </w:r>
      <w:r>
        <w:rPr>
          <w:rFonts w:hint="eastAsia"/>
          <w:b/>
          <w:bCs/>
        </w:rPr>
        <w:t xml:space="preserve">的遗产。</w:t>
      </w:r>
      <w:r>
        <w:t xml:space="preserve"> </w:t>
      </w:r>
      <w:r>
        <w:rPr>
          <w:rFonts w:hint="eastAsia"/>
        </w:rPr>
        <w:t xml:space="preserve">任务虽于</w:t>
      </w:r>
      <w:r>
        <w:t xml:space="preserve"> 2022 </w:t>
      </w:r>
      <w:r>
        <w:rPr>
          <w:rFonts w:hint="eastAsia"/>
        </w:rPr>
        <w:t xml:space="preserve">年底因沙尘覆盖太阳能板而谢幕，SEIS</w:t>
      </w:r>
      <w:r>
        <w:t xml:space="preserve"> </w:t>
      </w:r>
      <w:r>
        <w:rPr>
          <w:rFonts w:hint="eastAsia"/>
        </w:rPr>
        <w:t xml:space="preserve">的全部波形目录已公开存档，火震目录仍在被全球同行持续再分析——新震相的辨认、噪声源（风、温度应力）的扣除、低频事件的定位都在推进。下一代火星地震台网若能把单点剖面升级为多台三维成像，火星内部的故事还远未讲完。</w:t>
      </w:r>
    </w:p>
    <w:bookmarkEnd w:id="13"/>
    <w:bookmarkStart w:id="14" w:name="月球从阿波罗月震到-grail-重力"/>
    <w:p>
      <w:pPr>
        <w:pStyle w:val="Heading2"/>
      </w:pPr>
      <w:r>
        <w:t xml:space="preserve">6.3 </w:t>
      </w:r>
      <w:r>
        <w:rPr>
          <w:rFonts w:hint="eastAsia"/>
        </w:rPr>
        <w:t xml:space="preserve">月球：从阿波罗月震到</w:t>
      </w:r>
      <w:r>
        <w:t xml:space="preserve"> GRAIL </w:t>
      </w:r>
      <w:r>
        <w:rPr>
          <w:rFonts w:hint="eastAsia"/>
        </w:rPr>
        <w:t xml:space="preserve">重力</w:t>
      </w:r>
    </w:p>
    <w:p>
      <w:pPr>
        <w:pStyle w:val="FirstParagraph"/>
      </w:pPr>
      <w:r>
        <w:rPr>
          <w:rFonts w:hint="eastAsia"/>
        </w:rPr>
        <w:t xml:space="preserve">月球是地球之外内部结构资料最完备的天体。1969–1972</w:t>
      </w:r>
      <w:r>
        <w:t xml:space="preserve"> </w:t>
      </w:r>
      <w:r>
        <w:rPr>
          <w:rFonts w:hint="eastAsia"/>
        </w:rPr>
        <w:t xml:space="preserve">年间，阿波罗</w:t>
      </w:r>
      <w:r>
        <w:t xml:space="preserve"> 12、14、15、16 </w:t>
      </w:r>
      <w:r>
        <w:rPr>
          <w:rFonts w:hint="eastAsia"/>
        </w:rPr>
        <w:t xml:space="preserve">号在月面布设了四台月震仪，一直工作到</w:t>
      </w:r>
      <w:r>
        <w:t xml:space="preserve"> 1977 </w:t>
      </w:r>
      <w:r>
        <w:rPr>
          <w:rFonts w:hint="eastAsia"/>
        </w:rPr>
        <w:t xml:space="preserve">年，记录了上万次事件：深月震（震源深度可达约</w:t>
      </w:r>
      <w:r>
        <w:t xml:space="preserve"> 1000 </w:t>
      </w:r>
      <w:r>
        <w:rPr>
          <w:rFonts w:hint="eastAsia"/>
        </w:rPr>
        <w:t xml:space="preserve">km，沿特定”巢”周期性复发，受潮汐应力调制）、浅月震、陨石撞击与人工撞击（遗弃的登月舱与土星火箭三级被有意撞向月面，提供了已知能量与位置的”标定震源”）。对月震记录的最新反演给出：月核由固态内核（半径约</w:t>
      </w:r>
      <w:r>
        <w:t xml:space="preserve"> 240 </w:t>
      </w:r>
      <w:r>
        <w:rPr>
          <w:rFonts w:hint="eastAsia"/>
        </w:rPr>
        <w:t xml:space="preserve">km）与液态外核（约</w:t>
      </w:r>
      <w:r>
        <w:t xml:space="preserve"> 330 </w:t>
      </w:r>
      <w:r>
        <w:rPr>
          <w:rFonts w:hint="eastAsia"/>
        </w:rPr>
        <w:t xml:space="preserve">km）构成，核幔边界之上还存在一个部分熔融层</w:t>
      </w:r>
      <w:r>
        <w:rPr>
          <w:vertAlign w:val="superscript"/>
        </w:rPr>
        <w:footnoteReference w:id="11"/>
      </w:r>
      <w:r>
        <w:rPr>
          <w:rFonts w:hint="eastAsia"/>
        </w:rPr>
        <w:t xml:space="preserve">（图6-2(b)）。</w:t>
      </w:r>
    </w:p>
    <w:p>
      <w:pPr>
        <w:pStyle w:val="BodyText"/>
      </w:pPr>
      <w:r>
        <w:rPr>
          <w:rFonts w:hint="eastAsia"/>
        </w:rPr>
        <w:t xml:space="preserve">阿波罗</w:t>
      </w:r>
      <w:r>
        <w:t xml:space="preserve"> 15 </w:t>
      </w:r>
      <w:r>
        <w:rPr>
          <w:rFonts w:hint="eastAsia"/>
        </w:rPr>
        <w:t xml:space="preserve">与</w:t>
      </w:r>
      <w:r>
        <w:t xml:space="preserve"> 17 </w:t>
      </w:r>
      <w:r>
        <w:rPr>
          <w:rFonts w:hint="eastAsia"/>
        </w:rPr>
        <w:t xml:space="preserve">号还在月面钻孔安装了热流探针，测得月面热流约</w:t>
      </w:r>
      <w:r>
        <w:t xml:space="preserve"> 15–21 mW/m²</w:t>
      </w:r>
      <w:r>
        <w:rPr>
          <w:vertAlign w:val="superscript"/>
        </w:rPr>
        <w:footnoteReference w:id="12"/>
      </w:r>
      <w:r>
        <w:rPr>
          <w:rFonts w:hint="eastAsia"/>
        </w:rPr>
        <w:t xml:space="preserve">——与月球放射性元素丰度模型大体自洽，但两处台站都位于风暴洋边缘的</w:t>
      </w:r>
      <w:r>
        <w:t xml:space="preserve"> KREEP </w:t>
      </w:r>
      <w:r>
        <w:rPr>
          <w:rFonts w:hint="eastAsia"/>
        </w:rPr>
        <w:t xml:space="preserve">富集区，这一数值能否代表全月平均，至今仍有讨论。</w:t>
      </w:r>
    </w:p>
    <w:p>
      <w:pPr>
        <w:pStyle w:val="BodyText"/>
      </w:pPr>
      <w:r>
        <w:rPr>
          <w:rFonts w:hint="eastAsia"/>
        </w:rPr>
        <w:t xml:space="preserve">上月幔的波速结构则透露出月球更深处的故事：月震波速在约</w:t>
      </w:r>
      <w:r>
        <w:t xml:space="preserve"> 500 km </w:t>
      </w:r>
      <w:r>
        <w:rPr>
          <w:rFonts w:hint="eastAsia"/>
        </w:rPr>
        <w:t xml:space="preserve">深度以下显著变化，被解释为上地幔与下地幔（或”上月幔/下月幔”）的成分差异，可能与岩浆洋后期翻转——致密的晚期结晶富钛堆积层下沉——有关。这类”用今天的不均匀性反推</w:t>
      </w:r>
      <w:r>
        <w:t xml:space="preserve"> 45 </w:t>
      </w:r>
      <w:r>
        <w:rPr>
          <w:rFonts w:hint="eastAsia"/>
        </w:rPr>
        <w:t xml:space="preserve">亿年前的分异史”的论证方式，是行星内部研究的典型推理链。</w:t>
      </w:r>
    </w:p>
    <w:p>
      <w:pPr>
        <w:pStyle w:val="BodyText"/>
      </w:pPr>
      <w:r>
        <w:rPr>
          <w:b/>
          <w:bCs/>
        </w:rPr>
        <w:t xml:space="preserve">GRAIL </w:t>
      </w:r>
      <w:r>
        <w:rPr>
          <w:rFonts w:hint="eastAsia"/>
          <w:b/>
          <w:bCs/>
        </w:rPr>
        <w:t xml:space="preserve">革命。</w:t>
      </w:r>
      <w:r>
        <w:t xml:space="preserve"> </w:t>
      </w:r>
      <w:r>
        <w:t xml:space="preserve">2012 </w:t>
      </w:r>
      <w:r>
        <w:rPr>
          <w:rFonts w:hint="eastAsia"/>
        </w:rPr>
        <w:t xml:space="preserve">年，双星编队飞行的</w:t>
      </w:r>
      <w:r>
        <w:t xml:space="preserve"> GRAIL </w:t>
      </w:r>
      <w:r>
        <w:rPr>
          <w:rFonts w:hint="eastAsia"/>
        </w:rPr>
        <w:t xml:space="preserve">任务以前所未有的精度测定了月球重力场：两颗卫星一前一后绕月飞行，星间</w:t>
      </w:r>
      <w:r>
        <w:t xml:space="preserve"> Ka </w:t>
      </w:r>
      <w:r>
        <w:rPr>
          <w:rFonts w:hint="eastAsia"/>
        </w:rPr>
        <w:t xml:space="preserve">波段测距精度达微米级，月间距离变化直接敏感于下方质量分布。Wieczorek</w:t>
      </w:r>
      <w:r>
        <w:t xml:space="preserve"> </w:t>
      </w:r>
      <w:r>
        <w:rPr>
          <w:rFonts w:hint="eastAsia"/>
        </w:rPr>
        <w:t xml:space="preserve">等（2013）据此给出月球壳平均厚度仅</w:t>
      </w:r>
      <w:r>
        <w:t xml:space="preserve"> </w:t>
      </w:r>
      <w:r>
        <w:rPr>
          <w:b/>
          <w:bCs/>
        </w:rPr>
        <w:t xml:space="preserve">34–43 km</w:t>
      </w:r>
      <w:r>
        <w:rPr>
          <w:rFonts w:hint="eastAsia"/>
        </w:rPr>
        <w:t xml:space="preserve">，并发现上月壳整体孔隙率高达约</w:t>
      </w:r>
      <w:r>
        <w:t xml:space="preserve"> </w:t>
      </w:r>
      <w:r>
        <w:rPr>
          <w:rFonts w:hint="eastAsia"/>
        </w:rPr>
        <w:t xml:space="preserve">12%——月壳是被</w:t>
      </w:r>
      <w:r>
        <w:t xml:space="preserve"> 40 </w:t>
      </w:r>
      <w:r>
        <w:rPr>
          <w:rFonts w:hint="eastAsia"/>
        </w:rPr>
        <w:t xml:space="preserve">亿年撞击历史反复”打碎”的碎裂层</w:t>
      </w:r>
      <w:r>
        <w:rPr>
          <w:vertAlign w:val="superscript"/>
        </w:rPr>
        <w:footnoteReference w:id="13"/>
      </w:r>
      <w:r>
        <w:t xml:space="preserve">。Zuber </w:t>
      </w:r>
      <w:r>
        <w:rPr>
          <w:rFonts w:hint="eastAsia"/>
        </w:rPr>
        <w:t xml:space="preserve">等（2013）则展示了分辨率达到公里级的布格异常图：撞击盆地、岩墙群与深部质量瘤一览无余</w:t>
      </w:r>
      <w:fldSimple w:instr="NOTEREF _Ref_Footnote_4 \h \f">
        <w:r>
          <w:rPr>
            <w:vertAlign w:val="superscript"/>
          </w:rPr>
          <w:t>4</w:t>
        </w:r>
      </w:fldSimple>
      <w:r>
        <w:rPr>
          <w:rFonts w:hint="eastAsia"/>
        </w:rPr>
        <w:t xml:space="preserve">。月壳厚度与孔隙率的精确测定，直接约束了岩浆洋结晶与后期撞击改造的理论模型，其反演思路与第1章的重力场方法、第5章的位场解释一脉相承。</w:t>
      </w:r>
    </w:p>
    <w:p>
      <w:pPr>
        <w:pStyle w:val="BodyText"/>
      </w:pPr>
      <w:r>
        <w:rPr>
          <w:rFonts w:hint="eastAsia"/>
          <w:b/>
          <w:bCs/>
        </w:rPr>
        <w:t xml:space="preserve">月球的不对称性。</w:t>
      </w:r>
      <w:r>
        <w:t xml:space="preserve"> </w:t>
      </w:r>
      <w:r>
        <w:t xml:space="preserve">GRAIL </w:t>
      </w:r>
      <w:r>
        <w:rPr>
          <w:rFonts w:hint="eastAsia"/>
        </w:rPr>
        <w:t xml:space="preserve">与地形数据还共同确认了一个老谜团的定量面貌：月球背面高地壳厚明显大于正面风暴洋一侧，而正面富含</w:t>
      </w:r>
      <w:r>
        <w:t xml:space="preserve"> </w:t>
      </w:r>
      <w:r>
        <w:rPr>
          <w:rFonts w:hint="eastAsia"/>
        </w:rPr>
        <w:t xml:space="preserve">KREEP（钾、稀土、磷）的风暴洋区壳更薄、放射性更富集。这种两面不对称塑造了月球的热与岩浆历史——正面月海泛滥而背面几乎没有，也为”地月系统形成的大碰撞假说”提供了必须同时解释的结构证据。</w:t>
      </w:r>
    </w:p>
    <w:bookmarkEnd w:id="14"/>
    <w:bookmarkStart w:id="18" w:name="金星与水星两个极端"/>
    <w:p>
      <w:pPr>
        <w:pStyle w:val="Heading2"/>
      </w:pPr>
      <w:r>
        <w:t xml:space="preserve">6.4 </w:t>
      </w:r>
      <w:r>
        <w:rPr>
          <w:rFonts w:hint="eastAsia"/>
        </w:rPr>
        <w:t xml:space="preserve">金星与水星：两个极端</w:t>
      </w:r>
    </w:p>
    <w:p>
      <w:pPr>
        <w:pStyle w:val="FirstParagraph"/>
      </w:pPr>
      <w:r>
        <w:rPr>
          <w:rFonts w:hint="eastAsia"/>
          <w:b/>
          <w:bCs/>
        </w:rPr>
        <w:t xml:space="preserve">水星：一颗”裸露的核”。</w:t>
      </w:r>
      <w:r>
        <w:t xml:space="preserve"> </w:t>
      </w:r>
      <w:r>
        <w:rPr>
          <w:rFonts w:hint="eastAsia"/>
        </w:rPr>
        <w:t xml:space="preserve">水星半径</w:t>
      </w:r>
      <w:r>
        <w:t xml:space="preserve"> 2440 </w:t>
      </w:r>
      <w:r>
        <w:rPr>
          <w:rFonts w:hint="eastAsia"/>
        </w:rPr>
        <w:t xml:space="preserve">km，核却占约</w:t>
      </w:r>
      <w:r>
        <w:t xml:space="preserve"> </w:t>
      </w:r>
      <w:r>
        <w:rPr>
          <w:rFonts w:hint="eastAsia"/>
        </w:rPr>
        <w:t xml:space="preserve">83%（核半径约</w:t>
      </w:r>
      <w:r>
        <w:t xml:space="preserve"> 2020 </w:t>
      </w:r>
      <w:r>
        <w:rPr>
          <w:rFonts w:hint="eastAsia"/>
        </w:rPr>
        <w:t xml:space="preserve">km）</w:t>
      </w:r>
      <w:r>
        <w:rPr>
          <w:vertAlign w:val="superscript"/>
        </w:rPr>
        <w:footnoteReference w:id="14"/>
      </w:r>
      <w:r>
        <w:rPr>
          <w:rFonts w:hint="eastAsia"/>
        </w:rPr>
        <w:t xml:space="preserve">，硅酸盐幔壳总共只有约</w:t>
      </w:r>
      <w:r>
        <w:t xml:space="preserve"> 400 km </w:t>
      </w:r>
      <w:r>
        <w:rPr>
          <w:rFonts w:hint="eastAsia"/>
        </w:rPr>
        <w:t xml:space="preserve">厚——在图6-1</w:t>
      </w:r>
      <w:r>
        <w:t xml:space="preserve"> </w:t>
      </w:r>
      <w:r>
        <w:rPr>
          <w:rFonts w:hint="eastAsia"/>
        </w:rPr>
        <w:t xml:space="preserve">的对比中它几乎是一颗金属球。MESSENGER</w:t>
      </w:r>
      <w:r>
        <w:t xml:space="preserve"> </w:t>
      </w:r>
      <w:r>
        <w:rPr>
          <w:rFonts w:hint="eastAsia"/>
        </w:rPr>
        <w:t xml:space="preserve">的重力测量（Smith</w:t>
      </w:r>
      <w:r>
        <w:t xml:space="preserve"> et al. </w:t>
      </w:r>
      <w:r>
        <w:rPr>
          <w:rFonts w:hint="eastAsia"/>
        </w:rPr>
        <w:t xml:space="preserve">2012）与自转天平动测量（Margot</w:t>
      </w:r>
      <w:r>
        <w:t xml:space="preserve"> et al. </w:t>
      </w:r>
      <w:r>
        <w:rPr>
          <w:rFonts w:hint="eastAsia"/>
        </w:rPr>
        <w:t xml:space="preserve">2012）共同证明：水星固态外壳与内部自转解耦，即存在液态外核</w:t>
      </w:r>
      <w:fldSimple w:instr="NOTEREF _Ref_Footnote_5 \h \f">
        <w:r>
          <w:rPr>
            <w:vertAlign w:val="superscript"/>
          </w:rPr>
          <w:t>5</w:t>
        </w:r>
      </w:fldSimple>
      <w:r>
        <w:t xml:space="preserve">、</w:t>
      </w:r>
      <w:fldSimple w:instr="NOTEREF _Ref_Footnote_3 \h \f">
        <w:r>
          <w:rPr>
            <w:vertAlign w:val="superscript"/>
          </w:rPr>
          <w:t>3</w:t>
        </w:r>
      </w:fldSimple>
      <w:r>
        <w:rPr>
          <w:rFonts w:hint="eastAsia"/>
        </w:rPr>
        <w:t xml:space="preserve">。水星还拥有微弱的全球性偶极磁场（强度约为地球的</w:t>
      </w:r>
      <w:r>
        <w:t xml:space="preserve"> </w:t>
      </w:r>
      <w:r>
        <w:rPr>
          <w:rFonts w:hint="eastAsia"/>
        </w:rPr>
        <w:t xml:space="preserve">1%），说明其发电机至今仍在运转。关于水星巨大核的成因，巨撞击剥幔说与太阳星云高温分馏说仍在竞争；而表面高挥发分（硫、钾）含量的发现，又给”水星形成于靠近太阳的还原环境”这一推断增添了新的限制。欧日联合的</w:t>
      </w:r>
      <w:r>
        <w:t xml:space="preserve"> BepiColombo </w:t>
      </w:r>
      <w:r>
        <w:rPr>
          <w:rFonts w:hint="eastAsia"/>
        </w:rPr>
        <w:t xml:space="preserve">探测器已于</w:t>
      </w:r>
      <w:r>
        <w:t xml:space="preserve"> 2018 </w:t>
      </w:r>
      <w:r>
        <w:rPr>
          <w:rFonts w:hint="eastAsia"/>
        </w:rPr>
        <w:t xml:space="preserve">年启程、预计</w:t>
      </w:r>
      <w:r>
        <w:t xml:space="preserve"> 2020 </w:t>
      </w:r>
      <w:r>
        <w:rPr>
          <w:rFonts w:hint="eastAsia"/>
        </w:rPr>
        <w:t xml:space="preserve">年代中期进入环水星轨道，其双探测器配置（行星轨道器</w:t>
      </w:r>
      <w:r>
        <w:t xml:space="preserve"> + </w:t>
      </w:r>
      <w:r>
        <w:rPr>
          <w:rFonts w:hint="eastAsia"/>
        </w:rPr>
        <w:t xml:space="preserve">磁层轨道器）将把水星内部与磁场研究带入</w:t>
      </w:r>
      <w:r>
        <w:t xml:space="preserve"> MESSENGER </w:t>
      </w:r>
      <w:r>
        <w:rPr>
          <w:rFonts w:hint="eastAsia"/>
        </w:rPr>
        <w:t xml:space="preserve">之后的下一个量级。</w:t>
      </w:r>
    </w:p>
    <w:p>
      <w:pPr>
        <w:pStyle w:val="CaptionedFigure"/>
      </w:pPr>
      <w:r>
        <w:drawing>
          <wp:inline>
            <wp:extent cx="5013960" cy="1862596"/>
            <wp:effectExtent b="0" l="0" r="0" t="0"/>
            <wp:docPr descr="图6-1 类地行星与月球的内部结构对比" title="" id="16" name="Picture"/>
            <a:graphic>
              <a:graphicData uri="http://schemas.openxmlformats.org/drawingml/2006/picture">
                <pic:pic>
                  <pic:nvPicPr>
                    <pic:cNvPr descr="figs/fig06-1_interiors.png" id="17" name="Picture"/>
                    <pic:cNvPicPr>
                      <a:picLocks noChangeArrowheads="1" noChangeAspect="1"/>
                    </pic:cNvPicPr>
                  </pic:nvPicPr>
                  <pic:blipFill>
                    <a:blip r:embed="rId15"/>
                    <a:stretch>
                      <a:fillRect/>
                    </a:stretch>
                  </pic:blipFill>
                  <pic:spPr bwMode="auto">
                    <a:xfrm>
                      <a:off x="0" y="0"/>
                      <a:ext cx="5013960" cy="1862596"/>
                    </a:xfrm>
                    <a:prstGeom prst="rect">
                      <a:avLst/>
                    </a:prstGeom>
                    <a:noFill/>
                    <a:ln w="9525">
                      <a:noFill/>
                      <a:headEnd/>
                      <a:tailEnd/>
                    </a:ln>
                  </pic:spPr>
                </pic:pic>
              </a:graphicData>
            </a:graphic>
          </wp:inline>
        </w:drawing>
      </w:r>
    </w:p>
    <w:p>
      <w:pPr>
        <w:pStyle w:val="ImageCaption"/>
      </w:pPr>
      <w:r>
        <w:rPr>
          <w:rFonts w:hint="eastAsia"/>
        </w:rPr>
        <w:t xml:space="preserve">图6-1</w:t>
      </w:r>
      <w:r>
        <w:t xml:space="preserve"> </w:t>
      </w:r>
      <w:r>
        <w:rPr>
          <w:rFonts w:hint="eastAsia"/>
        </w:rPr>
        <w:t xml:space="preserve">类地行星与月球的内部结构对比</w:t>
      </w:r>
    </w:p>
    <w:p>
      <w:pPr>
        <w:pStyle w:val="BodyText"/>
      </w:pPr>
      <w:r>
        <w:rPr>
          <w:rFonts w:hint="eastAsia"/>
          <w:b/>
          <w:bCs/>
        </w:rPr>
        <w:t xml:space="preserve">金星：最熟悉的陌生人。</w:t>
      </w:r>
      <w:r>
        <w:t xml:space="preserve"> </w:t>
      </w:r>
      <w:r>
        <w:rPr>
          <w:rFonts w:hint="eastAsia"/>
        </w:rPr>
        <w:t xml:space="preserve">金星与地球大小、密度几乎相同（图6-1），内部结构却最缺直接约束：没有地震数据，重力场分辨率受轨道限制。现有认识主要依靠三类间接证据——Magellan</w:t>
      </w:r>
      <w:r>
        <w:t xml:space="preserve"> </w:t>
      </w:r>
      <w:r>
        <w:rPr>
          <w:rFonts w:hint="eastAsia"/>
        </w:rPr>
        <w:t xml:space="preserve">重力场给出的潮汐洛夫数</w:t>
      </w:r>
      <w:r>
        <w:t xml:space="preserve"> </w:t>
      </w:r>
      <m:oMath>
        <m:sSub>
          <m:e>
            <m:r>
              <m:t>k</m:t>
            </m:r>
          </m:e>
          <m:sub>
            <m:r>
              <m:t>2</m:t>
            </m:r>
          </m:sub>
        </m:sSub>
        <m:r>
          <m:rPr>
            <m:sty m:val="p"/>
          </m:rPr>
          <m:t>≈</m:t>
        </m:r>
        <m:r>
          <m:t>0.30</m:t>
        </m:r>
      </m:oMath>
      <w:r>
        <w:rPr>
          <w:rFonts w:hint="eastAsia"/>
        </w:rPr>
        <w:t xml:space="preserve">，其数值暗示金星核至少部分为液态</w:t>
      </w:r>
      <w:r>
        <w:rPr>
          <w:vertAlign w:val="superscript"/>
        </w:rPr>
        <w:footnoteReference w:id="15"/>
      </w:r>
      <w:r>
        <w:rPr>
          <w:rFonts w:hint="eastAsia"/>
        </w:rPr>
        <w:t xml:space="preserve">；金星缺乏全球性磁场，说明现今发电机不运转，可能与核慢速冷却、缺乏内核结晶有关</w:t>
      </w:r>
      <w:r>
        <w:rPr>
          <w:vertAlign w:val="superscript"/>
        </w:rPr>
        <w:footnoteReference w:id="16"/>
      </w:r>
      <w:r>
        <w:rPr>
          <w:rFonts w:hint="eastAsia"/>
        </w:rPr>
        <w:t xml:space="preserve">；而麦哲伦雷达图像的再分析发现了火山活动期间地表形态的直接变化，支持金星至今仍是地质”活”的行星</w:t>
      </w:r>
      <w:r>
        <w:rPr>
          <w:vertAlign w:val="superscript"/>
        </w:rPr>
        <w:footnoteReference w:id="17"/>
      </w:r>
      <w:r>
        <w:t xml:space="preserve">。</w:t>
      </w:r>
    </w:p>
    <w:p>
      <w:pPr>
        <w:pStyle w:val="BodyText"/>
      </w:pPr>
      <w:r>
        <w:rPr>
          <w:rFonts w:hint="eastAsia"/>
          <w:b/>
          <w:bCs/>
        </w:rPr>
        <w:t xml:space="preserve">金星表面的年轻与单一。</w:t>
      </w:r>
      <w:r>
        <w:t xml:space="preserve"> </w:t>
      </w:r>
      <w:r>
        <w:rPr>
          <w:rFonts w:hint="eastAsia"/>
        </w:rPr>
        <w:t xml:space="preserve">雷达测绘还揭示：金星表面撞击坑稀少且空间分布接近随机，表面平均年龄估计仅数亿年——仿佛整个行星在地质”近期”被整体翻新过。金星没有板块构造，其散热可能以幕式（episodic）岩石圈翻转方式进行：岩石圈长期停滞增厚，周期性地整体坍塌更新。这为理解地球早期或遥远类地行星的构造体制提供了对照样本——为什么大小相近的两颗行星，一颗走上了板块构造之路，另一颗却没有？水的润滑作用、岩石圈强度与地幔温度的微小差异，都可能改写答案。NASA</w:t>
      </w:r>
      <w:r>
        <w:t xml:space="preserve"> </w:t>
      </w:r>
      <w:r>
        <w:rPr>
          <w:rFonts w:hint="eastAsia"/>
        </w:rPr>
        <w:t xml:space="preserve">的</w:t>
      </w:r>
      <w:r>
        <w:t xml:space="preserve"> VERITAS </w:t>
      </w:r>
      <w:r>
        <w:rPr>
          <w:rFonts w:hint="eastAsia"/>
        </w:rPr>
        <w:t xml:space="preserve">与</w:t>
      </w:r>
      <w:r>
        <w:t xml:space="preserve"> </w:t>
      </w:r>
      <w:r>
        <w:rPr>
          <w:rFonts w:hint="eastAsia"/>
        </w:rPr>
        <w:t xml:space="preserve">DAVINCI、欧空局的</w:t>
      </w:r>
      <w:r>
        <w:t xml:space="preserve"> EnVision </w:t>
      </w:r>
      <w:r>
        <w:rPr>
          <w:rFonts w:hint="eastAsia"/>
        </w:rPr>
        <w:t xml:space="preserve">等新一代金星任务已获立项，将在</w:t>
      </w:r>
      <w:r>
        <w:t xml:space="preserve"> 2030 </w:t>
      </w:r>
      <w:r>
        <w:rPr>
          <w:rFonts w:hint="eastAsia"/>
        </w:rPr>
        <w:t xml:space="preserve">年代把金星的重力场分辨率、大气剖面与火山活动监测推进到</w:t>
      </w:r>
      <w:r>
        <w:t xml:space="preserve"> Magellan </w:t>
      </w:r>
      <w:r>
        <w:rPr>
          <w:rFonts w:hint="eastAsia"/>
        </w:rPr>
        <w:t xml:space="preserve">之后的新高度。</w:t>
      </w:r>
    </w:p>
    <w:bookmarkEnd w:id="18"/>
    <w:bookmarkStart w:id="19" w:name="潮汐与轨道演化最慢的地球物理过程"/>
    <w:p>
      <w:pPr>
        <w:pStyle w:val="Heading2"/>
      </w:pPr>
      <w:r>
        <w:t xml:space="preserve">6.5 </w:t>
      </w:r>
      <w:r>
        <w:rPr>
          <w:rFonts w:hint="eastAsia"/>
        </w:rPr>
        <w:t xml:space="preserve">潮汐与轨道演化：最慢的地球物理过程</w:t>
      </w:r>
    </w:p>
    <w:p>
      <w:pPr>
        <w:pStyle w:val="FirstParagraph"/>
      </w:pPr>
      <w:r>
        <w:rPr>
          <w:rFonts w:hint="eastAsia"/>
        </w:rPr>
        <w:t xml:space="preserve">潮汐是引力的时间变化部分。天体</w:t>
      </w:r>
      <w:r>
        <w:t xml:space="preserve"> </w:t>
      </w:r>
      <m:oMath>
        <m:r>
          <m:t>A</m:t>
        </m:r>
      </m:oMath>
      <w:r>
        <w:t xml:space="preserve"> </w:t>
      </w:r>
      <w:r>
        <w:rPr>
          <w:rFonts w:hint="eastAsia"/>
        </w:rPr>
        <w:t xml:space="preserve">对伴星</w:t>
      </w:r>
      <w:r>
        <w:t xml:space="preserve"> </w:t>
      </w:r>
      <m:oMath>
        <m:r>
          <m:t>B</m:t>
        </m:r>
      </m:oMath>
      <w:r>
        <w:t xml:space="preserve"> </w:t>
      </w:r>
      <w:r>
        <w:rPr>
          <w:rFonts w:hint="eastAsia"/>
        </w:rPr>
        <w:t xml:space="preserve">产生的潮汐隆起幅度量级为</w:t>
      </w:r>
    </w:p>
    <w:p>
      <w:pPr>
        <w:pStyle w:val="BodyText"/>
      </w:pPr>
      <m:oMathPara>
        <m:oMathParaPr>
          <m:jc m:val="center"/>
        </m:oMathParaPr>
        <m:oMath>
          <m:r>
            <m:t>h</m:t>
          </m:r>
          <m:r>
            <m:rPr>
              <m:sty m:val="p"/>
            </m:rPr>
            <m:t>∼</m:t>
          </m:r>
          <m:f>
            <m:fPr>
              <m:type m:val="bar"/>
            </m:fPr>
            <m:num>
              <m:sSub>
                <m:e>
                  <m:r>
                    <m:t>M</m:t>
                  </m:r>
                </m:e>
                <m:sub>
                  <m:r>
                    <m:t>A</m:t>
                  </m:r>
                </m:sub>
              </m:sSub>
            </m:num>
            <m:den>
              <m:sSub>
                <m:e>
                  <m:r>
                    <m:t>M</m:t>
                  </m:r>
                </m:e>
                <m:sub>
                  <m:r>
                    <m:t>B</m:t>
                  </m:r>
                </m:sub>
              </m:sSub>
            </m:den>
          </m:f>
          <m:sSup>
            <m:e>
              <m:d>
                <m:dPr>
                  <m:begChr m:val="("/>
                  <m:sepChr m:val=""/>
                  <m:endChr m:val=")"/>
                  <m:grow/>
                </m:dPr>
                <m:e>
                  <m:f>
                    <m:fPr>
                      <m:type m:val="bar"/>
                    </m:fPr>
                    <m:num>
                      <m:sSub>
                        <m:e>
                          <m:r>
                            <m:t>R</m:t>
                          </m:r>
                        </m:e>
                        <m:sub>
                          <m:r>
                            <m:t>B</m:t>
                          </m:r>
                        </m:sub>
                      </m:sSub>
                    </m:num>
                    <m:den>
                      <m:r>
                        <m:t>a</m:t>
                      </m:r>
                    </m:den>
                  </m:f>
                </m:e>
              </m:d>
            </m:e>
            <m:sup>
              <m:r>
                <m:t>3</m:t>
              </m:r>
            </m:sup>
          </m:sSup>
          <m:sSub>
            <m:e>
              <m:r>
                <m:t>R</m:t>
              </m:r>
            </m:e>
            <m:sub>
              <m:r>
                <m:t>B</m:t>
              </m:r>
            </m:sub>
          </m:sSub>
        </m:oMath>
      </m:oMathPara>
    </w:p>
    <w:p>
      <w:pPr>
        <w:pStyle w:val="FirstParagraph"/>
      </w:pPr>
      <w:r>
        <w:rPr>
          <w:rFonts w:hint="eastAsia"/>
        </w:rPr>
        <w:t xml:space="preserve">其中</w:t>
      </w:r>
      <w:r>
        <w:t xml:space="preserve"> </w:t>
      </w:r>
      <m:oMath>
        <m:r>
          <m:t>a</m:t>
        </m:r>
      </m:oMath>
      <w:r>
        <w:t xml:space="preserve"> </w:t>
      </w:r>
      <w:r>
        <w:rPr>
          <w:rFonts w:hint="eastAsia"/>
        </w:rPr>
        <w:t xml:space="preserve">为轨道半径。隆起的黏弹性滞后产生扭矩，驱动自转与轨道的长期演化。潮汐耗散把自转角动量转移到轨道，其时间尺度对距离极为敏感：自转同步的特征时间随</w:t>
      </w:r>
      <w:r>
        <w:t xml:space="preserve"> </w:t>
      </w:r>
      <m:oMath>
        <m:sSup>
          <m:e>
            <m:r>
              <m:t>a</m:t>
            </m:r>
          </m:e>
          <m:sup>
            <m:r>
              <m:t>6</m:t>
            </m:r>
          </m:sup>
        </m:sSup>
      </m:oMath>
      <w:r>
        <w:t xml:space="preserve"> </w:t>
      </w:r>
      <w:r>
        <w:rPr>
          <w:rFonts w:hint="eastAsia"/>
        </w:rPr>
        <w:t xml:space="preserve">增长——这就是为什么月球早已被地球锁定，水星被太阳锁定在共振态，而地球被月球完全锁定还需等待远超太阳寿命的时间。</w:t>
      </w:r>
    </w:p>
    <w:p>
      <w:pPr>
        <w:pStyle w:val="BodyText"/>
      </w:pPr>
      <w:r>
        <w:rPr>
          <w:rFonts w:hint="eastAsia"/>
        </w:rPr>
        <w:t xml:space="preserve">两个经典终点状态是：</w:t>
      </w:r>
      <w:r>
        <w:rPr>
          <w:rFonts w:hint="eastAsia"/>
          <w:b/>
          <w:bCs/>
        </w:rPr>
        <w:t xml:space="preserve">潮汐锁定</w:t>
      </w:r>
      <w:r>
        <w:rPr>
          <w:rFonts w:hint="eastAsia"/>
        </w:rPr>
        <w:t xml:space="preserve">——自转周期等于公转周期（月球对地球永远只露一面；多数近距卫星亦然）；</w:t>
      </w:r>
      <w:r>
        <w:rPr>
          <w:rFonts w:hint="eastAsia"/>
          <w:b/>
          <w:bCs/>
        </w:rPr>
        <w:t xml:space="preserve">自旋—轨道共振</w:t>
      </w:r>
      <w:r>
        <w:rPr>
          <w:rFonts w:hint="eastAsia"/>
        </w:rPr>
        <w:t xml:space="preserve">——水星被太阳捕获在</w:t>
      </w:r>
      <w:r>
        <w:t xml:space="preserve"> 3:2 </w:t>
      </w:r>
      <w:r>
        <w:rPr>
          <w:rFonts w:hint="eastAsia"/>
        </w:rPr>
        <w:t xml:space="preserve">共振（自转</w:t>
      </w:r>
      <w:r>
        <w:t xml:space="preserve"> 3 </w:t>
      </w:r>
      <w:r>
        <w:rPr>
          <w:rFonts w:hint="eastAsia"/>
        </w:rPr>
        <w:t xml:space="preserve">圈恰公转</w:t>
      </w:r>
      <w:r>
        <w:t xml:space="preserve"> 2 </w:t>
      </w:r>
      <w:r>
        <w:rPr>
          <w:rFonts w:hint="eastAsia"/>
        </w:rPr>
        <w:t xml:space="preserve">圈）。Peale（1969）证明，在轨道上受潮汐支配的天体还会收敛到若干自旋轴取向的稳定态，即</w:t>
      </w:r>
      <w:r>
        <w:t xml:space="preserve"> Cassini </w:t>
      </w:r>
      <w:r>
        <w:rPr>
          <w:rFonts w:hint="eastAsia"/>
        </w:rPr>
        <w:t xml:space="preserve">态；水星正位于</w:t>
      </w:r>
      <w:r>
        <w:t xml:space="preserve"> Cassini </w:t>
      </w:r>
      <w:r>
        <w:rPr>
          <w:rFonts w:hint="eastAsia"/>
        </w:rPr>
        <w:t xml:space="preserve">态</w:t>
      </w:r>
      <w:r>
        <w:t xml:space="preserve"> </w:t>
      </w:r>
      <w:r>
        <w:rPr>
          <w:rFonts w:hint="eastAsia"/>
        </w:rPr>
        <w:t xml:space="preserve">1，其微小的自转轴倾角（约</w:t>
      </w:r>
      <w:r>
        <w:t xml:space="preserve"> 2 </w:t>
      </w:r>
      <w:r>
        <w:rPr>
          <w:rFonts w:hint="eastAsia"/>
        </w:rPr>
        <w:t xml:space="preserve">角分）与天平动幅度为约束水星内部提供了独立杠杆</w:t>
      </w:r>
      <w:r>
        <w:rPr>
          <w:vertAlign w:val="superscript"/>
        </w:rPr>
        <w:footnoteReference w:id="18"/>
      </w:r>
      <w:r>
        <w:t xml:space="preserve">、</w:t>
      </w:r>
      <w:fldSimple w:instr="NOTEREF _Ref_Footnote_3 \h \f">
        <w:r>
          <w:rPr>
            <w:vertAlign w:val="superscript"/>
          </w:rPr>
          <w:t>3</w:t>
        </w:r>
      </w:fldSimple>
      <w:r>
        <w:rPr>
          <w:rFonts w:hint="eastAsia"/>
        </w:rPr>
        <w:t xml:space="preserve">。混沌也是可能的结局：土卫七</w:t>
      </w:r>
      <w:r>
        <w:t xml:space="preserve"> Hyperion </w:t>
      </w:r>
      <w:r>
        <w:rPr>
          <w:rFonts w:hint="eastAsia"/>
        </w:rPr>
        <w:t xml:space="preserve">的自转就处于混沌区</w:t>
      </w:r>
      <w:r>
        <w:rPr>
          <w:vertAlign w:val="superscript"/>
        </w:rPr>
        <w:footnoteReference w:id="19"/>
      </w:r>
      <w:r>
        <w:t xml:space="preserve">。Murray </w:t>
      </w:r>
      <w:r>
        <w:rPr>
          <w:rFonts w:hint="eastAsia"/>
        </w:rPr>
        <w:t xml:space="preserve">与</w:t>
      </w:r>
      <w:r>
        <w:t xml:space="preserve"> Dermott </w:t>
      </w:r>
      <w:r>
        <w:rPr>
          <w:rFonts w:hint="eastAsia"/>
        </w:rPr>
        <w:t xml:space="preserve">的专著系统建立了这一整套天体力学框架</w:t>
      </w:r>
      <w:r>
        <w:rPr>
          <w:vertAlign w:val="superscript"/>
        </w:rPr>
        <w:footnoteReference w:id="20"/>
      </w:r>
      <w:r>
        <w:t xml:space="preserve">。</w:t>
      </w:r>
    </w:p>
    <w:p>
      <w:pPr>
        <w:pStyle w:val="BodyText"/>
      </w:pPr>
      <w:r>
        <w:rPr>
          <w:rFonts w:hint="eastAsia"/>
          <w:b/>
          <w:bCs/>
        </w:rPr>
        <w:t xml:space="preserve">地月系统的现在与过去。</w:t>
      </w:r>
      <w:r>
        <w:t xml:space="preserve"> </w:t>
      </w:r>
      <w:r>
        <w:rPr>
          <w:rFonts w:hint="eastAsia"/>
        </w:rPr>
        <w:t xml:space="preserve">激光测月（阿波罗反射器，50</w:t>
      </w:r>
      <w:r>
        <w:t xml:space="preserve"> </w:t>
      </w:r>
      <w:r>
        <w:rPr>
          <w:rFonts w:hint="eastAsia"/>
        </w:rPr>
        <w:t xml:space="preserve">余年连续观测）给出月球现今以</w:t>
      </w:r>
      <w:r>
        <w:t xml:space="preserve"> </w:t>
      </w:r>
      <w:r>
        <w:rPr>
          <w:b/>
          <w:bCs/>
        </w:rPr>
        <w:t xml:space="preserve">3.82 cm/yr</w:t>
      </w:r>
      <w:r>
        <w:t xml:space="preserve"> </w:t>
      </w:r>
      <w:r>
        <w:rPr>
          <w:rFonts w:hint="eastAsia"/>
        </w:rPr>
        <w:t xml:space="preserve">远离地球</w:t>
      </w:r>
      <w:r>
        <w:rPr>
          <w:vertAlign w:val="superscript"/>
        </w:rPr>
        <w:footnoteReference w:id="21"/>
      </w:r>
      <w:r>
        <w:rPr>
          <w:rFonts w:hint="eastAsia"/>
        </w:rPr>
        <w:t xml:space="preserve">；角动量守恒要求地球自转相应减慢，日长每世纪增加约</w:t>
      </w:r>
      <w:r>
        <w:t xml:space="preserve"> 2.3 </w:t>
      </w:r>
      <w:r>
        <w:rPr>
          <w:rFonts w:hint="eastAsia"/>
        </w:rPr>
        <w:t xml:space="preserve">ms。向过去积分这一扭矩，Touma</w:t>
      </w:r>
      <w:r>
        <w:t xml:space="preserve"> </w:t>
      </w:r>
      <w:r>
        <w:rPr>
          <w:rFonts w:hint="eastAsia"/>
        </w:rPr>
        <w:t xml:space="preserve">与</w:t>
      </w:r>
      <w:r>
        <w:t xml:space="preserve"> </w:t>
      </w:r>
      <w:r>
        <w:rPr>
          <w:rFonts w:hint="eastAsia"/>
        </w:rPr>
        <w:t xml:space="preserve">Wisdom（1994）重建了月球轨道与地球自转轴倾角的演化历史</w:t>
      </w:r>
      <w:r>
        <w:rPr>
          <w:vertAlign w:val="superscript"/>
        </w:rPr>
        <w:footnoteReference w:id="22"/>
      </w:r>
      <w:r>
        <w:rPr>
          <w:rFonts w:hint="eastAsia"/>
        </w:rPr>
        <w:t xml:space="preserve">。古生物钟（潮汐层理与珊瑚生长纹）记录的地质时代日长，与这类天体力学反演大体吻合：数亿年前的一天只有约</w:t>
      </w:r>
      <w:r>
        <w:t xml:space="preserve"> 22 </w:t>
      </w:r>
      <w:r>
        <w:rPr>
          <w:rFonts w:hint="eastAsia"/>
        </w:rPr>
        <w:t xml:space="preserve">小时。再往前追溯到大碰撞形成月球之时，地月距离可能只有今天的十几分之一，一天仅数小时——地球自转与月球轨道的整部历史，都写在今天这两台”慢变量”仪表的读数里。</w:t>
      </w:r>
    </w:p>
    <w:p>
      <w:pPr>
        <w:pStyle w:val="BodyText"/>
      </w:pPr>
      <w:r>
        <w:rPr>
          <w:rFonts w:hint="eastAsia"/>
          <w:b/>
          <w:bCs/>
        </w:rPr>
        <w:t xml:space="preserve">潮汐作为热源。</w:t>
      </w:r>
      <w:r>
        <w:t xml:space="preserve"> </w:t>
      </w:r>
      <w:r>
        <w:rPr>
          <w:rFonts w:hint="eastAsia"/>
        </w:rPr>
        <w:t xml:space="preserve">潮汐还是强大的热机：木卫一因轨道偏心率被木星与邻近卫星反复”揉搓”，潮汐耗散使其表面热流高达约</w:t>
      </w:r>
      <w:r>
        <w:t xml:space="preserve"> 2 </w:t>
      </w:r>
      <w:r>
        <w:rPr>
          <w:rFonts w:hint="eastAsia"/>
        </w:rPr>
        <w:t xml:space="preserve">W/m²——为全球平均的</w:t>
      </w:r>
      <w:r>
        <w:t xml:space="preserve"> 20 </w:t>
      </w:r>
      <w:r>
        <w:rPr>
          <w:rFonts w:hint="eastAsia"/>
        </w:rPr>
        <w:t xml:space="preserve">余倍，驱动着太阳系最剧烈的火山活动；同样的机制在木卫二、土卫二的冰壳之下维持着液态海洋，土卫二南极的羽状喷发正是潮汐加热的直接展示。没有潮汐，这些冰卫星都将是死寂的冰冻岩石——潮汐因此把”轨道力学”与”宜居性”意外地连在了一起（图6-4(b)）。</w:t>
      </w:r>
    </w:p>
    <w:bookmarkEnd w:id="19"/>
    <w:bookmarkStart w:id="23" w:name="系外行星内部只有质量和半径时怎么办"/>
    <w:p>
      <w:pPr>
        <w:pStyle w:val="Heading2"/>
      </w:pPr>
      <w:r>
        <w:t xml:space="preserve">6.6 </w:t>
      </w:r>
      <w:r>
        <w:rPr>
          <w:rFonts w:hint="eastAsia"/>
        </w:rPr>
        <w:t xml:space="preserve">系外行星内部：只有质量和半径时怎么办</w:t>
      </w:r>
    </w:p>
    <w:p>
      <w:pPr>
        <w:pStyle w:val="FirstParagraph"/>
      </w:pPr>
      <w:r>
        <w:rPr>
          <w:rFonts w:hint="eastAsia"/>
        </w:rPr>
        <w:t xml:space="preserve">迄今已确认的系外行星数以千计，但对绝大多数，我们能测的只有质量（视向速度）与半径（凌星）——即平均密度。这给内部结构带来根本的</w:t>
      </w:r>
      <w:r>
        <w:rPr>
          <w:rFonts w:hint="eastAsia"/>
          <w:b/>
          <w:bCs/>
        </w:rPr>
        <w:t xml:space="preserve">成分简并</w:t>
      </w:r>
      <w:r>
        <w:rPr>
          <w:rFonts w:hint="eastAsia"/>
        </w:rPr>
        <w:t xml:space="preserve">：同一条平均密度，可以由”岩+铁核”实现，也可以由”岩+大量水冰”或”岩+少量氢氦包层”实现。破解简并靠理论质量—半径关系：Seager</w:t>
      </w:r>
      <w:r>
        <w:t xml:space="preserve"> </w:t>
      </w:r>
      <w:r>
        <w:rPr>
          <w:rFonts w:hint="eastAsia"/>
        </w:rPr>
        <w:t xml:space="preserve">等（2007）用状态方程算出，固态行星的半径近似按幂律增长</w:t>
      </w:r>
      <w:r>
        <w:rPr>
          <w:vertAlign w:val="superscript"/>
        </w:rPr>
        <w:footnoteReference w:id="23"/>
      </w:r>
    </w:p>
    <w:p>
      <w:pPr>
        <w:pStyle w:val="BodyText"/>
      </w:pPr>
      <m:oMathPara>
        <m:oMathParaPr>
          <m:jc m:val="center"/>
        </m:oMathParaPr>
        <m:oMath>
          <m:r>
            <m:t>R</m:t>
          </m:r>
          <m:r>
            <m:rPr>
              <m:sty m:val="p"/>
            </m:rPr>
            <m:t>∝</m:t>
          </m:r>
          <m:sSup>
            <m:e>
              <m:r>
                <m:t>M</m:t>
              </m:r>
            </m:e>
            <m:sup>
              <m:r>
                <m:t>0.27</m:t>
              </m:r>
            </m:sup>
          </m:sSup>
        </m:oMath>
      </m:oMathPara>
    </w:p>
    <w:p>
      <w:pPr>
        <w:pStyle w:val="FirstParagraph"/>
      </w:pPr>
      <w:r>
        <w:rPr>
          <w:rFonts w:hint="eastAsia"/>
        </w:rPr>
        <w:t xml:space="preserve">幂指数与归一化常数随成分而变：纯铁行星比类地行星小约</w:t>
      </w:r>
      <w:r>
        <w:t xml:space="preserve"> </w:t>
      </w:r>
      <w:r>
        <w:rPr>
          <w:rFonts w:hint="eastAsia"/>
        </w:rPr>
        <w:t xml:space="preserve">13%，而一半质量为水冰的行星则大约</w:t>
      </w:r>
      <w:r>
        <w:t xml:space="preserve"> </w:t>
      </w:r>
      <w:r>
        <w:rPr>
          <w:rFonts w:hint="eastAsia"/>
        </w:rPr>
        <w:t xml:space="preserve">18%（图6-3）</w:t>
      </w:r>
      <w:r>
        <w:rPr>
          <w:vertAlign w:val="superscript"/>
        </w:rPr>
        <w:footnoteReference w:id="24"/>
      </w:r>
      <w:r>
        <w:t xml:space="preserve">。</w:t>
      </w:r>
    </w:p>
    <w:p>
      <w:pPr>
        <w:pStyle w:val="CaptionedFigure"/>
      </w:pPr>
      <w:r>
        <w:drawing>
          <wp:inline>
            <wp:extent cx="4907280" cy="3460482"/>
            <wp:effectExtent b="0" l="0" r="0" t="0"/>
            <wp:docPr descr="图6-3 系外行星质量—半径图" title="" id="21" name="Picture"/>
            <a:graphic>
              <a:graphicData uri="http://schemas.openxmlformats.org/drawingml/2006/picture">
                <pic:pic>
                  <pic:nvPicPr>
                    <pic:cNvPr descr="figs/fig06-3_mass_radius.png" id="22" name="Picture"/>
                    <pic:cNvPicPr>
                      <a:picLocks noChangeArrowheads="1" noChangeAspect="1"/>
                    </pic:cNvPicPr>
                  </pic:nvPicPr>
                  <pic:blipFill>
                    <a:blip r:embed="rId20"/>
                    <a:stretch>
                      <a:fillRect/>
                    </a:stretch>
                  </pic:blipFill>
                  <pic:spPr bwMode="auto">
                    <a:xfrm>
                      <a:off x="0" y="0"/>
                      <a:ext cx="4907280" cy="3460482"/>
                    </a:xfrm>
                    <a:prstGeom prst="rect">
                      <a:avLst/>
                    </a:prstGeom>
                    <a:noFill/>
                    <a:ln w="9525">
                      <a:noFill/>
                      <a:headEnd/>
                      <a:tailEnd/>
                    </a:ln>
                  </pic:spPr>
                </pic:pic>
              </a:graphicData>
            </a:graphic>
          </wp:inline>
        </w:drawing>
      </w:r>
    </w:p>
    <w:p>
      <w:pPr>
        <w:pStyle w:val="ImageCaption"/>
      </w:pPr>
      <w:r>
        <w:rPr>
          <w:rFonts w:hint="eastAsia"/>
        </w:rPr>
        <w:t xml:space="preserve">图6-3</w:t>
      </w:r>
      <w:r>
        <w:t xml:space="preserve"> </w:t>
      </w:r>
      <w:r>
        <w:rPr>
          <w:rFonts w:hint="eastAsia"/>
        </w:rPr>
        <w:t xml:space="preserve">系外行星质量—半径图</w:t>
      </w:r>
    </w:p>
    <w:p>
      <w:pPr>
        <w:pStyle w:val="BodyText"/>
      </w:pPr>
      <w:r>
        <w:rPr>
          <w:rFonts w:hint="eastAsia"/>
        </w:rPr>
        <w:t xml:space="preserve">实测把理论变成了分类学。Weiss</w:t>
      </w:r>
      <w:r>
        <w:t xml:space="preserve"> </w:t>
      </w:r>
      <w:r>
        <w:rPr>
          <w:rFonts w:hint="eastAsia"/>
        </w:rPr>
        <w:t xml:space="preserve">与</w:t>
      </w:r>
      <w:r>
        <w:t xml:space="preserve"> </w:t>
      </w:r>
      <w:r>
        <w:rPr>
          <w:rFonts w:hint="eastAsia"/>
        </w:rPr>
        <w:t xml:space="preserve">Marcy（2014）统计发现半径约</w:t>
      </w:r>
      <w:r>
        <w:t xml:space="preserve"> 1.6 </w:t>
      </w:r>
      <w:r>
        <w:rPr>
          <w:rFonts w:hint="eastAsia"/>
        </w:rPr>
        <w:t xml:space="preserve">倍地球半径以内的行星多为岩质</w:t>
      </w:r>
      <w:r>
        <w:rPr>
          <w:vertAlign w:val="superscript"/>
        </w:rPr>
        <w:footnoteReference w:id="25"/>
      </w:r>
      <w:r>
        <w:rPr>
          <w:rFonts w:hint="eastAsia"/>
        </w:rPr>
        <w:t xml:space="preserve">；加州—开普勒巡天进一步揭示小行星半径分布在约</w:t>
      </w:r>
      <w:r>
        <w:t xml:space="preserve"> 1.5–2.0 </w:t>
      </w:r>
      <w:r>
        <w:rPr>
          <w:rFonts w:hint="eastAsia"/>
        </w:rPr>
        <w:t xml:space="preserve">地球半径处存在”半径谷”——一侧是岩质超级地球，另一侧是裹着薄氢氦包层的亚海王星，光蒸发剥离包层的理论预言与之吻合</w:t>
      </w:r>
      <w:r>
        <w:rPr>
          <w:vertAlign w:val="superscript"/>
        </w:rPr>
        <w:footnoteReference w:id="26"/>
      </w:r>
      <w:r>
        <w:rPr>
          <w:rFonts w:hint="eastAsia"/>
        </w:rPr>
        <w:t xml:space="preserve">。几个标杆行星标定了整张图：Kepler-10b</w:t>
      </w:r>
      <w:r>
        <w:t xml:space="preserve"> </w:t>
      </w:r>
      <w:r>
        <w:rPr>
          <w:rFonts w:hint="eastAsia"/>
        </w:rPr>
        <w:t xml:space="preserve">是开普勒首颗确认的岩质系外行星</w:t>
      </w:r>
      <w:r>
        <w:rPr>
          <w:vertAlign w:val="superscript"/>
        </w:rPr>
        <w:footnoteReference w:id="27"/>
      </w:r>
      <w:r>
        <w:rPr>
          <w:rFonts w:hint="eastAsia"/>
        </w:rPr>
        <w:t xml:space="preserve">；GJ</w:t>
      </w:r>
      <w:r>
        <w:t xml:space="preserve"> 1214b </w:t>
      </w:r>
      <w:r>
        <w:rPr>
          <w:rFonts w:hint="eastAsia"/>
        </w:rPr>
        <w:t xml:space="preserve">密度过低，必须含大量水或厚包层</w:t>
      </w:r>
      <w:r>
        <w:rPr>
          <w:vertAlign w:val="superscript"/>
        </w:rPr>
        <w:footnoteReference w:id="28"/>
      </w:r>
      <w:r>
        <w:rPr>
          <w:rFonts w:hint="eastAsia"/>
        </w:rPr>
        <w:t xml:space="preserve">；TRAPPIST-1</w:t>
      </w:r>
      <w:r>
        <w:t xml:space="preserve"> </w:t>
      </w:r>
      <w:r>
        <w:rPr>
          <w:rFonts w:hint="eastAsia"/>
        </w:rPr>
        <w:t xml:space="preserve">的七颗近共振行星则给出迄今最精确的岩质行星密度序列，其成分介于纯岩与含水模型之间</w:t>
      </w:r>
      <w:r>
        <w:rPr>
          <w:vertAlign w:val="superscript"/>
        </w:rPr>
        <w:footnoteReference w:id="29"/>
      </w:r>
      <w:r>
        <w:t xml:space="preserve">、</w:t>
      </w:r>
      <w:r>
        <w:rPr>
          <w:vertAlign w:val="superscript"/>
        </w:rPr>
        <w:footnoteReference w:id="30"/>
      </w:r>
      <w:r>
        <w:rPr>
          <w:rFonts w:hint="eastAsia"/>
        </w:rPr>
        <w:t xml:space="preserve">。海王星（17.1</w:t>
      </w:r>
      <w:r>
        <w:t xml:space="preserve"> </w:t>
      </w:r>
      <w:r>
        <w:rPr>
          <w:rFonts w:hint="eastAsia"/>
        </w:rPr>
        <w:t xml:space="preserve">地球质量、3.9</w:t>
      </w:r>
      <w:r>
        <w:t xml:space="preserve"> </w:t>
      </w:r>
      <w:r>
        <w:rPr>
          <w:rFonts w:hint="eastAsia"/>
        </w:rPr>
        <w:t xml:space="preserve">地球半径）则提醒我们：越过某个质量阈值，氢氦包层成为主导——这正是图6-3</w:t>
      </w:r>
      <w:r>
        <w:t xml:space="preserve"> </w:t>
      </w:r>
      <w:r>
        <w:rPr>
          <w:rFonts w:hint="eastAsia"/>
        </w:rPr>
        <w:t xml:space="preserve">中”亚海王星区”的含义。包层的有无还深受主星辐照控制：近距离行星受到的</w:t>
      </w:r>
      <w:r>
        <w:t xml:space="preserve"> X </w:t>
      </w:r>
      <w:r>
        <w:rPr>
          <w:rFonts w:hint="eastAsia"/>
        </w:rPr>
        <w:t xml:space="preserve">射线与极紫外辐照会驱动大气逃逸，把原本裹着包层的行星”剥”成裸岩核——半径谷正是这一过程的化石记录</w:t>
      </w:r>
      <w:fldSimple w:instr="NOTEREF _Ref_Footnote_26 \h \f">
        <w:r>
          <w:rPr>
            <w:vertAlign w:val="superscript"/>
          </w:rPr>
          <w:t>26</w:t>
        </w:r>
      </w:fldSimple>
      <w:r>
        <w:rPr>
          <w:rFonts w:hint="eastAsia"/>
        </w:rPr>
        <w:t xml:space="preserve">。内部结构与大气逃逸在系外行星研究中因此密不可分。</w:t>
      </w:r>
    </w:p>
    <w:p>
      <w:pPr>
        <w:pStyle w:val="BodyText"/>
      </w:pPr>
      <w:r>
        <w:rPr>
          <w:rFonts w:hint="eastAsia"/>
          <w:b/>
          <w:bCs/>
        </w:rPr>
        <w:t xml:space="preserve">观测方法全景。</w:t>
      </w:r>
      <w:r>
        <w:t xml:space="preserve"> </w:t>
      </w:r>
      <w:r>
        <w:rPr>
          <w:rFonts w:hint="eastAsia"/>
        </w:rPr>
        <w:t xml:space="preserve">凌星法通过行星遮挡恒星光测出半径，视向速度法通过恒星光谱的多普勒摆动测出质量；二者兼备才给出真实质量与平均密度。近共振多行星系统中，凌星时刻变化（TTV）还能不依赖视向速度直接称出行星质量——TRAPPIST-1</w:t>
      </w:r>
      <w:r>
        <w:t xml:space="preserve"> </w:t>
      </w:r>
      <w:r>
        <w:rPr>
          <w:rFonts w:hint="eastAsia"/>
        </w:rPr>
        <w:t xml:space="preserve">的精密质量正是这样获得的</w:t>
      </w:r>
      <w:fldSimple w:instr="NOTEREF _Ref_Footnote_30 \h \f">
        <w:r>
          <w:rPr>
            <w:vertAlign w:val="superscript"/>
          </w:rPr>
          <w:t>30</w:t>
        </w:r>
      </w:fldSimple>
      <w:r>
        <w:rPr>
          <w:rFonts w:hint="eastAsia"/>
        </w:rPr>
        <w:t xml:space="preserve">。展望未来，JWST</w:t>
      </w:r>
      <w:r>
        <w:t xml:space="preserve"> </w:t>
      </w:r>
      <w:r>
        <w:rPr>
          <w:rFonts w:hint="eastAsia"/>
        </w:rPr>
        <w:t xml:space="preserve">与下一代</w:t>
      </w:r>
      <w:r>
        <w:t xml:space="preserve"> 30 </w:t>
      </w:r>
      <w:r>
        <w:rPr>
          <w:rFonts w:hint="eastAsia"/>
        </w:rPr>
        <w:t xml:space="preserve">米级望远镜的大气光谱将为成分简并提供第三根杠杆：内部结构</w:t>
      </w:r>
      <w:r>
        <w:t xml:space="preserve"> + </w:t>
      </w:r>
      <w:r>
        <w:rPr>
          <w:rFonts w:hint="eastAsia"/>
        </w:rPr>
        <w:t xml:space="preserve">大气成分</w:t>
      </w:r>
      <w:r>
        <w:t xml:space="preserve"> + </w:t>
      </w:r>
      <w:r>
        <w:rPr>
          <w:rFonts w:hint="eastAsia"/>
        </w:rPr>
        <w:t xml:space="preserve">主星丰度的联合约束，是系外行星地球物理的下一章。</w:t>
      </w:r>
    </w:p>
    <w:bookmarkEnd w:id="23"/>
    <w:bookmarkStart w:id="27" w:name="地球系统科学深部与表层的耦合"/>
    <w:p>
      <w:pPr>
        <w:pStyle w:val="Heading2"/>
      </w:pPr>
      <w:r>
        <w:t xml:space="preserve">6.7 </w:t>
      </w:r>
      <w:r>
        <w:rPr>
          <w:rFonts w:hint="eastAsia"/>
        </w:rPr>
        <w:t xml:space="preserve">地球系统科学：深部与表层的耦合</w:t>
      </w:r>
    </w:p>
    <w:p>
      <w:pPr>
        <w:pStyle w:val="FirstParagraph"/>
      </w:pPr>
      <w:r>
        <w:rPr>
          <w:rFonts w:hint="eastAsia"/>
        </w:rPr>
        <w:t xml:space="preserve">把镜头拉回地球。地球科学</w:t>
      </w:r>
      <w:r>
        <w:t xml:space="preserve"> 20 </w:t>
      </w:r>
      <w:r>
        <w:rPr>
          <w:rFonts w:hint="eastAsia"/>
        </w:rPr>
        <w:t xml:space="preserve">世纪最重要的观念转变之一，是认识到固体深部、水圈、大气圈与生物圈是一个耦合系统。碳循环是最好的例子（图6-4(a)）：表层储库之间以每年百</w:t>
      </w:r>
      <w:r>
        <w:t xml:space="preserve"> GtC </w:t>
      </w:r>
      <w:r>
        <w:rPr>
          <w:rFonts w:hint="eastAsia"/>
        </w:rPr>
        <w:t xml:space="preserve">量级的通量快速交换；而硅酸盐风化消耗</w:t>
      </w:r>
      <w:r>
        <w:t xml:space="preserve"> </w:t>
      </w:r>
      <w:r>
        <w:rPr>
          <w:rFonts w:hint="eastAsia"/>
        </w:rPr>
        <w:t xml:space="preserve">CO₂、火山去气补充</w:t>
      </w:r>
      <w:r>
        <w:t xml:space="preserve"> CO₂ </w:t>
      </w:r>
      <w:r>
        <w:rPr>
          <w:rFonts w:hint="eastAsia"/>
        </w:rPr>
        <w:t xml:space="preserve">的地质通量虽小</w:t>
      </w:r>
      <w:r>
        <w:t xml:space="preserve"> 3 </w:t>
      </w:r>
      <w:r>
        <w:rPr>
          <w:rFonts w:hint="eastAsia"/>
        </w:rPr>
        <w:t xml:space="preserve">个数量级，却在十万年以上尺度上单向决定大气</w:t>
      </w:r>
      <w:r>
        <w:t xml:space="preserve"> CO₂ </w:t>
      </w:r>
      <w:r>
        <w:rPr>
          <w:rFonts w:hint="eastAsia"/>
        </w:rPr>
        <w:t xml:space="preserve">的存量——这就是</w:t>
      </w:r>
      <w:r>
        <w:t xml:space="preserve"> Walker </w:t>
      </w:r>
      <w:r>
        <w:rPr>
          <w:rFonts w:hint="eastAsia"/>
        </w:rPr>
        <w:t xml:space="preserve">等（1981）提出的气候恒温器负反馈</w:t>
      </w:r>
      <w:r>
        <w:rPr>
          <w:vertAlign w:val="superscript"/>
        </w:rPr>
        <w:footnoteReference w:id="31"/>
      </w:r>
      <w:r>
        <w:rPr>
          <w:rFonts w:hint="eastAsia"/>
        </w:rPr>
        <w:t xml:space="preserve">，Berner</w:t>
      </w:r>
      <w:r>
        <w:t xml:space="preserve"> </w:t>
      </w:r>
      <w:r>
        <w:rPr>
          <w:rFonts w:hint="eastAsia"/>
        </w:rPr>
        <w:t xml:space="preserve">的</w:t>
      </w:r>
      <w:r>
        <w:t xml:space="preserve"> GEOCARB </w:t>
      </w:r>
      <w:r>
        <w:rPr>
          <w:rFonts w:hint="eastAsia"/>
        </w:rPr>
        <w:t xml:space="preserve">模型据此重建了显生宙大气</w:t>
      </w:r>
      <w:r>
        <w:t xml:space="preserve"> CO₂ </w:t>
      </w:r>
      <w:r>
        <w:rPr>
          <w:rFonts w:hint="eastAsia"/>
        </w:rPr>
        <w:t xml:space="preserve">的长期演化：早古生代的高</w:t>
      </w:r>
      <w:r>
        <w:t xml:space="preserve"> </w:t>
      </w:r>
      <w:r>
        <w:rPr>
          <w:rFonts w:hint="eastAsia"/>
        </w:rPr>
        <w:t xml:space="preserve">CO₂、晚古生代冰期的低</w:t>
      </w:r>
      <w:r>
        <w:t xml:space="preserve"> </w:t>
      </w:r>
      <w:r>
        <w:rPr>
          <w:rFonts w:hint="eastAsia"/>
        </w:rPr>
        <w:t xml:space="preserve">CO₂、中生代的温室气候，都可以在构造—风化—去气的框架中得到统一解释</w:t>
      </w:r>
      <w:r>
        <w:rPr>
          <w:vertAlign w:val="superscript"/>
        </w:rPr>
        <w:footnoteReference w:id="32"/>
      </w:r>
      <w:r>
        <w:rPr>
          <w:rFonts w:hint="eastAsia"/>
        </w:rPr>
        <w:t xml:space="preserve">。碳如何回到深部？俯冲带把碳酸盐与有机碳带入地幔，部分在岛弧火山脱气返回地表，部分继续下潜进入深地幔碳库</w:t>
      </w:r>
      <w:r>
        <w:rPr>
          <w:vertAlign w:val="superscript"/>
        </w:rPr>
        <w:footnoteReference w:id="33"/>
      </w:r>
      <w:r>
        <w:t xml:space="preserve">、</w:t>
      </w:r>
      <w:r>
        <w:rPr>
          <w:vertAlign w:val="superscript"/>
        </w:rPr>
        <w:footnoteReference w:id="34"/>
      </w:r>
      <w:r>
        <w:rPr>
          <w:rFonts w:hint="eastAsia"/>
        </w:rPr>
        <w:t xml:space="preserve">。水也走类似的深循环：转换带矿物（瓦兹利石、林伍德石）可储存与地表海洋相当的水，Pearson</w:t>
      </w:r>
      <w:r>
        <w:t xml:space="preserve"> </w:t>
      </w:r>
      <w:r>
        <w:rPr>
          <w:rFonts w:hint="eastAsia"/>
        </w:rPr>
        <w:t xml:space="preserve">等（2014）在金刚石包裹体中发现的含水林伍德石是直接证据</w:t>
      </w:r>
      <w:r>
        <w:rPr>
          <w:vertAlign w:val="superscript"/>
        </w:rPr>
        <w:footnoteReference w:id="35"/>
      </w:r>
      <w:r>
        <w:t xml:space="preserve">。</w:t>
      </w:r>
    </w:p>
    <w:p>
      <w:pPr>
        <w:pStyle w:val="CaptionedFigure"/>
      </w:pPr>
      <w:r>
        <w:drawing>
          <wp:inline>
            <wp:extent cx="5227320" cy="2441059"/>
            <wp:effectExtent b="0" l="0" r="0" t="0"/>
            <wp:docPr descr="图6-4 地球系统科学与潮汐—轨道演化" title="" id="25" name="Picture"/>
            <a:graphic>
              <a:graphicData uri="http://schemas.openxmlformats.org/drawingml/2006/picture">
                <pic:pic>
                  <pic:nvPicPr>
                    <pic:cNvPr descr="figs/fig06-4_earthsystem_tides.png" id="26" name="Picture"/>
                    <pic:cNvPicPr>
                      <a:picLocks noChangeArrowheads="1" noChangeAspect="1"/>
                    </pic:cNvPicPr>
                  </pic:nvPicPr>
                  <pic:blipFill>
                    <a:blip r:embed="rId24"/>
                    <a:stretch>
                      <a:fillRect/>
                    </a:stretch>
                  </pic:blipFill>
                  <pic:spPr bwMode="auto">
                    <a:xfrm>
                      <a:off x="0" y="0"/>
                      <a:ext cx="5227320" cy="2441059"/>
                    </a:xfrm>
                    <a:prstGeom prst="rect">
                      <a:avLst/>
                    </a:prstGeom>
                    <a:noFill/>
                    <a:ln w="9525">
                      <a:noFill/>
                      <a:headEnd/>
                      <a:tailEnd/>
                    </a:ln>
                  </pic:spPr>
                </pic:pic>
              </a:graphicData>
            </a:graphic>
          </wp:inline>
        </w:drawing>
      </w:r>
    </w:p>
    <w:p>
      <w:pPr>
        <w:pStyle w:val="ImageCaption"/>
      </w:pPr>
      <w:r>
        <w:rPr>
          <w:rFonts w:hint="eastAsia"/>
        </w:rPr>
        <w:t xml:space="preserve">图6-4</w:t>
      </w:r>
      <w:r>
        <w:t xml:space="preserve"> </w:t>
      </w:r>
      <w:r>
        <w:rPr>
          <w:rFonts w:hint="eastAsia"/>
        </w:rPr>
        <w:t xml:space="preserve">地球系统科学与潮汐—轨道演化</w:t>
      </w:r>
    </w:p>
    <w:p>
      <w:pPr>
        <w:pStyle w:val="BodyText"/>
      </w:pPr>
      <w:r>
        <w:rPr>
          <w:rFonts w:hint="eastAsia"/>
        </w:rPr>
        <w:t xml:space="preserve">耦合的另一个方向是深部事件对表层的冲击。大火成岩省（LIP）在地质瞬时内释放巨量</w:t>
      </w:r>
      <w:r>
        <w:t xml:space="preserve"> CO₂ </w:t>
      </w:r>
      <w:r>
        <w:rPr>
          <w:rFonts w:hint="eastAsia"/>
        </w:rPr>
        <w:t xml:space="preserve">与</w:t>
      </w:r>
      <w:r>
        <w:t xml:space="preserve"> </w:t>
      </w:r>
      <w:r>
        <w:rPr>
          <w:rFonts w:hint="eastAsia"/>
        </w:rPr>
        <w:t xml:space="preserve">SO₂，其喷发年龄与多次生物大灭绝界限高度吻合，成为”深部过程改写生物圈”最有力的候选机制</w:t>
      </w:r>
      <w:r>
        <w:rPr>
          <w:vertAlign w:val="superscript"/>
        </w:rPr>
        <w:footnoteReference w:id="36"/>
      </w:r>
      <w:r>
        <w:rPr>
          <w:rFonts w:hint="eastAsia"/>
        </w:rPr>
        <w:t xml:space="preserve">。反向耦合同样存在：冰期—间冰期的冰盖消长通过均衡回弹驱动岩石圈垂向运动（第1章），侵蚀卸载改变造山带的压力—温度路径，构造抬升又反过来改变风化通量与气候。地球以约</w:t>
      </w:r>
      <w:r>
        <w:t xml:space="preserve"> 46±3 TW </w:t>
      </w:r>
      <w:r>
        <w:rPr>
          <w:rFonts w:hint="eastAsia"/>
        </w:rPr>
        <w:t xml:space="preserve">的速率向太空散热</w:t>
      </w:r>
      <w:r>
        <w:rPr>
          <w:vertAlign w:val="superscript"/>
        </w:rPr>
        <w:footnoteReference w:id="37"/>
      </w:r>
      <w:r>
        <w:rPr>
          <w:rFonts w:hint="eastAsia"/>
        </w:rPr>
        <w:t xml:space="preserve">，这台热机的每一根”排气管”——洋脊、热点、弧火山——都同时是深部与表层交换物质与能量的接口。理解地球，必须同时阅读这两本账：一本写在岩石里，一本写在大气与海洋里。</w:t>
      </w:r>
    </w:p>
    <w:p>
      <w:pPr>
        <w:pStyle w:val="BodyText"/>
      </w:pPr>
      <w:r>
        <w:rPr>
          <w:rFonts w:hint="eastAsia"/>
        </w:rPr>
        <w:t xml:space="preserve">一个发人深省的对照为这段讨论收尾：今天人类活动排放的</w:t>
      </w:r>
      <w:r>
        <w:t xml:space="preserve"> CO₂ </w:t>
      </w:r>
      <w:r>
        <w:rPr>
          <w:rFonts w:hint="eastAsia"/>
        </w:rPr>
        <w:t xml:space="preserve">约每年</w:t>
      </w:r>
      <w:r>
        <w:t xml:space="preserve"> 10 GtC </w:t>
      </w:r>
      <w:r>
        <w:rPr>
          <w:rFonts w:hint="eastAsia"/>
        </w:rPr>
        <w:t xml:space="preserve">量级，比全球火山去气通量高出约两个数量级。地质通量设定的是气候的”慢节拍器”，而人类正在以地质瞬时改变大气成分——这恰恰反衬出，理解这套深时耦合机制对评估当下变化有多么紧迫。</w:t>
      </w:r>
    </w:p>
    <w:bookmarkEnd w:id="27"/>
    <w:bookmarkStart w:id="28" w:name="比较行星学的统一框架"/>
    <w:p>
      <w:pPr>
        <w:pStyle w:val="Heading2"/>
      </w:pPr>
      <w:r>
        <w:t xml:space="preserve">6.8 </w:t>
      </w:r>
      <w:r>
        <w:rPr>
          <w:rFonts w:hint="eastAsia"/>
        </w:rPr>
        <w:t xml:space="preserve">比较行星学的统一框架</w:t>
      </w:r>
    </w:p>
    <w:p>
      <w:pPr>
        <w:pStyle w:val="FirstParagraph"/>
      </w:pPr>
      <w:r>
        <w:rPr>
          <w:rFonts w:hint="eastAsia"/>
        </w:rPr>
        <w:t xml:space="preserve">遍历太阳系与系外行星之后，可以提炼出行星地球物理的统一框架。物理上，所有行星体服从同一组守恒律——质量、动量、能量与成分——差异只在初值与边界条件。热演化给出最简标度：散热面积正比于</w:t>
      </w:r>
      <w:r>
        <w:t xml:space="preserve"> </w:t>
      </w:r>
      <m:oMath>
        <m:sSup>
          <m:e>
            <m:r>
              <m:t>R</m:t>
            </m:r>
          </m:e>
          <m:sup>
            <m:r>
              <m:t>2</m:t>
            </m:r>
          </m:sup>
        </m:sSup>
      </m:oMath>
      <w:r>
        <w:rPr>
          <w:rFonts w:hint="eastAsia"/>
        </w:rPr>
        <w:t xml:space="preserve">，储热体积正比于</w:t>
      </w:r>
      <w:r>
        <w:t xml:space="preserve"> </w:t>
      </w:r>
      <m:oMath>
        <m:sSup>
          <m:e>
            <m:r>
              <m:t>R</m:t>
            </m:r>
          </m:e>
          <m:sup>
            <m:r>
              <m:t>3</m:t>
            </m:r>
          </m:sup>
        </m:sSup>
      </m:oMath>
      <w:r>
        <w:rPr>
          <w:rFonts w:hint="eastAsia"/>
        </w:rPr>
        <w:t xml:space="preserve">，故天体越小冷却越快——月球、水星早早地质沉寂，地球与金星仍保持活力，这不是偶然而是几何。用无量纲语言说，行星热机由瑞利数（对流驱动力与扩散阻力之比）、斯特鲁哈尔数（自转对对流与发电机的影响）等少数参数家族控制：把这些数点在一张图上，地球、火星、水星与巨行星各就各位，它们的结构差异大多可以在参数空间中找到位置。</w:t>
      </w:r>
    </w:p>
    <w:p>
      <w:pPr>
        <w:pStyle w:val="BodyText"/>
      </w:pPr>
      <w:r>
        <w:rPr>
          <w:rFonts w:hint="eastAsia"/>
        </w:rPr>
        <w:t xml:space="preserve">方法上，行星探测与第5章勘探地球物理共享同一个反演骨架：观测永远有限，解永远病态，正则化与先验（这里是高温高压矿物物理与宇宙化学约束）永远不可或缺。比较行星学的独特价值恰在于此：火星展示没有板块构造的停滞盖层（stagnant</w:t>
      </w:r>
      <w:r>
        <w:t xml:space="preserve"> </w:t>
      </w:r>
      <w:r>
        <w:rPr>
          <w:rFonts w:hint="eastAsia"/>
        </w:rPr>
        <w:t xml:space="preserve">lid）终局，金星展示”地球如果失掉海洋与磁场”的平行世界，水星展示极端分异的金属核样本，系外行星则把样本数从一扩展到几千——地球物理学由此从一门单行星的经验科学，变成一门真正的行星科学。</w:t>
      </w:r>
    </w:p>
    <w:p>
      <w:pPr>
        <w:pStyle w:val="BodyText"/>
      </w:pPr>
      <w:r>
        <w:rPr>
          <w:rFonts w:hint="eastAsia"/>
        </w:rPr>
        <w:t xml:space="preserve">宜居性也在这幅框架图中找到了位置：行星要保持长期液态水，需要足够大的质量以维持内部热机与磁场、足够稳定的气候反馈以缓冲光度变化、还需要恰到好处的挥发分预算——地球的”恰好”，在比较行星学的参数空间里看得最清楚。这正是我们把地球称为”金发姑娘行星”的物理含义，也是系外宜居带研究与固体地球物理交汇的前沿。</w:t>
      </w:r>
    </w:p>
    <w:bookmarkEnd w:id="28"/>
    <w:bookmarkStart w:id="29" w:name="本章小结"/>
    <w:p>
      <w:pPr>
        <w:pStyle w:val="Heading2"/>
      </w:pPr>
      <w:r>
        <w:t xml:space="preserve">6.9 </w:t>
      </w:r>
      <w:r>
        <w:rPr>
          <w:rFonts w:hint="eastAsia"/>
        </w:rPr>
        <w:t xml:space="preserve">本章小结</w:t>
      </w:r>
    </w:p>
    <w:p>
      <w:pPr>
        <w:pStyle w:val="FirstParagraph"/>
      </w:pPr>
      <w:r>
        <w:rPr>
          <w:rFonts w:hint="eastAsia"/>
        </w:rPr>
        <w:t xml:space="preserve">行星内部探测是”手段与天体匹配”的艺术：地震学在月球与火星取得成功，重力场适用最广，电磁感应能遥探冰下海洋，潮汐与自转测量则约束核的物态。InSight</w:t>
      </w:r>
      <w:r>
        <w:t xml:space="preserve"> </w:t>
      </w:r>
      <w:r>
        <w:rPr>
          <w:rFonts w:hint="eastAsia"/>
        </w:rPr>
        <w:t xml:space="preserve">给出火星壳</w:t>
      </w:r>
      <w:r>
        <w:t xml:space="preserve"> 24–72 </w:t>
      </w:r>
      <w:r>
        <w:rPr>
          <w:rFonts w:hint="eastAsia"/>
        </w:rPr>
        <w:t xml:space="preserve">km（两/三层之争如实存在）、核</w:t>
      </w:r>
      <w:r>
        <w:t xml:space="preserve"> </w:t>
      </w:r>
      <m:oMath>
        <m:r>
          <m:t>1830</m:t>
        </m:r>
        <m:r>
          <m:rPr>
            <m:sty m:val="p"/>
          </m:rPr>
          <m:t>±</m:t>
        </m:r>
        <m:r>
          <m:t>40</m:t>
        </m:r>
      </m:oMath>
      <w:r>
        <w:t xml:space="preserve"> </w:t>
      </w:r>
      <w:r>
        <w:t xml:space="preserve">km </w:t>
      </w:r>
      <w:r>
        <w:rPr>
          <w:rFonts w:hint="eastAsia"/>
        </w:rPr>
        <w:t xml:space="preserve">液态富轻元素的图像；GRAIL</w:t>
      </w:r>
      <w:r>
        <w:t xml:space="preserve"> </w:t>
      </w:r>
      <w:r>
        <w:rPr>
          <w:rFonts w:hint="eastAsia"/>
        </w:rPr>
        <w:t xml:space="preserve">给出月壳平均</w:t>
      </w:r>
      <w:r>
        <w:t xml:space="preserve"> 34–43 km </w:t>
      </w:r>
      <w:r>
        <w:rPr>
          <w:rFonts w:hint="eastAsia"/>
        </w:rPr>
        <w:t xml:space="preserve">且高度破碎。潮汐以最长的时间常数雕塑着自转与轨道，也把宜居海洋藏进冰壳之下。系外行星用质量—半径关系把地球物理推广到银河系尺度。而地球系统科学提醒我们：深部与表层互为因果，理解地球必须整体理解。</w:t>
      </w:r>
    </w:p>
    <w:p>
      <w:pPr>
        <w:pStyle w:val="BodyText"/>
      </w:pPr>
      <w:r>
        <w:rPr>
          <w:rFonts w:hint="eastAsia"/>
          <w:b/>
          <w:bCs/>
        </w:rPr>
        <w:t xml:space="preserve">本章要点回顾</w:t>
      </w:r>
    </w:p>
    <w:p>
      <w:pPr>
        <w:pStyle w:val="Compact"/>
        <w:numPr>
          <w:ilvl w:val="0"/>
          <w:numId w:val="1001"/>
        </w:numPr>
      </w:pPr>
      <w:r>
        <w:rPr>
          <w:rFonts w:hint="eastAsia"/>
        </w:rPr>
        <w:t xml:space="preserve">转动惯量因子</w:t>
      </w:r>
      <w:r>
        <w:t xml:space="preserve"> </w:t>
      </w:r>
      <m:oMath>
        <m:r>
          <m:t>C</m:t>
        </m:r>
        <m:r>
          <m:rPr>
            <m:sty m:val="p"/>
          </m:rPr>
          <m:t>/</m:t>
        </m:r>
        <m:r>
          <m:rPr>
            <m:sty m:val="p"/>
          </m:rPr>
          <m:t>(</m:t>
        </m:r>
        <m:r>
          <m:t>M</m:t>
        </m:r>
        <m:sSup>
          <m:e>
            <m:r>
              <m:t>R</m:t>
            </m:r>
          </m:e>
          <m:sup>
            <m:r>
              <m:t>2</m:t>
            </m:r>
          </m:sup>
        </m:sSup>
        <m:r>
          <m:rPr>
            <m:sty m:val="p"/>
          </m:rPr>
          <m:t>)</m:t>
        </m:r>
      </m:oMath>
      <w:r>
        <w:t xml:space="preserve"> </w:t>
      </w:r>
      <w:r>
        <w:rPr>
          <w:rFonts w:hint="eastAsia"/>
        </w:rPr>
        <w:t xml:space="preserve">与</w:t>
      </w:r>
      <w:r>
        <w:t xml:space="preserve"> </w:t>
      </w:r>
      <m:oMath>
        <m:sSub>
          <m:e>
            <m:r>
              <m:t>J</m:t>
            </m:r>
          </m:e>
          <m:sub>
            <m:r>
              <m:t>2</m:t>
            </m:r>
          </m:sub>
        </m:sSub>
      </m:oMath>
      <w:r>
        <w:t xml:space="preserve"> </w:t>
      </w:r>
      <w:r>
        <w:rPr>
          <w:rFonts w:hint="eastAsia"/>
        </w:rPr>
        <w:t xml:space="preserve">是约束行星内部质量分布的第一批观测量；单一手段从不充分，联合约束才是常态。</w:t>
      </w:r>
    </w:p>
    <w:p>
      <w:pPr>
        <w:pStyle w:val="Compact"/>
        <w:numPr>
          <w:ilvl w:val="0"/>
          <w:numId w:val="1001"/>
        </w:numPr>
      </w:pPr>
      <w:r>
        <w:rPr>
          <w:rFonts w:hint="eastAsia"/>
        </w:rPr>
        <w:t xml:space="preserve">火星壳厚度</w:t>
      </w:r>
      <w:r>
        <w:t xml:space="preserve"> 24–72 km </w:t>
      </w:r>
      <w:r>
        <w:rPr>
          <w:rFonts w:hint="eastAsia"/>
        </w:rPr>
        <w:t xml:space="preserve">的不确定性是教科书必须如实标注的开放问题；火星核</w:t>
      </w:r>
      <w:r>
        <w:t xml:space="preserve"> </w:t>
      </w:r>
      <m:oMath>
        <m:r>
          <m:t>1830</m:t>
        </m:r>
        <m:r>
          <m:rPr>
            <m:sty m:val="p"/>
          </m:rPr>
          <m:t>±</m:t>
        </m:r>
        <m:r>
          <m:t>40</m:t>
        </m:r>
      </m:oMath>
      <w:r>
        <w:t xml:space="preserve"> </w:t>
      </w:r>
      <w:r>
        <w:rPr>
          <w:rFonts w:hint="eastAsia"/>
        </w:rPr>
        <w:t xml:space="preserve">km、液态、富轻元素、未见内核。</w:t>
      </w:r>
    </w:p>
    <w:p>
      <w:pPr>
        <w:pStyle w:val="Compact"/>
        <w:numPr>
          <w:ilvl w:val="0"/>
          <w:numId w:val="1001"/>
        </w:numPr>
      </w:pPr>
      <w:r>
        <w:rPr>
          <w:rFonts w:hint="eastAsia"/>
        </w:rPr>
        <w:t xml:space="preserve">月壳的薄（34–43</w:t>
      </w:r>
      <w:r>
        <w:t xml:space="preserve"> </w:t>
      </w:r>
      <w:r>
        <w:rPr>
          <w:rFonts w:hint="eastAsia"/>
        </w:rPr>
        <w:t xml:space="preserve">km）与碎（孔隙率约</w:t>
      </w:r>
      <w:r>
        <w:t xml:space="preserve"> </w:t>
      </w:r>
      <w:r>
        <w:rPr>
          <w:rFonts w:hint="eastAsia"/>
        </w:rPr>
        <w:t xml:space="preserve">12%）由</w:t>
      </w:r>
      <w:r>
        <w:t xml:space="preserve"> GRAIL </w:t>
      </w:r>
      <w:r>
        <w:rPr>
          <w:rFonts w:hint="eastAsia"/>
        </w:rPr>
        <w:t xml:space="preserve">双星微米级测距确立。</w:t>
      </w:r>
    </w:p>
    <w:p>
      <w:pPr>
        <w:pStyle w:val="Compact"/>
        <w:numPr>
          <w:ilvl w:val="0"/>
          <w:numId w:val="1001"/>
        </w:numPr>
      </w:pPr>
      <w:r>
        <w:rPr>
          <w:rFonts w:hint="eastAsia"/>
        </w:rPr>
        <w:t xml:space="preserve">潮汐锁定、自旋—轨道共振与</w:t>
      </w:r>
      <w:r>
        <w:t xml:space="preserve"> Cassini </w:t>
      </w:r>
      <w:r>
        <w:rPr>
          <w:rFonts w:hint="eastAsia"/>
        </w:rPr>
        <w:t xml:space="preserve">态是潮汐演化的三种典型终态；潮汐加热是冰卫星海洋与木卫一火山的能量之源。</w:t>
      </w:r>
    </w:p>
    <w:p>
      <w:pPr>
        <w:pStyle w:val="Compact"/>
        <w:numPr>
          <w:ilvl w:val="0"/>
          <w:numId w:val="1001"/>
        </w:numPr>
      </w:pPr>
      <w:r>
        <w:rPr>
          <w:rFonts w:hint="eastAsia"/>
        </w:rPr>
        <w:t xml:space="preserve">成分简并是系外行星内部研究的核心困难；</w:t>
      </w:r>
      <m:oMath>
        <m:r>
          <m:t>R</m:t>
        </m:r>
        <m:r>
          <m:rPr>
            <m:sty m:val="p"/>
          </m:rPr>
          <m:t>∝</m:t>
        </m:r>
        <m:sSup>
          <m:e>
            <m:r>
              <m:t>M</m:t>
            </m:r>
          </m:e>
          <m:sup>
            <m:r>
              <m:t>0.27</m:t>
            </m:r>
          </m:sup>
        </m:sSup>
      </m:oMath>
      <w:r>
        <w:t xml:space="preserve"> </w:t>
      </w:r>
      <w:r>
        <w:rPr>
          <w:rFonts w:hint="eastAsia"/>
        </w:rPr>
        <w:t xml:space="preserve">幂律与”半径谷”给出第一批经验规律。</w:t>
      </w:r>
    </w:p>
    <w:p>
      <w:pPr>
        <w:pStyle w:val="Compact"/>
        <w:numPr>
          <w:ilvl w:val="0"/>
          <w:numId w:val="1001"/>
        </w:numPr>
      </w:pPr>
      <w:r>
        <w:rPr>
          <w:rFonts w:hint="eastAsia"/>
        </w:rPr>
        <w:t xml:space="preserve">碳与水在深部—表层之间的循环，把固体地球物理与气候、生命连成一体；LIP</w:t>
      </w:r>
      <w:r>
        <w:t xml:space="preserve"> </w:t>
      </w:r>
      <w:r>
        <w:rPr>
          <w:rFonts w:hint="eastAsia"/>
        </w:rPr>
        <w:t xml:space="preserve">与灭绝的关联展示了深部对表层的剧烈冲击。</w:t>
      </w:r>
    </w:p>
    <w:p>
      <w:pPr>
        <w:pStyle w:val="Compact"/>
        <w:numPr>
          <w:ilvl w:val="0"/>
          <w:numId w:val="1001"/>
        </w:numPr>
      </w:pPr>
      <w:r>
        <w:rPr>
          <w:rFonts w:hint="eastAsia"/>
        </w:rPr>
        <w:t xml:space="preserve">比较行星学的统一框架：同一组守恒律</w:t>
      </w:r>
      <w:r>
        <w:t xml:space="preserve"> + </w:t>
      </w:r>
      <w:r>
        <w:rPr>
          <w:rFonts w:hint="eastAsia"/>
        </w:rPr>
        <w:t xml:space="preserve">少数无量纲参数</w:t>
      </w:r>
      <w:r>
        <w:t xml:space="preserve"> + </w:t>
      </w:r>
      <w:r>
        <w:rPr>
          <w:rFonts w:hint="eastAsia"/>
        </w:rPr>
        <w:t xml:space="preserve">同一个反演骨架，样本越多，地球看得越清。</w:t>
      </w:r>
    </w:p>
    <w:p>
      <w:pPr>
        <w:pStyle w:val="Compact"/>
        <w:numPr>
          <w:ilvl w:val="0"/>
          <w:numId w:val="1001"/>
        </w:numPr>
      </w:pPr>
      <w:r>
        <w:rPr>
          <w:rFonts w:hint="eastAsia"/>
        </w:rPr>
        <w:t xml:space="preserve">行星探测的每个数字都带着任务名与误差棒：阅读与引用时，先读其来源与不确定度。</w:t>
      </w:r>
    </w:p>
    <w:p>
      <w:pPr>
        <w:pStyle w:val="FirstParagraph"/>
      </w:pPr>
      <w:r>
        <w:rPr>
          <w:rFonts w:hint="eastAsia"/>
          <w:b/>
          <w:bCs/>
        </w:rPr>
        <w:t xml:space="preserve">表6-2</w:t>
      </w:r>
      <w:r>
        <w:rPr>
          <w:b/>
          <w:bCs/>
        </w:rPr>
        <w:t xml:space="preserve"> </w:t>
      </w:r>
      <w:r>
        <w:rPr>
          <w:rFonts w:hint="eastAsia"/>
          <w:b/>
          <w:bCs/>
        </w:rPr>
        <w:t xml:space="preserve">本章与系列其他章节的交叉联系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本章内容</w:t>
            </w:r>
          </w:p>
        </w:tc>
        <w:tc>
          <w:tcPr/>
          <w:p>
            <w:pPr>
              <w:pStyle w:val="Compact"/>
            </w:pPr>
            <w:r>
              <w:rPr>
                <w:rFonts w:hint="eastAsia"/>
              </w:rPr>
              <w:t xml:space="preserve">联系章节</w:t>
            </w:r>
          </w:p>
        </w:tc>
        <w:tc>
          <w:tcPr/>
          <w:p>
            <w:pPr>
              <w:pStyle w:val="Compact"/>
            </w:pPr>
            <w:r>
              <w:rPr>
                <w:rFonts w:hint="eastAsia"/>
              </w:rPr>
              <w:t xml:space="preserve">联系说明</w:t>
            </w:r>
          </w:p>
        </w:tc>
      </w:tr>
      <w:tr>
        <w:tc>
          <w:tcPr/>
          <w:p>
            <w:pPr>
              <w:pStyle w:val="Compact"/>
            </w:pPr>
            <w:r>
              <w:rPr>
                <w:rFonts w:hint="eastAsia"/>
              </w:rPr>
              <w:t xml:space="preserve">行星重力场与转动惯量</w:t>
            </w:r>
          </w:p>
        </w:tc>
        <w:tc>
          <w:tcPr/>
          <w:p>
            <w:pPr>
              <w:pStyle w:val="Compact"/>
            </w:pPr>
            <w:r>
              <w:rPr>
                <w:rFonts w:hint="eastAsia"/>
              </w:rPr>
              <w:t xml:space="preserve">第1章（地球的形状、重力场与大地测量）</w:t>
            </w:r>
          </w:p>
        </w:tc>
        <w:tc>
          <w:tcPr/>
          <w:p>
            <w:pPr>
              <w:pStyle w:val="Compact"/>
            </w:pPr>
            <w:r>
              <w:rPr>
                <w:rFonts w:hint="eastAsia"/>
              </w:rPr>
              <w:t xml:space="preserve">同一球谐理论在地球与其他天体上的应用</w:t>
            </w:r>
          </w:p>
        </w:tc>
      </w:tr>
      <w:tr>
        <w:tc>
          <w:tcPr/>
          <w:p>
            <w:pPr>
              <w:pStyle w:val="Compact"/>
            </w:pPr>
            <w:r>
              <w:rPr>
                <w:rFonts w:hint="eastAsia"/>
              </w:rPr>
              <w:t xml:space="preserve">火震、月震内部成像</w:t>
            </w:r>
          </w:p>
        </w:tc>
        <w:tc>
          <w:tcPr/>
          <w:p>
            <w:pPr>
              <w:pStyle w:val="Compact"/>
            </w:pPr>
            <w:r>
              <w:rPr>
                <w:rFonts w:hint="eastAsia"/>
              </w:rPr>
              <w:t xml:space="preserve">第2章（地震学与地球内部结构成像）</w:t>
            </w:r>
          </w:p>
        </w:tc>
        <w:tc>
          <w:tcPr/>
          <w:p>
            <w:pPr>
              <w:pStyle w:val="Compact"/>
            </w:pPr>
            <w:r>
              <w:rPr>
                <w:rFonts w:hint="eastAsia"/>
              </w:rPr>
              <w:t xml:space="preserve">走时反演、接收函数方法直接移植到外星台站</w:t>
            </w:r>
          </w:p>
        </w:tc>
      </w:tr>
      <w:tr>
        <w:tc>
          <w:tcPr/>
          <w:p>
            <w:pPr>
              <w:pStyle w:val="Compact"/>
            </w:pPr>
            <w:r>
              <w:rPr>
                <w:rFonts w:hint="eastAsia"/>
              </w:rPr>
              <w:t xml:space="preserve">行星发电机</w:t>
            </w:r>
          </w:p>
        </w:tc>
        <w:tc>
          <w:tcPr/>
          <w:p>
            <w:pPr>
              <w:pStyle w:val="Compact"/>
            </w:pPr>
            <w:r>
              <w:rPr>
                <w:rFonts w:hint="eastAsia"/>
              </w:rPr>
              <w:t xml:space="preserve">系列地磁学主题章节</w:t>
            </w:r>
          </w:p>
        </w:tc>
        <w:tc>
          <w:tcPr/>
          <w:p>
            <w:pPr>
              <w:pStyle w:val="Compact"/>
            </w:pPr>
            <w:r>
              <w:rPr>
                <w:rFonts w:hint="eastAsia"/>
              </w:rPr>
              <w:t xml:space="preserve">地磁发电机理论在火星、水星条件下的检验</w:t>
            </w:r>
          </w:p>
        </w:tc>
      </w:tr>
      <w:tr>
        <w:tc>
          <w:tcPr/>
          <w:p>
            <w:pPr>
              <w:pStyle w:val="Compact"/>
            </w:pPr>
            <w:r>
              <w:rPr>
                <w:rFonts w:hint="eastAsia"/>
              </w:rPr>
              <w:t xml:space="preserve">潮汐形变与洛夫数</w:t>
            </w:r>
          </w:p>
        </w:tc>
        <w:tc>
          <w:tcPr/>
          <w:p>
            <w:pPr>
              <w:pStyle w:val="Compact"/>
            </w:pPr>
            <w:r>
              <w:rPr>
                <w:rFonts w:hint="eastAsia"/>
              </w:rPr>
              <w:t xml:space="preserve">第1章（重力场与固体潮主题）</w:t>
            </w:r>
          </w:p>
        </w:tc>
        <w:tc>
          <w:tcPr/>
          <w:p>
            <w:pPr>
              <w:pStyle w:val="Compact"/>
            </w:pPr>
            <w:r>
              <w:rPr>
                <w:rFonts w:hint="eastAsia"/>
              </w:rPr>
              <w:t xml:space="preserve">地球固体潮理论推广到其他行星体</w:t>
            </w:r>
          </w:p>
        </w:tc>
      </w:tr>
      <w:tr>
        <w:tc>
          <w:tcPr/>
          <w:p>
            <w:pPr>
              <w:pStyle w:val="Compact"/>
            </w:pPr>
            <w:r>
              <w:rPr>
                <w:rFonts w:hint="eastAsia"/>
              </w:rPr>
              <w:t xml:space="preserve">探测手段—病态反演</w:t>
            </w:r>
          </w:p>
        </w:tc>
        <w:tc>
          <w:tcPr/>
          <w:p>
            <w:pPr>
              <w:pStyle w:val="Compact"/>
            </w:pPr>
            <w:r>
              <w:rPr>
                <w:rFonts w:hint="eastAsia"/>
              </w:rPr>
              <w:t xml:space="preserve">第5章（勘探地球物理方法）</w:t>
            </w:r>
          </w:p>
        </w:tc>
        <w:tc>
          <w:tcPr/>
          <w:p>
            <w:pPr>
              <w:pStyle w:val="Compact"/>
            </w:pPr>
            <w:r>
              <w:rPr>
                <w:rFonts w:hint="eastAsia"/>
              </w:rPr>
              <w:t xml:space="preserve">行星探测是反演理论在极端数据条件下的演练</w:t>
            </w:r>
          </w:p>
        </w:tc>
      </w:tr>
      <w:tr>
        <w:tc>
          <w:tcPr/>
          <w:p>
            <w:pPr>
              <w:pStyle w:val="Compact"/>
            </w:pPr>
            <w:r>
              <w:rPr>
                <w:rFonts w:hint="eastAsia"/>
              </w:rPr>
              <w:t xml:space="preserve">碳循环、地热与气候</w:t>
            </w:r>
          </w:p>
        </w:tc>
        <w:tc>
          <w:tcPr/>
          <w:p>
            <w:pPr>
              <w:pStyle w:val="Compact"/>
            </w:pPr>
            <w:r>
              <w:rPr>
                <w:rFonts w:hint="eastAsia"/>
              </w:rPr>
              <w:t xml:space="preserve">第5章（地热勘探）与系列地热主题章节</w:t>
            </w:r>
          </w:p>
        </w:tc>
        <w:tc>
          <w:tcPr/>
          <w:p>
            <w:pPr>
              <w:pStyle w:val="Compact"/>
            </w:pPr>
            <w:r>
              <w:rPr>
                <w:rFonts w:hint="eastAsia"/>
              </w:rPr>
              <w:t xml:space="preserve">深时气候的固体地球调控机制</w:t>
            </w:r>
          </w:p>
        </w:tc>
      </w:tr>
      <w:tr>
        <w:tc>
          <w:tcPr/>
          <w:p>
            <w:pPr>
              <w:pStyle w:val="Compact"/>
            </w:pPr>
            <w:r>
              <w:rPr>
                <w:rFonts w:hint="eastAsia"/>
              </w:rPr>
              <w:t xml:space="preserve">宜居性与大气逃逸</w:t>
            </w:r>
          </w:p>
        </w:tc>
        <w:tc>
          <w:tcPr/>
          <w:p>
            <w:pPr>
              <w:pStyle w:val="Compact"/>
            </w:pPr>
            <w:r>
              <w:rPr>
                <w:rFonts w:hint="eastAsia"/>
              </w:rPr>
              <w:t xml:space="preserve">本章</w:t>
            </w:r>
            <w:r>
              <w:t xml:space="preserve"> 6.6、6.8 </w:t>
            </w:r>
            <w:r>
              <w:rPr>
                <w:rFonts w:hint="eastAsia"/>
              </w:rPr>
              <w:t xml:space="preserve">与第5章（反演框架）</w:t>
            </w:r>
          </w:p>
        </w:tc>
        <w:tc>
          <w:tcPr/>
          <w:p>
            <w:pPr>
              <w:pStyle w:val="Compact"/>
            </w:pPr>
            <w:r>
              <w:rPr>
                <w:rFonts w:hint="eastAsia"/>
              </w:rPr>
              <w:t xml:space="preserve">内部热机—磁场—气候反馈的联合条件</w:t>
            </w:r>
          </w:p>
        </w:tc>
      </w:tr>
      <w:tr>
        <w:tc>
          <w:tcPr/>
          <w:p>
            <w:pPr>
              <w:pStyle w:val="Compact"/>
            </w:pPr>
            <w:r>
              <w:rPr>
                <w:rFonts w:hint="eastAsia"/>
              </w:rPr>
              <w:t xml:space="preserve">行星热演化与构造体制</w:t>
            </w:r>
          </w:p>
        </w:tc>
        <w:tc>
          <w:tcPr/>
          <w:p>
            <w:pPr>
              <w:pStyle w:val="Compact"/>
            </w:pPr>
            <w:r>
              <w:rPr>
                <w:rFonts w:hint="eastAsia"/>
              </w:rPr>
              <w:t xml:space="preserve">系列地球动力学主题章节</w:t>
            </w:r>
          </w:p>
        </w:tc>
        <w:tc>
          <w:tcPr/>
          <w:p>
            <w:pPr>
              <w:pStyle w:val="Compact"/>
            </w:pPr>
            <w:r>
              <w:rPr>
                <w:rFonts w:hint="eastAsia"/>
              </w:rPr>
              <w:t xml:space="preserve">停滞盖层与板块构造散热方式的对比</w:t>
            </w:r>
          </w:p>
        </w:tc>
      </w:tr>
    </w:tbl>
    <w:bookmarkEnd w:id="29"/>
    <w:bookmarkStart w:id="30" w:name="延伸阅读"/>
    <w:p>
      <w:pPr>
        <w:pStyle w:val="Heading2"/>
      </w:pPr>
      <w:r>
        <w:rPr>
          <w:rFonts w:hint="eastAsia"/>
        </w:rPr>
        <w:t xml:space="preserve">延伸阅读</w:t>
      </w:r>
    </w:p>
    <w:p>
      <w:pPr>
        <w:pStyle w:val="Compact"/>
        <w:numPr>
          <w:ilvl w:val="0"/>
          <w:numId w:val="1002"/>
        </w:numPr>
      </w:pPr>
      <w:r>
        <w:rPr>
          <w:rFonts w:hint="eastAsia"/>
          <w:b/>
          <w:bCs/>
        </w:rPr>
        <w:t xml:space="preserve">行星内部总论</w:t>
      </w:r>
      <w:r>
        <w:rPr>
          <w:rFonts w:hint="eastAsia"/>
        </w:rPr>
        <w:t xml:space="preserve">：Hubbard（1984）</w:t>
      </w:r>
      <w:fldSimple w:instr="NOTEREF _Ref_Footnote_1 \h \f">
        <w:r>
          <w:rPr>
            <w:vertAlign w:val="superscript"/>
          </w:rPr>
          <w:t>1</w:t>
        </w:r>
      </w:fldSimple>
      <w:r>
        <w:t xml:space="preserve"> </w:t>
      </w:r>
      <w:r>
        <w:rPr>
          <w:rFonts w:hint="eastAsia"/>
        </w:rPr>
        <w:t xml:space="preserve">是行星内部结构的经典专著；Stevenson</w:t>
      </w:r>
      <w:r>
        <w:t xml:space="preserve"> </w:t>
      </w:r>
      <w:r>
        <w:rPr>
          <w:rFonts w:hint="eastAsia"/>
        </w:rPr>
        <w:t xml:space="preserve">等（1983）</w:t>
      </w:r>
      <w:fldSimple w:instr="NOTEREF _Ref_Footnote_16 \h \f">
        <w:r>
          <w:rPr>
            <w:vertAlign w:val="superscript"/>
          </w:rPr>
          <w:t>16</w:t>
        </w:r>
      </w:fldSimple>
      <w:r>
        <w:t xml:space="preserve"> </w:t>
      </w:r>
      <w:r>
        <w:rPr>
          <w:rFonts w:hint="eastAsia"/>
        </w:rPr>
        <w:t xml:space="preserve">是类地行星热演化与发电机研究的奠基论文。</w:t>
      </w:r>
    </w:p>
    <w:p>
      <w:pPr>
        <w:pStyle w:val="Compact"/>
        <w:numPr>
          <w:ilvl w:val="0"/>
          <w:numId w:val="1002"/>
        </w:numPr>
      </w:pPr>
      <w:r>
        <w:rPr>
          <w:rFonts w:hint="eastAsia"/>
          <w:b/>
          <w:bCs/>
        </w:rPr>
        <w:t xml:space="preserve">火星与月球探测</w:t>
      </w:r>
      <w:r>
        <w:rPr>
          <w:rFonts w:hint="eastAsia"/>
        </w:rPr>
        <w:t xml:space="preserve">：Banerdt</w:t>
      </w:r>
      <w:r>
        <w:t xml:space="preserve"> </w:t>
      </w:r>
      <w:r>
        <w:rPr>
          <w:rFonts w:hint="eastAsia"/>
        </w:rPr>
        <w:t xml:space="preserve">等（2020）</w:t>
      </w:r>
      <w:fldSimple w:instr="NOTEREF _Ref_Footnote_2 \h \f">
        <w:r>
          <w:rPr>
            <w:vertAlign w:val="superscript"/>
          </w:rPr>
          <w:t>2</w:t>
        </w:r>
      </w:fldSimple>
      <w:r>
        <w:t xml:space="preserve"> </w:t>
      </w:r>
      <w:r>
        <w:rPr>
          <w:rFonts w:hint="eastAsia"/>
        </w:rPr>
        <w:t xml:space="preserve">综述</w:t>
      </w:r>
      <w:r>
        <w:t xml:space="preserve"> InSight </w:t>
      </w:r>
      <w:r>
        <w:rPr>
          <w:rFonts w:hint="eastAsia"/>
        </w:rPr>
        <w:t xml:space="preserve">首批成果；Wieczorek</w:t>
      </w:r>
      <w:r>
        <w:t xml:space="preserve"> </w:t>
      </w:r>
      <w:r>
        <w:rPr>
          <w:rFonts w:hint="eastAsia"/>
        </w:rPr>
        <w:t xml:space="preserve">等（2013）</w:t>
      </w:r>
      <w:fldSimple w:instr="NOTEREF _Ref_Footnote_13 \h \f">
        <w:r>
          <w:rPr>
            <w:vertAlign w:val="superscript"/>
          </w:rPr>
          <w:t>13</w:t>
        </w:r>
      </w:fldSimple>
      <w:r>
        <w:t xml:space="preserve"> </w:t>
      </w:r>
      <w:r>
        <w:rPr>
          <w:rFonts w:hint="eastAsia"/>
        </w:rPr>
        <w:t xml:space="preserve">与</w:t>
      </w:r>
      <w:r>
        <w:t xml:space="preserve"> Zuber </w:t>
      </w:r>
      <w:r>
        <w:rPr>
          <w:rFonts w:hint="eastAsia"/>
        </w:rPr>
        <w:t xml:space="preserve">等（2013）</w:t>
      </w:r>
      <w:fldSimple w:instr="NOTEREF _Ref_Footnote_4 \h \f">
        <w:r>
          <w:rPr>
            <w:vertAlign w:val="superscript"/>
          </w:rPr>
          <w:t>4</w:t>
        </w:r>
      </w:fldSimple>
      <w:r>
        <w:t xml:space="preserve"> </w:t>
      </w:r>
      <w:r>
        <w:rPr>
          <w:rFonts w:hint="eastAsia"/>
        </w:rPr>
        <w:t xml:space="preserve">是</w:t>
      </w:r>
      <w:r>
        <w:t xml:space="preserve"> GRAIL </w:t>
      </w:r>
      <w:r>
        <w:rPr>
          <w:rFonts w:hint="eastAsia"/>
        </w:rPr>
        <w:t xml:space="preserve">的双璧。</w:t>
      </w:r>
    </w:p>
    <w:p>
      <w:pPr>
        <w:pStyle w:val="Compact"/>
        <w:numPr>
          <w:ilvl w:val="0"/>
          <w:numId w:val="1002"/>
        </w:numPr>
      </w:pPr>
      <w:r>
        <w:rPr>
          <w:rFonts w:hint="eastAsia"/>
          <w:b/>
          <w:bCs/>
        </w:rPr>
        <w:t xml:space="preserve">潮汐与轨道</w:t>
      </w:r>
      <w:r>
        <w:rPr>
          <w:rFonts w:hint="eastAsia"/>
        </w:rPr>
        <w:t xml:space="preserve">：Murray</w:t>
      </w:r>
      <w:r>
        <w:t xml:space="preserve"> &amp; </w:t>
      </w:r>
      <w:r>
        <w:rPr>
          <w:rFonts w:hint="eastAsia"/>
        </w:rPr>
        <w:t xml:space="preserve">Dermott（1999）</w:t>
      </w:r>
      <w:fldSimple w:instr="NOTEREF _Ref_Footnote_20 \h \f">
        <w:r>
          <w:rPr>
            <w:vertAlign w:val="superscript"/>
          </w:rPr>
          <w:t>20</w:t>
        </w:r>
      </w:fldSimple>
      <w:r>
        <w:t xml:space="preserve"> </w:t>
      </w:r>
      <w:r>
        <w:rPr>
          <w:rFonts w:hint="eastAsia"/>
        </w:rPr>
        <w:t xml:space="preserve">是天体力学标准教材；Peale（1969）</w:t>
      </w:r>
      <w:fldSimple w:instr="NOTEREF _Ref_Footnote_18 \h \f">
        <w:r>
          <w:rPr>
            <w:vertAlign w:val="superscript"/>
          </w:rPr>
          <w:t>18</w:t>
        </w:r>
      </w:fldSimple>
      <w:r>
        <w:t xml:space="preserve"> </w:t>
      </w:r>
      <w:r>
        <w:rPr>
          <w:rFonts w:hint="eastAsia"/>
        </w:rPr>
        <w:t xml:space="preserve">与</w:t>
      </w:r>
      <w:r>
        <w:t xml:space="preserve"> Touma &amp; </w:t>
      </w:r>
      <w:r>
        <w:rPr>
          <w:rFonts w:hint="eastAsia"/>
        </w:rPr>
        <w:t xml:space="preserve">Wisdom（1994）</w:t>
      </w:r>
      <w:fldSimple w:instr="NOTEREF _Ref_Footnote_22 \h \f">
        <w:r>
          <w:rPr>
            <w:vertAlign w:val="superscript"/>
          </w:rPr>
          <w:t>22</w:t>
        </w:r>
      </w:fldSimple>
      <w:r>
        <w:t xml:space="preserve"> </w:t>
      </w:r>
      <w:r>
        <w:rPr>
          <w:rFonts w:hint="eastAsia"/>
        </w:rPr>
        <w:t xml:space="preserve">是两篇常读常新的经典。</w:t>
      </w:r>
    </w:p>
    <w:p>
      <w:pPr>
        <w:pStyle w:val="Compact"/>
        <w:numPr>
          <w:ilvl w:val="0"/>
          <w:numId w:val="1002"/>
        </w:numPr>
      </w:pPr>
      <w:r>
        <w:rPr>
          <w:rFonts w:hint="eastAsia"/>
          <w:b/>
          <w:bCs/>
        </w:rPr>
        <w:t xml:space="preserve">系外行星内部</w:t>
      </w:r>
      <w:r>
        <w:rPr>
          <w:rFonts w:hint="eastAsia"/>
        </w:rPr>
        <w:t xml:space="preserve">：Seager</w:t>
      </w:r>
      <w:r>
        <w:t xml:space="preserve"> </w:t>
      </w:r>
      <w:r>
        <w:rPr>
          <w:rFonts w:hint="eastAsia"/>
        </w:rPr>
        <w:t xml:space="preserve">等（2007）</w:t>
      </w:r>
      <w:fldSimple w:instr="NOTEREF _Ref_Footnote_23 \h \f">
        <w:r>
          <w:rPr>
            <w:vertAlign w:val="superscript"/>
          </w:rPr>
          <w:t>23</w:t>
        </w:r>
      </w:fldSimple>
      <w:r>
        <w:t xml:space="preserve"> </w:t>
      </w:r>
      <w:r>
        <w:rPr>
          <w:rFonts w:hint="eastAsia"/>
        </w:rPr>
        <w:t xml:space="preserve">与</w:t>
      </w:r>
      <w:r>
        <w:t xml:space="preserve"> Zeng &amp; </w:t>
      </w:r>
      <w:r>
        <w:rPr>
          <w:rFonts w:hint="eastAsia"/>
        </w:rPr>
        <w:t xml:space="preserve">Sasselov（2013）</w:t>
      </w:r>
      <w:fldSimple w:instr="NOTEREF _Ref_Footnote_24 \h \f">
        <w:r>
          <w:rPr>
            <w:vertAlign w:val="superscript"/>
          </w:rPr>
          <w:t>24</w:t>
        </w:r>
      </w:fldSimple>
      <w:r>
        <w:t xml:space="preserve"> </w:t>
      </w:r>
      <w:r>
        <w:rPr>
          <w:rFonts w:hint="eastAsia"/>
        </w:rPr>
        <w:t xml:space="preserve">提供质量—半径关系的理论网格；Agol</w:t>
      </w:r>
      <w:r>
        <w:t xml:space="preserve"> </w:t>
      </w:r>
      <w:r>
        <w:rPr>
          <w:rFonts w:hint="eastAsia"/>
        </w:rPr>
        <w:t xml:space="preserve">等（2021）</w:t>
      </w:r>
      <w:fldSimple w:instr="NOTEREF _Ref_Footnote_30 \h \f">
        <w:r>
          <w:rPr>
            <w:vertAlign w:val="superscript"/>
          </w:rPr>
          <w:t>30</w:t>
        </w:r>
      </w:fldSimple>
      <w:r>
        <w:t xml:space="preserve"> </w:t>
      </w:r>
      <w:r>
        <w:rPr>
          <w:rFonts w:hint="eastAsia"/>
        </w:rPr>
        <w:t xml:space="preserve">是</w:t>
      </w:r>
      <w:r>
        <w:t xml:space="preserve"> TRAPPIST-1 </w:t>
      </w:r>
      <w:r>
        <w:rPr>
          <w:rFonts w:hint="eastAsia"/>
        </w:rPr>
        <w:t xml:space="preserve">系统的精密测量范本。</w:t>
      </w:r>
    </w:p>
    <w:p>
      <w:pPr>
        <w:pStyle w:val="Compact"/>
        <w:numPr>
          <w:ilvl w:val="0"/>
          <w:numId w:val="1002"/>
        </w:numPr>
      </w:pPr>
      <w:r>
        <w:rPr>
          <w:rFonts w:hint="eastAsia"/>
          <w:b/>
          <w:bCs/>
        </w:rPr>
        <w:t xml:space="preserve">地球系统</w:t>
      </w:r>
      <w:r>
        <w:rPr>
          <w:rFonts w:hint="eastAsia"/>
        </w:rPr>
        <w:t xml:space="preserve">：Walker</w:t>
      </w:r>
      <w:r>
        <w:t xml:space="preserve"> </w:t>
      </w:r>
      <w:r>
        <w:rPr>
          <w:rFonts w:hint="eastAsia"/>
        </w:rPr>
        <w:t xml:space="preserve">等（1981）</w:t>
      </w:r>
      <w:fldSimple w:instr="NOTEREF _Ref_Footnote_31 \h \f">
        <w:r>
          <w:rPr>
            <w:vertAlign w:val="superscript"/>
          </w:rPr>
          <w:t>31</w:t>
        </w:r>
      </w:fldSimple>
      <w:r>
        <w:rPr>
          <w:rFonts w:hint="eastAsia"/>
        </w:rPr>
        <w:t xml:space="preserve">、Berner（2004）</w:t>
      </w:r>
      <w:fldSimple w:instr="NOTEREF _Ref_Footnote_32 \h \f">
        <w:r>
          <w:rPr>
            <w:vertAlign w:val="superscript"/>
          </w:rPr>
          <w:t>32</w:t>
        </w:r>
      </w:fldSimple>
      <w:r>
        <w:t xml:space="preserve"> </w:t>
      </w:r>
      <w:r>
        <w:rPr>
          <w:rFonts w:hint="eastAsia"/>
        </w:rPr>
        <w:t xml:space="preserve">与</w:t>
      </w:r>
      <w:r>
        <w:t xml:space="preserve"> Dasgupta &amp; </w:t>
      </w:r>
      <w:r>
        <w:rPr>
          <w:rFonts w:hint="eastAsia"/>
        </w:rPr>
        <w:t xml:space="preserve">Hirschmann（2010）</w:t>
      </w:r>
      <w:fldSimple w:instr="NOTEREF _Ref_Footnote_34 \h \f">
        <w:r>
          <w:rPr>
            <w:vertAlign w:val="superscript"/>
          </w:rPr>
          <w:t>34</w:t>
        </w:r>
      </w:fldSimple>
      <w:r>
        <w:t xml:space="preserve"> </w:t>
      </w:r>
      <w:r>
        <w:rPr>
          <w:rFonts w:hint="eastAsia"/>
        </w:rPr>
        <w:t xml:space="preserve">串起了气候恒温器与深部碳循环的主线。</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Hubbard, W.B., 1984. Planetary Interiors. Van Nostrand Reinhold.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Banerdt, W.B., et al., 2020. Initial results from the InSight mission on Mars. Nature Geoscience 13, 183–189. https://doi.org/10.1038/s41561-020-0544-y</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Margot, J.-L., Peale, S.J., Solomon, S.C., et al., 2012. Mercury's moment of inertia from spin and gravity data. Journal of Geophysical Research 117, E00L09. https://doi.org/10.1029/2012JE004161</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Zuber, M.T., et al., 2013. Gravity field of the Moon from the Gravity Recovery and Interior Laboratory (GRAIL) mission. Science 339, 668–671. https://doi.org/10.1126/science.1231507</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Smith, D.E., et al., 2012. Gravity field and internal structure of Mercury from MESSENGER. Science 336, 214–217. https://doi.org/10.1126/science.1218809</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Khurana, K.K., et al., 1998. Induced magnetic fields as evidence for subsurface oceans in Europa and Callisto. Nature 395, 777–780. https://doi.org/10.1038/27394</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Knapmeyer-Endrun, B., et al., 2021. Thickness and structure of the Martian crust from InSight seismic data. Science 373, 438–443. https://doi.org/10.1126/science.abf8966</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Khan, A., et al., 2021. Upper mantle structure of Mars from InSight seismic data. Science 373, 434–438. https://doi.org/10.1126/science.abf2966</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Stähler, S.C., et al., 2021. Seismic detection of the Martian core. Science 373, 443–448. https://doi.org/10.1126/science.abi7730</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Stevenson, D.J., 2001. Mars' core and magnetism. Nature 412, 214–219. https://doi.org/10.1038/35084155</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Weber, R.C., Lin, P.-Y., Garnero, E.J., Williams, Q., Lognonné, P., 2011. Seismic detection of the lunar core. Science 331, 309–312. https://doi.org/10.1126/science.1199375</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Langseth, M.G., Keihm, S.J., Peters, K., 1976. Revised lunar heat-flow values. Proceedings of the 7th Lunar Science Conference, 3143–3171.</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Wieczorek, M.A., et al., 2013. The crust of the Moon as seen by GRAIL. Science 339, 671–675. https://doi.org/10.1126/science.1231530</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Hauck, S.A., et al., 2013. The curious case of Mercury's internal structure. Journal of Geophysical Research: Planets 118, 1204–1220. https://doi.org/10.1002/jgre.20091</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Dumoulin, C., Tobie, G., Verhoeven, O., Rosenblatt, P., Rambaux, N., 2017. Tidal constraints on the interior of Venus. Journal of Geophysical Research: Planets 122, 1338–1352. https://doi.org/10.1002/2016JE005249</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Stevenson, D.J., Spohn, T., Schubert, G., 1983. Magnetism and thermal evolution of the terrestrial planets. Icarus 54, 466–489. https://doi.org/10.1016/0019-1035(83)90241-5</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Herrick, R.R., Hensley, S., 2023. Surface changes observed on a Venusian volcano during the 1991 Magellan mission. Science 379, 1205–1208. https://doi.org/10.1126/science.abm7735</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Peale, S.J., 1969. Generalized Cassini's laws. Astronomical Journal 74, 483–489. https://doi.org/10.1086/110825</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Wisdom, J., Peale, S.J., Mignard, F., 1984. The chaotic rotation of Hyperion. Icarus 58, 137–152. https://doi.org/10.1016/0019-1035(84)90032-0</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Murray, C.D., Dermott, S.F., 1999. Solar System Dynamics. Cambridge University Press.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Dickey, J.O., et al., 1994. Lunar laser ranging: A continuing legacy of the Apollo program. Science 265, 482–490. https://doi.org/10.1126/science.265.5171.482</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Touma, J., Wisdom, J., 1994. Evolution of the Earth-Moon system. Astronomical Journal 108, 1943–1961. https://doi.org/10.1086/117209</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Seager, S., Kuchner, M., Hier-Majumder, C.A., Militzer, B., 2007. Mass–radius relationships for solid exoplanets. Astrophysical Journal 669, 1279–1297. https://doi.org/10.1086/521346</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Zeng, L., Sasselov, D., 2013. A detailed model grid for solid planets from 0.1 through 100 Earth masses. Publications of the Astronomical Society of the Pacific 125, 227–239. https://doi.org/10.1086/669163</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Weiss, L.M., Marcy, G.W., 2014. The mass–radius relation for 65 exoplanets smaller than 4 Earth radii. Astrophysical Journal Letters 783, L6. https://doi.org/10.1088/2041-8205/783/1/L6</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Fulton, B.J., et al., 2017. The California-Kepler Survey. III. A gap in the radius distribution of small planets. Astronomical Journal 154, 109. https://doi.org/10.3847/1538-3881/aa80eb</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Batalha, N.M., et al., 2011. Kepler's first rocky planet: Kepler-10b. Astrophysical Journal 729, 27. https://doi.org/10.1088/0004-637X/729/1/27</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Charbonneau, D., et al., 2009. A super-Earth transiting a nearby low-mass star. Nature 462, 891–894. https://doi.org/10.1038/nature08679</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Gillon, M., et al., 2017. Seven temperate terrestrial planets around the nearby ultracool dwarf star TRAPPIST-1. Nature 542, 456–460. https://doi.org/10.1038/nature21360</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Agol, E., Dorn, C., et al., 2021. Refining the transit-timing and photometric analysis of TRAPPIST-1: Masses, radii, densities, dynamics, and ephemerides. Planetary Science Journal 2, 1. https://doi.org/10.3847/PSJ/abd022</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Walker, J.C.G., Hays, P.B., Kasting, J.F., 1981. A negative feedback mechanism for the long-term stabilization of Earth's surface temperature. Journal of Geophysical Research 86, 9776–9782. https://doi.org/10.1029/JC086iC10p09776</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Berner, R.A., 2004. The Phanerozoic Carbon Cycle: CO₂ and O₂. Oxford University Press.</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Sleep, N.H., Zahnle, K., 2001. Carbon dioxide cycling and implications for climate on ancient Earth. Journal of Geophysical Research 106, 1373–1399. https://doi.org/10.1029/2000JE001247</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Dasgupta, R., Hirschmann, M.M., 2010. The deep carbon cycle and melting in Earth's interior. Earth and Planetary Science Letters 298, 1–13. https://doi.org/10.1016/j.epsl.2010.06.039</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Pearson, D.G., et al., 2014. Hydrous mantle transition zone indicated by ringwoodite included within diamond. Nature 507, 221–224. https://doi.org/10.1038/nature13080</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Courtillot, V., Renne, P.R., 2003. On the ages of flood basalt events. Comptes Rendus Geoscience 335, 113–140. https://doi.org/10.1016/S1631-0713(03)00006-0</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Davies, J.H., Davies, D.R., 2010. Earth's surface heat flux. Solid Earth 1, 5–24. https://doi.org/10.5194/se-1-5-2010</w:t>
      </w:r>
      <w:bookmarkEnd w:id="10037"/>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15" Target="media/rId15.png"/><Relationship Type="http://schemas.openxmlformats.org/officeDocument/2006/relationships/image" Id="rId10" Target="media/rId10.png"/><Relationship Type="http://schemas.openxmlformats.org/officeDocument/2006/relationships/image" Id="rId20" Target="media/rId20.png"/><Relationship Type="http://schemas.openxmlformats.org/officeDocument/2006/relationships/image" Id="rId24" Target="media/rId24.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2026-08-13T10:32:30Z</dcterms:created>
  <dcterms:modified xsi:type="dcterms:W3CDTF">2026-08-13T10:32:30Z</dcterms:modified>
</cp:coreProperties>
</file>

<file path=docProps/custom.xml><?xml version="1.0" encoding="utf-8"?>
<Properties xmlns="http://schemas.openxmlformats.org/officeDocument/2006/custom-properties" xmlns:vt="http://schemas.openxmlformats.org/officeDocument/2006/docPropsVTypes"/>
</file>