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r>
              <w:rPr>
                <w:rFonts w:hint="eastAsia"/>
              </w:rPr>
              <w:t>에디팅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마우스 휠을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더미 블록 메쉬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단축키를 통한 빠른 퀵슬롯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>서버에서 다른 종류의 블록 삭제시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r>
              <w:rPr>
                <w:rFonts w:hint="eastAsia"/>
              </w:rPr>
              <w:t>블록별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블록별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>이동 블록의 이동량</w:t>
      </w:r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>캐릭터 텍스쳐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>/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>게임 시작시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>게임 시작시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게임 시작 시 로드할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구현 </w:t>
            </w:r>
            <w:r>
              <w:t xml:space="preserve">: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크로스헤어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퀵슬롯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일부 위젯에 블러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r>
        <w:t xml:space="preserve">LineTrace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18678F17" w:rsidR="006E734A" w:rsidRDefault="006E734A" w:rsidP="00F26FDC">
            <w:r>
              <w:t>05.</w:t>
            </w:r>
            <w:r>
              <w:t>11</w:t>
            </w:r>
            <w:r>
              <w:t>~05.1</w:t>
            </w:r>
            <w:r>
              <w:t>8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플레이 모드로 들어가더라도 퀵슬롯의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라이팅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배치된 액터들의 틱을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물 블록의 액터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>
      <w:pPr>
        <w:rPr>
          <w:rFonts w:hint="eastAsia"/>
        </w:rPr>
      </w:pPr>
    </w:p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pPr>
              <w:rPr>
                <w:rFonts w:hint="eastAsia"/>
              </w:rPr>
            </w:pPr>
            <w:r>
              <w:rPr>
                <w:rFonts w:hint="eastAsia"/>
              </w:rPr>
              <w:t>액터 개수 최적화 필요,</w:t>
            </w:r>
            <w:r>
              <w:t xml:space="preserve"> </w:t>
            </w:r>
            <w:r>
              <w:rPr>
                <w:rFonts w:hint="eastAsia"/>
              </w:rPr>
              <w:t>에디팅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765550F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3F4F7C">
              <w:t>25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pPr>
              <w:rPr>
                <w:rFonts w:hint="eastAsia"/>
              </w:rPr>
            </w:pPr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A880" w14:textId="77777777" w:rsidR="002C1BFD" w:rsidRDefault="002C1BFD" w:rsidP="008F6339">
      <w:pPr>
        <w:spacing w:after="0" w:line="240" w:lineRule="auto"/>
      </w:pPr>
      <w:r>
        <w:separator/>
      </w:r>
    </w:p>
  </w:endnote>
  <w:endnote w:type="continuationSeparator" w:id="0">
    <w:p w14:paraId="6CCC9FE5" w14:textId="77777777" w:rsidR="002C1BFD" w:rsidRDefault="002C1BF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5207" w14:textId="77777777" w:rsidR="002C1BFD" w:rsidRDefault="002C1BFD" w:rsidP="008F6339">
      <w:pPr>
        <w:spacing w:after="0" w:line="240" w:lineRule="auto"/>
      </w:pPr>
      <w:r>
        <w:separator/>
      </w:r>
    </w:p>
  </w:footnote>
  <w:footnote w:type="continuationSeparator" w:id="0">
    <w:p w14:paraId="64B6D5DB" w14:textId="77777777" w:rsidR="002C1BFD" w:rsidRDefault="002C1BF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( 201618</w:t>
    </w:r>
    <w:r w:rsidR="005371A2">
      <w:rPr>
        <w:b/>
        <w:bCs/>
      </w:rPr>
      <w:t>2019</w:t>
    </w:r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96F1F"/>
    <w:rsid w:val="000B4263"/>
    <w:rsid w:val="002C1BFD"/>
    <w:rsid w:val="002D14EB"/>
    <w:rsid w:val="00322992"/>
    <w:rsid w:val="00364F67"/>
    <w:rsid w:val="003D22F8"/>
    <w:rsid w:val="003F4F7C"/>
    <w:rsid w:val="00404A87"/>
    <w:rsid w:val="004A3071"/>
    <w:rsid w:val="004E25B2"/>
    <w:rsid w:val="00535656"/>
    <w:rsid w:val="005371A2"/>
    <w:rsid w:val="00567677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C00DD"/>
    <w:rsid w:val="008E3F9B"/>
    <w:rsid w:val="008E4A7A"/>
    <w:rsid w:val="008F6339"/>
    <w:rsid w:val="009677E1"/>
    <w:rsid w:val="00A1411F"/>
    <w:rsid w:val="00AF22AE"/>
    <w:rsid w:val="00B106C4"/>
    <w:rsid w:val="00BD1E27"/>
    <w:rsid w:val="00C16BBE"/>
    <w:rsid w:val="00C21CCA"/>
    <w:rsid w:val="00D03253"/>
    <w:rsid w:val="00D92A05"/>
    <w:rsid w:val="00E059F7"/>
    <w:rsid w:val="00E10A53"/>
    <w:rsid w:val="00E86CDD"/>
    <w:rsid w:val="00F2321F"/>
    <w:rsid w:val="00F27BD3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3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27</cp:revision>
  <dcterms:created xsi:type="dcterms:W3CDTF">2020-03-16T01:23:00Z</dcterms:created>
  <dcterms:modified xsi:type="dcterms:W3CDTF">2021-05-18T15:08:00Z</dcterms:modified>
</cp:coreProperties>
</file>