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New fever in the last 24 hours, 38.5掳C.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tachycardia, 114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144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"New fever in the last 24 hours, 38.5°C. Tachycardia, 114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21/08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21/08 –  URINE CULTURE  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5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