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38.5掳C.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38.5°C. Tachycardia, 114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21/08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 without microbiological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21/08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21/08 – BLC – PERIPHERAL–LEFT NO GROWTH AFTER 5 DAYS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