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39.0掳C.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121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39.0°C. HR raised, 91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21/04/23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16/04/23 - ENTERIC PARASITE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RESPIRATORY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