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33 hours, last spike 37.8掳C, 5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37.8°C, 6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12/08/16 – BLOOD CULTURE – ENTC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R: CO-AMOXICLAV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R: AMOXICILLIN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12/08/16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FLUID;Meninges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12/08/16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BAG URINE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13/08/16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CEREBROSPINAL FLUID;Other (specify site in Clinical Details) – NO GROWTH AFTER 2 DAYS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13/08/16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15/08/16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CENTRAL LINE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15/08/16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FLUID;Meninges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15/08/16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BAG URINE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16/08/16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ARTERIAL LINE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CENTRAL LINE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08/12/16 - CSF CULT AND MICRO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