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38 hours, last spike 39.0掳C, 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39.0°C, 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07/12/17 -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07/12/17 - CANDIDA AURIS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07/11/17 -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15/07/17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15/07/17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15/07/17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14/07/17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12/07/17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(CSU)URETHRAL SPECIMEN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11/07/17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FLUID;ventricle – NO GROWTH AFTER 2 DAYS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