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38 hours, last spike 39.0掳C, 4 hours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"Febrile, last fever 39.0°C, 4 hours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15/07 – BLC – PERIPHERAL–LEFT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15/07 – CSF MICROSCOPY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organisms seen.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15/07 – UC – CATHETER SPECIMEN URINE (CSU)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15/07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use cautions, no pathogen findings.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15/07 – CSF CULT AND MICRO – CEREBROSPINAL FLUID NO GROWTH AFTER 10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14/07 – CANDIDA AURIS SCREEN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Candida auris isolated.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14/07 – RESP. CULT AND MICRO – BRONCHO–ALVEOLAR LAVAGE NO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12/07 – UC – CATHETER SPECIMEN URINE (CSU)URETHRAL SPECIMEN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12/07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usage recommendations without pathogen detection.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12/07 – MRSA SCREEN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MRSA isolated.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--------Previous result (1 year)--------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