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5 days, last spike 37.8掳C.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Afebrile, last fever 0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29/08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28/08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24/08 –  URINE CULTURE  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