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38.3°C.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12/05 – CANDIDA AURIS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Candida auris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09/05 – UC – ECOL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AMOXICILLIN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AZTREONAM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ERTAPENEM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MEROPENEM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NITROFURANTOIN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PIPTAZ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AMIKACIN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CEFTAZIDIME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CEFALEXIN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LEVOFLOXACIN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TRIMETH-SULFAMETHOXA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TRIMETHOPRIM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CO-AMOXICLAV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CEFTRIAXONE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CIPROFLOXACIN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COLISTIN SULPHATE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FOSFOMYCIN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GENTAMICIN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PIVMECILLINAM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TEMOCILLIN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S: TOBRAMYCIN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09/05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advice, no pathogens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09/05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09/05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08/05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