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37.9°C. Unstable concerning HR, 134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 without organism details.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– UC – CATHETER SPECIMEN URINE (CSU);Bladder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– Shigella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Shigella species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– Salmonella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Salmonella species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– Campylobacter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Campylobacter species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– RESP. CULT AND MICRO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Upper respiratory flora only.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– E.coli O157 &amp; Verotoxin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E.coli O157/VTEC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23/11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22/11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