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Febrile for 2 days, last spike 37.9掳C.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heart rate record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systolic blood pressure record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"Febrile for 3 days, last spike 37.9°C.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No Heart Rate Record.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Blood Pressure Record."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09/08 – MRS – Negative</w:t>
              <w:br/>
              <w:t>12/08 – BLC – ENTC – R AMX, AUG; S AMK, CIP, FOS, LVX, SXT, TOB, AZT, CEX, COL, ERT, PTZ, CAZ, GM, MEM, TRIM</w:t>
              <w:br/>
              <w:t>12/08 – COMMENT – GUC</w:t>
              <w:br/>
              <w:t>12/08 – UC – NSU018</w:t>
              <w:br/>
              <w:t>12/08 – CSF MICROSCOPY – Negative</w:t>
              <w:br/>
              <w:t>12/08 – CSFC – NG2</w:t>
              <w:br/>
              <w:t>13/08 – CSF MICROSCOPY – Negative</w:t>
              <w:br/>
              <w:t>13/08 – CSF MICROSCOPY – Negative</w:t>
              <w:br/>
              <w:t>13/08 – UC – NSU016</w:t>
              <w:br/>
              <w:t>13/08 – CSFC – NG2</w:t>
              <w:br/>
              <w:t>13/08 – COMMENT – GUC</w:t>
              <w:br/>
              <w:t>13/08 – CSFC – NG2</w:t>
              <w:br/>
              <w:t>15/08 – CSFC – NG2</w:t>
              <w:br/>
              <w:t>15/08 – UC – NSU019</w:t>
              <w:br/>
              <w:t>15/08 – BLC – NG5</w:t>
              <w:br/>
              <w:t>15/08 – CSF MICROSCOPY – Negative</w:t>
              <w:br/>
              <w:t>15/08 – COMMENT – GUC</w:t>
              <w:br/>
              <w:t>16/08 – BLC – NG5</w:t>
              <w:br/>
              <w:t>16/08 – BLC – NG5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7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7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7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