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110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38.9°C. Tachycardia, 110 bpm. SBP slightly low, 109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31/07 – BLC – PERIPHERAL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29/07 – BLC – PICC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29/07 – BLC – PERIPHERAL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11/07 – BLOOD CULTURE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Klebsiella variicola isolated from both bottles.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