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95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HR raised, 95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recommendations, no pathogen results.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BLC – PERIPHERAL–RIGHT NO GROWTH AFTER 5 DAYS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