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8640"/>
            <w:gridSpan w:val="2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INFECTIOUS DISEASES / MICROBIOLOGY REVIEW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Consult reason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Positive blood cultures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*Diagnosis**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E coli bacteraemia, presumed urinary source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Background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Diabetes</w:t>
              <w:br/>
              <w:t>Hypertension</w:t>
              <w:br/>
              <w:t>BPH -- long term catheter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Presentation &amp; Clinical Progress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Admitted 26/2 with lower abdo pain and fever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Antibiotic history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26/2 → co-amox iv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Vital signs rules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  <w:t>Afebrile, last spike 1 days ago.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HR, 87 bpm.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SBP stable, 130 mmHG.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Vital signs ds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  <w:t>"Febrile for 2 days, last spike 38.6ºC. Cardiovascular stable."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Physical exam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Abdo soft and non tender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Micro results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  <w:t>16/08 – UC – PSAR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ab/>
              <w:t>– S: COLISTIN SULPHATE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ab/>
              <w:t>– S: LEVOFLOXACIN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ab/>
              <w:t>– S: MEROPENEM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ab/>
              <w:t>– S: AMIKACIN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ab/>
              <w:t>– S: CIPROFLOXACIN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ab/>
              <w:t>– S: TOBRAMYCIN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ab/>
              <w:t>– S: CEFTAZIDIME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ab/>
              <w:t>– S: PIPTAZ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ab/>
              <w:t>– S: GENTAMICIN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16/08 – UC – **No clear Result**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  Summary: Antibiotic use advice without microbiological findings.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16/08 – BLC – PERIPHERAL–RIGHT NO GROWTH AFTER 5 DAYS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14/08 – UC – PSAR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ab/>
              <w:t>– S: AMIKACIN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ab/>
              <w:t>– S: CIPROFLOXACIN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ab/>
              <w:t>– S: GENTAMICIN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ab/>
              <w:t>– S: MEROPENEM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ab/>
              <w:t>– S: PIPTAZ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ab/>
              <w:t>– S: CEFTAZIDIME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ab/>
              <w:t>– S: COLISTIN SULPHATE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ab/>
              <w:t>– S: LEVOFLOXACIN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ab/>
              <w:t>– S: TOBRAMYCIN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14/08 – UC – **No clear Result**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  Summary: Antibiotic usage recommendations provided.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14/08 – BLC – PERIPHERAL–RIGHT NO GROWTH AFTER 5 DAYS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--------Previous result (1 year)--------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Blood results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28/2 WCC 14 (falling, from 20 on 26/2); CRP 150 (from 300 on 26/2)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Imaging</w:t>
            </w:r>
          </w:p>
        </w:tc>
        <w:tc>
          <w:tcPr>
            <w:tcW w:type="dxa" w:w="4320"/>
          </w:tcPr>
          <w:p>
            <w:r/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4_record_7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4_record_7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4_record_7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Discussion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With team F1, David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**Advice**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Continue current antibiotics</w:t>
              <w:br/>
              <w:t>Consider changing catheter while on antibiotics</w:t>
              <w:br/>
              <w:t>If remains febrile consider ultrasound of urinary tract</w:t>
              <w:br/>
              <w:t>We will review with final microbiology results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Signed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David Eyre, Consultant in Infection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Responsible consultant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David Eyre</w:t>
            </w:r>
          </w:p>
        </w:tc>
      </w:tr>
    </w:tbl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