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5F8B" w14:textId="52C86EA5" w:rsidR="00D02108" w:rsidRPr="009A6525" w:rsidRDefault="009A6525" w:rsidP="008B3BCD">
      <w:pPr>
        <w:spacing w:beforeLines="100" w:before="312" w:afterLines="100" w:after="312"/>
        <w:jc w:val="left"/>
        <w:rPr>
          <w:rFonts w:hint="eastAsia"/>
        </w:rPr>
      </w:pPr>
      <w:r w:rsidRPr="009A6525">
        <w:t>Lithium mining will undoubtedly bring many benefits to</w:t>
      </w:r>
      <w:r>
        <w:t xml:space="preserve"> the</w:t>
      </w:r>
      <w:r w:rsidRPr="009A6525">
        <w:t xml:space="preserve"> society, such as providing jobs and promoting local economic development, and the produced lithium can also promote the development of clean energy.</w:t>
      </w:r>
      <w:r>
        <w:t xml:space="preserve"> However, lithium mining will also bring some social challenges. </w:t>
      </w:r>
    </w:p>
    <w:p w14:paraId="2A065E98" w14:textId="404595F4" w:rsidR="00231CF2" w:rsidRPr="00275A13" w:rsidRDefault="008113E4" w:rsidP="008B3BCD">
      <w:pPr>
        <w:spacing w:beforeLines="100" w:before="312" w:afterLines="100" w:after="312"/>
        <w:jc w:val="left"/>
      </w:pPr>
      <w:r>
        <w:t>First of all</w:t>
      </w:r>
      <w:r w:rsidR="00231CF2">
        <w:t xml:space="preserve"> is the </w:t>
      </w:r>
      <w:r w:rsidR="00CD7DA5">
        <w:t xml:space="preserve">problems about the </w:t>
      </w:r>
      <w:r w:rsidR="00231CF2">
        <w:t>land ownership.</w:t>
      </w:r>
      <w:r w:rsidR="00CD7DA5">
        <w:t xml:space="preserve"> </w:t>
      </w:r>
      <w:r w:rsidR="005F55CD">
        <w:t xml:space="preserve">As mentioned by </w:t>
      </w:r>
      <w:r w:rsidR="005F55CD">
        <w:t>Doris</w:t>
      </w:r>
      <w:r w:rsidR="005F55CD">
        <w:t xml:space="preserve"> (2016), l</w:t>
      </w:r>
      <w:r w:rsidR="00CD7DA5">
        <w:t xml:space="preserve">ithium </w:t>
      </w:r>
      <w:r w:rsidR="00CD7DA5">
        <w:t xml:space="preserve">mining </w:t>
      </w:r>
      <w:r w:rsidR="00CD7DA5">
        <w:t>requires the construction of facilities, which requires land.</w:t>
      </w:r>
      <w:r w:rsidR="00231CF2">
        <w:t xml:space="preserve"> </w:t>
      </w:r>
      <w:r w:rsidR="000A7586" w:rsidRPr="000A7586">
        <w:t>If private lands are occupied, the owners of these lands may need to relocate. However, there may be people who are reluctant to leave the place where they live for a long time.</w:t>
      </w:r>
      <w:r w:rsidR="00231CF2">
        <w:t xml:space="preserve"> And </w:t>
      </w:r>
      <w:r w:rsidR="00231CF2" w:rsidRPr="00776681">
        <w:t>If the land was originally used for subsistence,</w:t>
      </w:r>
      <w:r w:rsidR="00231CF2">
        <w:t xml:space="preserve"> </w:t>
      </w:r>
      <w:r w:rsidR="000A7586">
        <w:t>they may need to find some other ways to make living.</w:t>
      </w:r>
      <w:r w:rsidR="00231CF2">
        <w:t xml:space="preserve"> </w:t>
      </w:r>
      <w:r w:rsidR="00275A13" w:rsidRPr="00275A13">
        <w:t xml:space="preserve">These people need to be compensated appropriately, and </w:t>
      </w:r>
      <w:r w:rsidR="005B5E4F">
        <w:t>the</w:t>
      </w:r>
      <w:r w:rsidR="00275A13" w:rsidRPr="00275A13">
        <w:t xml:space="preserve"> compensations need to meet their long-term needs.</w:t>
      </w:r>
    </w:p>
    <w:p w14:paraId="624791C8" w14:textId="075E451E" w:rsidR="008477FE" w:rsidRDefault="00F36BC9" w:rsidP="008B3BCD">
      <w:pPr>
        <w:widowControl/>
        <w:shd w:val="clear" w:color="auto" w:fill="FFFFFF"/>
        <w:jc w:val="left"/>
      </w:pPr>
      <w:r>
        <w:t>E</w:t>
      </w:r>
      <w:r w:rsidR="00231CF2">
        <w:t>nvironmental problems</w:t>
      </w:r>
      <w:r>
        <w:t xml:space="preserve"> caused by lithium mining may also bring social challenges</w:t>
      </w:r>
      <w:r w:rsidR="00231CF2">
        <w:t>.</w:t>
      </w:r>
      <w:r w:rsidR="00CD7DA5">
        <w:t xml:space="preserve"> </w:t>
      </w:r>
      <w:r w:rsidR="005F2653">
        <w:t>T</w:t>
      </w:r>
      <w:r w:rsidR="00231CF2" w:rsidRPr="00AA33F1">
        <w:t>he mining industry is likely to cause pollution to the environment, which may affect the health of surrounding residents.</w:t>
      </w:r>
      <w:r w:rsidR="00DD1EB3">
        <w:t xml:space="preserve"> Moreover, it will also use a lot of water, which may cause </w:t>
      </w:r>
      <w:r w:rsidR="00DD1EB3">
        <w:t>w</w:t>
      </w:r>
      <w:r w:rsidR="00DD1EB3" w:rsidRPr="000956B4">
        <w:t>ater shortage</w:t>
      </w:r>
      <w:r w:rsidR="00DD1EB3">
        <w:t xml:space="preserve"> es</w:t>
      </w:r>
      <w:r w:rsidR="00DD1EB3" w:rsidRPr="000956B4">
        <w:t>pecially in the western region</w:t>
      </w:r>
      <w:r w:rsidR="0044653C">
        <w:t xml:space="preserve"> </w:t>
      </w:r>
      <w:r w:rsidR="00841D5C" w:rsidRPr="00841D5C">
        <w:t>(</w:t>
      </w:r>
      <w:r w:rsidR="00841D5C" w:rsidRPr="00841D5C">
        <w:t>Scar</w:t>
      </w:r>
      <w:r w:rsidR="00841D5C" w:rsidRPr="00841D5C">
        <w:t>l</w:t>
      </w:r>
      <w:r w:rsidR="00841D5C" w:rsidRPr="00841D5C">
        <w:t>ett</w:t>
      </w:r>
      <w:r w:rsidR="00841D5C" w:rsidRPr="00841D5C">
        <w:t>, 2021)</w:t>
      </w:r>
      <w:r w:rsidR="00DD1EB3">
        <w:t>. The surrounding</w:t>
      </w:r>
      <w:r w:rsidR="00231CF2" w:rsidRPr="00FE7E79">
        <w:t xml:space="preserve"> residents </w:t>
      </w:r>
      <w:r w:rsidR="00DD1EB3">
        <w:t xml:space="preserve">might </w:t>
      </w:r>
      <w:r w:rsidR="00231CF2" w:rsidRPr="00FE7E79">
        <w:t xml:space="preserve">be forced to relocate due to </w:t>
      </w:r>
      <w:r w:rsidR="00DD1EB3">
        <w:t xml:space="preserve">these </w:t>
      </w:r>
      <w:r w:rsidR="00231CF2" w:rsidRPr="00FE7E79">
        <w:t>environmental impacts</w:t>
      </w:r>
      <w:r w:rsidR="00DD1EB3">
        <w:t>.</w:t>
      </w:r>
    </w:p>
    <w:p w14:paraId="55A72DD1" w14:textId="7BB4B093" w:rsidR="00231CF2" w:rsidRDefault="0044653C" w:rsidP="008B3BCD">
      <w:pPr>
        <w:spacing w:beforeLines="100" w:before="312" w:afterLines="100" w:after="312"/>
        <w:jc w:val="left"/>
      </w:pPr>
      <w:r>
        <w:t>Moreover, while benefits to the society, t</w:t>
      </w:r>
      <w:r w:rsidR="008477FE" w:rsidRPr="008477FE">
        <w:t xml:space="preserve">he jobs provided by lithium mining may </w:t>
      </w:r>
      <w:r>
        <w:t>bring</w:t>
      </w:r>
      <w:r w:rsidR="008477FE" w:rsidRPr="008477FE">
        <w:t xml:space="preserve"> social challenges</w:t>
      </w:r>
      <w:r>
        <w:t xml:space="preserve"> at the mean time</w:t>
      </w:r>
      <w:r w:rsidR="008477FE" w:rsidRPr="008477FE">
        <w:t>.</w:t>
      </w:r>
      <w:r w:rsidR="008477FE" w:rsidRPr="008477FE">
        <w:t xml:space="preserve"> </w:t>
      </w:r>
      <w:r w:rsidR="00231CF2" w:rsidRPr="00015561">
        <w:t xml:space="preserve">The development of the mining industry </w:t>
      </w:r>
      <w:r w:rsidR="00231CF2">
        <w:t>needs lots of labors</w:t>
      </w:r>
      <w:r w:rsidR="00231CF2" w:rsidRPr="00015561">
        <w:t xml:space="preserve">, </w:t>
      </w:r>
      <w:r>
        <w:t xml:space="preserve">which is </w:t>
      </w:r>
      <w:r w:rsidRPr="0044653C">
        <w:t>benefit</w:t>
      </w:r>
      <w:r>
        <w:t>,</w:t>
      </w:r>
      <w:r w:rsidRPr="0044653C">
        <w:t xml:space="preserve"> </w:t>
      </w:r>
      <w:r w:rsidR="00231CF2" w:rsidRPr="00015561">
        <w:t>but th</w:t>
      </w:r>
      <w:r w:rsidR="00231CF2">
        <w:t>is</w:t>
      </w:r>
      <w:r w:rsidR="00231CF2" w:rsidRPr="00015561">
        <w:t xml:space="preserve"> demand varies with the life cycle of the mine.</w:t>
      </w:r>
      <w:r w:rsidR="00231CF2">
        <w:t xml:space="preserve"> </w:t>
      </w:r>
      <w:r w:rsidR="00841D5C">
        <w:t xml:space="preserve">According to </w:t>
      </w:r>
      <w:r w:rsidR="00841D5C">
        <w:t>Doris</w:t>
      </w:r>
      <w:r w:rsidR="00841D5C" w:rsidRPr="0044653C">
        <w:t xml:space="preserve"> </w:t>
      </w:r>
      <w:r w:rsidR="00841D5C">
        <w:t xml:space="preserve">et al. (2018) [2] </w:t>
      </w:r>
      <w:r w:rsidRPr="0044653C">
        <w:t>Lithium mines require the most labor during the construction</w:t>
      </w:r>
      <w:r>
        <w:t xml:space="preserve"> period</w:t>
      </w:r>
      <w:r w:rsidRPr="0044653C">
        <w:t>, but less labor during subsequent operations.</w:t>
      </w:r>
      <w:r w:rsidRPr="0044653C">
        <w:t xml:space="preserve"> </w:t>
      </w:r>
      <w:r w:rsidRPr="0044653C">
        <w:t>Mining companies need to solve the problem of subsequent labor surplus.</w:t>
      </w:r>
      <w:r w:rsidR="00A27FBC">
        <w:t xml:space="preserve"> </w:t>
      </w:r>
      <w:r w:rsidR="00231CF2">
        <w:t>And i</w:t>
      </w:r>
      <w:r w:rsidR="00231CF2" w:rsidRPr="00626BD7">
        <w:t xml:space="preserve">f unskilled workers are employed, the company should also ensure </w:t>
      </w:r>
      <w:r w:rsidR="00231CF2">
        <w:t>they</w:t>
      </w:r>
      <w:r w:rsidR="00231CF2" w:rsidRPr="00626BD7">
        <w:t xml:space="preserve"> are trained to understand and comply with safety regulations</w:t>
      </w:r>
      <w:r w:rsidR="00A27FBC">
        <w:t>, o</w:t>
      </w:r>
      <w:r w:rsidR="00A27FBC" w:rsidRPr="00A27FBC">
        <w:t>therwise</w:t>
      </w:r>
      <w:r w:rsidR="00A27FBC">
        <w:t xml:space="preserve"> </w:t>
      </w:r>
      <w:r w:rsidR="00A27FBC" w:rsidRPr="00A27FBC">
        <w:t xml:space="preserve">there may be safety hazards and </w:t>
      </w:r>
      <w:r w:rsidR="00A27FBC">
        <w:t>even</w:t>
      </w:r>
      <w:r w:rsidR="00A27FBC" w:rsidRPr="00A27FBC">
        <w:t xml:space="preserve"> accidents.</w:t>
      </w:r>
      <w:r w:rsidR="00C72840">
        <w:t xml:space="preserve"> </w:t>
      </w:r>
      <w:r w:rsidR="00231CF2">
        <w:rPr>
          <w:rFonts w:hint="eastAsia"/>
        </w:rPr>
        <w:t>I</w:t>
      </w:r>
      <w:r w:rsidR="00231CF2">
        <w:t>n addition,</w:t>
      </w:r>
      <w:r w:rsidR="00231CF2" w:rsidRPr="00EE17F9">
        <w:t xml:space="preserve"> the public usually has high expectations for the jobs </w:t>
      </w:r>
      <w:r w:rsidR="00C72840">
        <w:t>created</w:t>
      </w:r>
      <w:r w:rsidR="00231CF2" w:rsidRPr="00EE17F9">
        <w:t xml:space="preserve"> by mining. If this expectation is not met, the company needs to address the disappointment of the public</w:t>
      </w:r>
      <w:r w:rsidR="00231CF2">
        <w:t>.</w:t>
      </w:r>
    </w:p>
    <w:p w14:paraId="327CE687" w14:textId="51CA179E" w:rsidR="00231CF2" w:rsidRDefault="005F55CD" w:rsidP="008B3BCD">
      <w:pPr>
        <w:spacing w:beforeLines="100" w:before="312" w:afterLines="100" w:after="312"/>
        <w:jc w:val="left"/>
      </w:pPr>
      <w:r>
        <w:t xml:space="preserve">In addition, there might be </w:t>
      </w:r>
      <w:r w:rsidR="00231CF2">
        <w:t>economic impacts. The rapid development of mining may make the local economy overly dependent on it.</w:t>
      </w:r>
      <w:r w:rsidR="00231CF2" w:rsidRPr="009C6F07">
        <w:t xml:space="preserve"> If the mine is </w:t>
      </w:r>
      <w:r w:rsidR="008B3BCD">
        <w:t>closed for some reason</w:t>
      </w:r>
      <w:r w:rsidR="00231CF2" w:rsidRPr="009C6F07">
        <w:t xml:space="preserve">, the local economy </w:t>
      </w:r>
      <w:r w:rsidR="008B3BCD">
        <w:t xml:space="preserve">may hard to </w:t>
      </w:r>
      <w:r w:rsidR="00231CF2" w:rsidRPr="009C6F07">
        <w:t>continue develop</w:t>
      </w:r>
      <w:r w:rsidR="008B3BCD">
        <w:t>ing</w:t>
      </w:r>
      <w:r w:rsidR="00231CF2" w:rsidRPr="009C6F07">
        <w:t xml:space="preserve"> steadily</w:t>
      </w:r>
      <w:r w:rsidR="008B3BCD">
        <w:t>.</w:t>
      </w:r>
      <w:r w:rsidR="00231CF2">
        <w:t xml:space="preserve"> Also, h</w:t>
      </w:r>
      <w:r w:rsidR="00231CF2" w:rsidRPr="006D01B7">
        <w:t xml:space="preserve">ow to distribute mining income will also face challenges. </w:t>
      </w:r>
      <w:r w:rsidR="008B3BCD" w:rsidRPr="008B3BCD">
        <w:t>The proportion of these incomes used for business investment and regional development and construction needs to be balanced.</w:t>
      </w:r>
      <w:r w:rsidR="008B3BCD" w:rsidRPr="008B3BCD">
        <w:rPr>
          <w:rFonts w:hint="eastAsia"/>
        </w:rPr>
        <w:t xml:space="preserve"> </w:t>
      </w:r>
      <w:r>
        <w:rPr>
          <w:rFonts w:hint="eastAsia"/>
        </w:rPr>
        <w:t>=</w:t>
      </w:r>
      <w:r>
        <w:t>======================</w:t>
      </w:r>
    </w:p>
    <w:p w14:paraId="70A085D8" w14:textId="5B0C0629" w:rsidR="00231CF2" w:rsidRPr="0040296A" w:rsidRDefault="00231CF2" w:rsidP="008B3BCD">
      <w:pPr>
        <w:spacing w:beforeLines="100" w:before="312" w:afterLines="100" w:after="312"/>
        <w:jc w:val="left"/>
      </w:pPr>
      <w:r>
        <w:rPr>
          <w:rFonts w:hint="eastAsia"/>
        </w:rPr>
        <w:t>T</w:t>
      </w:r>
      <w:r>
        <w:t>he government plays a very important role. They can f</w:t>
      </w:r>
      <w:r w:rsidRPr="00302D34">
        <w:t>ormulate policies and improve laws</w:t>
      </w:r>
      <w:r>
        <w:t xml:space="preserve"> about mining and s</w:t>
      </w:r>
      <w:r w:rsidRPr="00302D34">
        <w:t>trengthen supervision</w:t>
      </w:r>
      <w:r>
        <w:t xml:space="preserve"> on these companies. They should also b</w:t>
      </w:r>
      <w:r w:rsidRPr="00302D34">
        <w:t xml:space="preserve">alance the interests of </w:t>
      </w:r>
      <w:r>
        <w:t>the companies</w:t>
      </w:r>
      <w:r w:rsidRPr="00302D34">
        <w:t xml:space="preserve"> and residents</w:t>
      </w:r>
      <w:r>
        <w:t xml:space="preserve"> when making decisions.</w:t>
      </w:r>
      <w:r w:rsidR="001D7D95">
        <w:t xml:space="preserve"> </w:t>
      </w:r>
      <w:r w:rsidR="001D7D95" w:rsidRPr="001D7D95">
        <w:t xml:space="preserve">The </w:t>
      </w:r>
      <w:r w:rsidR="001D7D95">
        <w:t>local</w:t>
      </w:r>
      <w:r w:rsidR="001D7D95" w:rsidRPr="001D7D95">
        <w:t xml:space="preserve"> government should also develop other types of economy when relying on lithium mines to improve the economy, so as to avoid a single type of economy.</w:t>
      </w:r>
      <w:r w:rsidR="00931D2A">
        <w:t xml:space="preserve"> </w:t>
      </w:r>
      <w:r>
        <w:rPr>
          <w:rFonts w:hint="eastAsia"/>
        </w:rPr>
        <w:t>F</w:t>
      </w:r>
      <w:r>
        <w:t xml:space="preserve">or the mining companies, </w:t>
      </w:r>
      <w:r w:rsidRPr="00E631DB">
        <w:t>the interests of surplus labor</w:t>
      </w:r>
      <w:r>
        <w:t>s</w:t>
      </w:r>
      <w:r w:rsidRPr="00E631DB">
        <w:t xml:space="preserve"> should be considered in advance</w:t>
      </w:r>
      <w:r>
        <w:t xml:space="preserve">. </w:t>
      </w:r>
      <w:r w:rsidRPr="00E631DB">
        <w:t xml:space="preserve">At the same time, relevant information </w:t>
      </w:r>
      <w:r w:rsidRPr="00E631DB">
        <w:lastRenderedPageBreak/>
        <w:t>should be published to the public</w:t>
      </w:r>
      <w:r w:rsidR="0040296A">
        <w:t xml:space="preserve"> so that they can </w:t>
      </w:r>
      <w:r w:rsidR="0040296A" w:rsidRPr="0040296A">
        <w:t>know what is happening</w:t>
      </w:r>
      <w:r w:rsidR="00B744E2">
        <w:t>.</w:t>
      </w:r>
    </w:p>
    <w:p w14:paraId="615670A9" w14:textId="77777777" w:rsidR="00231CF2" w:rsidRDefault="00231CF2" w:rsidP="008B3BCD">
      <w:pPr>
        <w:spacing w:beforeLines="100" w:before="312" w:afterLines="100" w:after="312"/>
        <w:jc w:val="left"/>
      </w:pPr>
    </w:p>
    <w:p w14:paraId="48E092F4" w14:textId="00EB89D3" w:rsidR="00EB382A" w:rsidRDefault="00EB382A" w:rsidP="008B3BCD">
      <w:pPr>
        <w:spacing w:beforeLines="100" w:before="312" w:afterLines="100" w:after="312"/>
        <w:jc w:val="left"/>
      </w:pPr>
    </w:p>
    <w:p w14:paraId="671301EC" w14:textId="5F3DA342" w:rsidR="0044653C" w:rsidRDefault="0044653C" w:rsidP="008B3BCD">
      <w:pPr>
        <w:spacing w:beforeLines="100" w:before="312" w:afterLines="100" w:after="312"/>
        <w:jc w:val="left"/>
      </w:pPr>
    </w:p>
    <w:p w14:paraId="5AAD0F30" w14:textId="3C2C9A13" w:rsidR="0044653C" w:rsidRDefault="0044653C" w:rsidP="008B3BCD">
      <w:pPr>
        <w:spacing w:beforeLines="100" w:before="312" w:afterLines="100" w:after="312"/>
        <w:jc w:val="left"/>
      </w:pPr>
    </w:p>
    <w:p w14:paraId="161FAB7D" w14:textId="6376A300" w:rsidR="0044653C" w:rsidRDefault="005F55CD" w:rsidP="008B3BCD">
      <w:pPr>
        <w:spacing w:beforeLines="100" w:before="312" w:afterLines="100" w:after="312"/>
        <w:jc w:val="left"/>
      </w:pPr>
      <w:r w:rsidRPr="005F55CD">
        <w:t>https://www.stradeproject.eu/fileadmin/user_upload/pdf/PolicyBrief_05-2016_Oct2016_FINAL.pdf</w:t>
      </w:r>
    </w:p>
    <w:p w14:paraId="75D06636" w14:textId="4FA6E546" w:rsidR="0044653C" w:rsidRDefault="0044653C" w:rsidP="008B3BCD">
      <w:pPr>
        <w:spacing w:beforeLines="100" w:before="312" w:afterLines="100" w:after="312"/>
        <w:jc w:val="left"/>
      </w:pPr>
      <w:r>
        <w:t xml:space="preserve">[1] </w:t>
      </w:r>
      <w:hyperlink r:id="rId6" w:history="1">
        <w:r w:rsidR="00A27FBC" w:rsidRPr="00CE55F9">
          <w:rPr>
            <w:rStyle w:val="a7"/>
          </w:rPr>
          <w:t>https://www.mining-technology.com/features/lithiums-water-problem/</w:t>
        </w:r>
      </w:hyperlink>
    </w:p>
    <w:p w14:paraId="3FF14AC6" w14:textId="6D92BAAE" w:rsidR="00A27FBC" w:rsidRDefault="00A27FBC" w:rsidP="008B3BCD">
      <w:pPr>
        <w:spacing w:beforeLines="100" w:before="312" w:afterLines="100" w:after="312"/>
        <w:jc w:val="left"/>
      </w:pPr>
      <w:r>
        <w:t>[2]</w:t>
      </w:r>
      <w:r w:rsidRPr="00A27FBC">
        <w:t xml:space="preserve"> </w:t>
      </w:r>
      <w:hyperlink r:id="rId7" w:history="1">
        <w:r w:rsidRPr="00CE55F9">
          <w:rPr>
            <w:rStyle w:val="a7"/>
          </w:rPr>
          <w:t>https://www.stradeproject.eu/fileadmin/user_upload/pdf/STRADE_PB_Li_Co_EMobility.pdf</w:t>
        </w:r>
      </w:hyperlink>
    </w:p>
    <w:p w14:paraId="0F671261" w14:textId="77777777" w:rsidR="00A27FBC" w:rsidRPr="00A27FBC" w:rsidRDefault="00A27FBC" w:rsidP="008B3BCD">
      <w:pPr>
        <w:spacing w:beforeLines="100" w:before="312" w:afterLines="100" w:after="312"/>
        <w:jc w:val="left"/>
        <w:rPr>
          <w:rFonts w:hint="eastAsia"/>
        </w:rPr>
      </w:pPr>
    </w:p>
    <w:sectPr w:rsidR="00A27FBC" w:rsidRPr="00A2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63EB" w14:textId="77777777" w:rsidR="000D7AA2" w:rsidRDefault="000D7AA2" w:rsidP="00231CF2">
      <w:r>
        <w:separator/>
      </w:r>
    </w:p>
  </w:endnote>
  <w:endnote w:type="continuationSeparator" w:id="0">
    <w:p w14:paraId="49D118D9" w14:textId="77777777" w:rsidR="000D7AA2" w:rsidRDefault="000D7AA2" w:rsidP="0023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4317" w14:textId="77777777" w:rsidR="000D7AA2" w:rsidRDefault="000D7AA2" w:rsidP="00231CF2">
      <w:r>
        <w:separator/>
      </w:r>
    </w:p>
  </w:footnote>
  <w:footnote w:type="continuationSeparator" w:id="0">
    <w:p w14:paraId="1D56DF15" w14:textId="77777777" w:rsidR="000D7AA2" w:rsidRDefault="000D7AA2" w:rsidP="00231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77"/>
    <w:rsid w:val="000A7586"/>
    <w:rsid w:val="000D7AA2"/>
    <w:rsid w:val="001D7D95"/>
    <w:rsid w:val="00231CF2"/>
    <w:rsid w:val="00275A13"/>
    <w:rsid w:val="002B16A9"/>
    <w:rsid w:val="002F3B77"/>
    <w:rsid w:val="0040296A"/>
    <w:rsid w:val="0044653C"/>
    <w:rsid w:val="005B5E4F"/>
    <w:rsid w:val="005F2653"/>
    <w:rsid w:val="005F55CD"/>
    <w:rsid w:val="0066447B"/>
    <w:rsid w:val="007911A3"/>
    <w:rsid w:val="008113E4"/>
    <w:rsid w:val="00841D5C"/>
    <w:rsid w:val="008477FE"/>
    <w:rsid w:val="008B3BCD"/>
    <w:rsid w:val="00931D2A"/>
    <w:rsid w:val="009A6525"/>
    <w:rsid w:val="00A26A6E"/>
    <w:rsid w:val="00A27FBC"/>
    <w:rsid w:val="00B744E2"/>
    <w:rsid w:val="00C72840"/>
    <w:rsid w:val="00CC2D53"/>
    <w:rsid w:val="00CD7DA5"/>
    <w:rsid w:val="00D02108"/>
    <w:rsid w:val="00D172C7"/>
    <w:rsid w:val="00D53623"/>
    <w:rsid w:val="00DC4AAB"/>
    <w:rsid w:val="00DD1EB3"/>
    <w:rsid w:val="00E65DDD"/>
    <w:rsid w:val="00EB382A"/>
    <w:rsid w:val="00F3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86C2D"/>
  <w15:chartTrackingRefBased/>
  <w15:docId w15:val="{630730DA-350D-403E-B79D-54DF9506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F2"/>
    <w:rPr>
      <w:sz w:val="18"/>
      <w:szCs w:val="18"/>
    </w:rPr>
  </w:style>
  <w:style w:type="character" w:styleId="a7">
    <w:name w:val="Hyperlink"/>
    <w:basedOn w:val="a0"/>
    <w:uiPriority w:val="99"/>
    <w:unhideWhenUsed/>
    <w:rsid w:val="00841D5C"/>
    <w:rPr>
      <w:color w:val="0000FF"/>
      <w:u w:val="single"/>
    </w:rPr>
  </w:style>
  <w:style w:type="character" w:customStyle="1" w:styleId="c-post-singleheader-publish-date">
    <w:name w:val="c-post-single__header-publish-date"/>
    <w:basedOn w:val="a0"/>
    <w:rsid w:val="00841D5C"/>
  </w:style>
  <w:style w:type="paragraph" w:customStyle="1" w:styleId="c-post-singlestandfirst">
    <w:name w:val="c-post-single__standfirst"/>
    <w:basedOn w:val="a"/>
    <w:rsid w:val="00841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A27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radeproject.eu/fileadmin/user_upload/pdf/STRADE_PB_Li_Co_EMobilit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ing-technology.com/features/lithiums-water-proble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27</cp:revision>
  <dcterms:created xsi:type="dcterms:W3CDTF">2021-05-26T02:29:00Z</dcterms:created>
  <dcterms:modified xsi:type="dcterms:W3CDTF">2021-05-28T01:02:00Z</dcterms:modified>
</cp:coreProperties>
</file>