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Calibri" w:hAnsi="Calibri" w:eastAsia="MS Mincho" w:cs="Arial"/>
        </w:rPr>
      </w:pPr>
      <w:r>
        <w:rPr>
          <w:rFonts w:ascii="Cambria" w:hAnsi="Cambria" w:eastAsia="MS Mincho" w:cs="Times New Roman"/>
          <w:b/>
          <w:sz w:val="24"/>
          <w:szCs w:val="24"/>
          <w:lang w:eastAsia="en-AU"/>
        </w:rPr>
        <w:drawing>
          <wp:anchor distT="0" distB="0" distL="114300" distR="114300" simplePos="0" relativeHeight="251659264" behindDoc="0" locked="0" layoutInCell="1" allowOverlap="1">
            <wp:simplePos x="0" y="0"/>
            <wp:positionH relativeFrom="column">
              <wp:posOffset>-151130</wp:posOffset>
            </wp:positionH>
            <wp:positionV relativeFrom="paragraph">
              <wp:posOffset>18415</wp:posOffset>
            </wp:positionV>
            <wp:extent cx="1749425" cy="5981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49425" cy="598170"/>
                    </a:xfrm>
                    <a:prstGeom prst="rect">
                      <a:avLst/>
                    </a:prstGeom>
                    <a:noFill/>
                    <a:ln>
                      <a:noFill/>
                    </a:ln>
                  </pic:spPr>
                </pic:pic>
              </a:graphicData>
            </a:graphic>
          </wp:anchor>
        </w:drawing>
      </w:r>
    </w:p>
    <w:p>
      <w:pPr>
        <w:spacing w:after="0" w:line="240" w:lineRule="auto"/>
        <w:ind w:left="-360"/>
        <w:jc w:val="right"/>
        <w:rPr>
          <w:rFonts w:ascii="Helvetica" w:hAnsi="Helvetica" w:eastAsia="MS Mincho" w:cs="Arial"/>
          <w:b/>
          <w:sz w:val="20"/>
          <w:szCs w:val="20"/>
          <w:lang w:val="en-US"/>
        </w:rPr>
      </w:pPr>
    </w:p>
    <w:p>
      <w:pPr>
        <w:spacing w:after="0" w:line="240" w:lineRule="auto"/>
        <w:ind w:left="-360"/>
        <w:jc w:val="right"/>
        <w:rPr>
          <w:rFonts w:ascii="Helvetica" w:hAnsi="Helvetica" w:eastAsia="MS Mincho" w:cs="Arial"/>
          <w:b/>
          <w:sz w:val="20"/>
          <w:szCs w:val="20"/>
          <w:lang w:val="en-US"/>
        </w:rPr>
      </w:pPr>
    </w:p>
    <w:p>
      <w:pPr>
        <w:spacing w:after="0" w:line="240" w:lineRule="auto"/>
        <w:ind w:left="-360"/>
        <w:jc w:val="right"/>
        <w:rPr>
          <w:rFonts w:ascii="Helvetica" w:hAnsi="Helvetica" w:eastAsia="MS Mincho" w:cs="Arial"/>
          <w:sz w:val="20"/>
          <w:szCs w:val="20"/>
          <w:lang w:val="en-US"/>
        </w:rPr>
      </w:pPr>
      <w:r>
        <w:rPr>
          <w:rFonts w:ascii="Helvetica" w:hAnsi="Helvetica" w:eastAsia="MS Mincho" w:cs="Arial"/>
          <w:b/>
          <w:sz w:val="20"/>
          <w:szCs w:val="20"/>
          <w:lang w:val="en-US"/>
        </w:rPr>
        <w:t xml:space="preserve">ENGN8260 /​ COMP8260 </w:t>
      </w:r>
      <w:r>
        <w:rPr>
          <w:rFonts w:ascii="Helvetica" w:hAnsi="Helvetica" w:eastAsia="MS Mincho" w:cs="Arial"/>
          <w:b/>
          <w:sz w:val="20"/>
          <w:szCs w:val="20"/>
          <w:lang w:val="en-US"/>
        </w:rPr>
        <w:sym w:font="Symbol" w:char="F07C"/>
      </w:r>
      <w:r>
        <w:rPr>
          <w:rFonts w:ascii="Helvetica" w:hAnsi="Helvetica" w:eastAsia="MS Mincho" w:cs="Arial"/>
          <w:b/>
          <w:sz w:val="20"/>
          <w:szCs w:val="20"/>
          <w:lang w:val="en-US"/>
        </w:rPr>
        <w:t xml:space="preserve"> </w:t>
      </w:r>
      <w:r>
        <w:rPr>
          <w:rFonts w:ascii="Helvetica" w:hAnsi="Helvetica" w:eastAsia="MS Mincho" w:cs="Arial"/>
          <w:sz w:val="20"/>
          <w:szCs w:val="20"/>
          <w:lang w:val="en-US"/>
        </w:rPr>
        <w:t>Professional Practice 2</w:t>
      </w:r>
    </w:p>
    <w:p>
      <w:pPr>
        <w:spacing w:after="0" w:line="240" w:lineRule="auto"/>
        <w:ind w:left="-360"/>
        <w:jc w:val="right"/>
        <w:rPr>
          <w:rFonts w:ascii="Helvetica" w:hAnsi="Helvetica" w:eastAsia="MS Mincho" w:cs="Times New Roman"/>
          <w:sz w:val="20"/>
          <w:szCs w:val="20"/>
          <w:lang w:val="en-US"/>
        </w:rPr>
      </w:pPr>
    </w:p>
    <w:p>
      <w:pPr>
        <w:spacing w:after="0" w:line="240" w:lineRule="auto"/>
        <w:rPr>
          <w:rFonts w:ascii="Calibri" w:hAnsi="Calibri" w:eastAsia="MS Mincho" w:cs="Times New Roman"/>
          <w:b/>
          <w:sz w:val="24"/>
          <w:szCs w:val="24"/>
          <w:lang w:val="en-US"/>
        </w:rPr>
      </w:pPr>
    </w:p>
    <w:p>
      <w:pPr>
        <w:spacing w:after="0" w:line="240" w:lineRule="auto"/>
        <w:rPr>
          <w:rFonts w:ascii="Helvetica" w:hAnsi="Helvetica" w:eastAsia="MS Mincho" w:cs="Times New Roman"/>
          <w:b/>
          <w:sz w:val="40"/>
          <w:szCs w:val="40"/>
          <w:lang w:val="en-US"/>
        </w:rPr>
      </w:pPr>
      <w:r>
        <w:rPr>
          <w:rFonts w:ascii="Helvetica" w:hAnsi="Helvetica" w:eastAsia="MS Mincho" w:cs="Times New Roman"/>
          <w:sz w:val="40"/>
          <w:szCs w:val="40"/>
          <w:lang w:val="en-US"/>
        </w:rPr>
        <w:t xml:space="preserve">Week 7 </w:t>
      </w:r>
      <w:r>
        <w:rPr>
          <w:rFonts w:ascii="Helvetica" w:hAnsi="Helvetica" w:eastAsia="MS Mincho" w:cs="Times New Roman"/>
          <w:b/>
          <w:sz w:val="40"/>
          <w:szCs w:val="40"/>
          <w:lang w:val="en-US"/>
        </w:rPr>
        <w:t>Responsible Innovation Project audit</w:t>
      </w:r>
    </w:p>
    <w:p>
      <w:pPr>
        <w:spacing w:after="0" w:line="240" w:lineRule="auto"/>
        <w:rPr>
          <w:rFonts w:ascii="Helvetica" w:hAnsi="Helvetica" w:eastAsia="MS Mincho" w:cs="Times New Roman"/>
          <w:b/>
          <w:lang w:val="en-US"/>
        </w:rPr>
      </w:pPr>
    </w:p>
    <w:p>
      <w:pPr>
        <w:spacing w:after="0"/>
        <w:rPr>
          <w:rFonts w:ascii="Helvetica" w:hAnsi="Helvetica" w:eastAsia="MS Mincho" w:cs="Times New Roman"/>
          <w:color w:val="767171" w:themeColor="background2" w:themeShade="80"/>
          <w:sz w:val="28"/>
          <w:szCs w:val="28"/>
          <w:lang w:val="en-US"/>
        </w:rPr>
      </w:pPr>
      <w:r>
        <w:rPr>
          <w:rFonts w:ascii="Helvetica" w:hAnsi="Helvetica" w:eastAsia="MS Mincho" w:cs="Times New Roman"/>
          <w:color w:val="767171" w:themeColor="background2" w:themeShade="80"/>
          <w:sz w:val="28"/>
          <w:szCs w:val="28"/>
          <w:lang w:val="en-US"/>
        </w:rPr>
        <w:t xml:space="preserve">Workshop Activity </w:t>
      </w:r>
    </w:p>
    <w:p>
      <w:pPr>
        <w:spacing w:after="0"/>
        <w:rPr>
          <w:rFonts w:ascii="Helvetica" w:hAnsi="Helvetica" w:eastAsia="MS Mincho" w:cs="Times New Roman"/>
          <w:color w:val="767171" w:themeColor="background2" w:themeShade="80"/>
          <w:sz w:val="28"/>
          <w:szCs w:val="28"/>
          <w:lang w:val="en-US"/>
        </w:rPr>
      </w:pPr>
    </w:p>
    <w:p>
      <w:pPr>
        <w:spacing w:after="0"/>
        <w:rPr>
          <w:bCs/>
          <w:iCs/>
          <w:lang w:val="en-US"/>
        </w:rPr>
      </w:pPr>
      <w:r>
        <w:rPr>
          <w:bCs/>
          <w:iCs/>
          <w:lang w:val="en-US"/>
        </w:rPr>
        <w:t xml:space="preserve">Before and during the teaching break you collected all data you required for your Responsible Innovation Project. You will have this data displayed in tables, charts, histograms, etc. Interpret and make meaning from your data using the following prompts. Iterate project information based on new insights. </w:t>
      </w:r>
    </w:p>
    <w:p>
      <w:pPr>
        <w:spacing w:after="0"/>
        <w:rPr>
          <w:bCs/>
          <w:iCs/>
          <w:lang w:val="en-US"/>
        </w:rPr>
      </w:pPr>
    </w:p>
    <w:p>
      <w:pPr>
        <w:pStyle w:val="8"/>
        <w:numPr>
          <w:ilvl w:val="0"/>
          <w:numId w:val="1"/>
        </w:numPr>
        <w:spacing w:after="0"/>
        <w:ind w:left="360"/>
        <w:rPr>
          <w:b/>
          <w:bCs/>
          <w:iCs/>
          <w:lang w:val="en-US"/>
        </w:rPr>
      </w:pPr>
      <w:r>
        <w:rPr>
          <w:b/>
          <w:bCs/>
          <w:iCs/>
          <w:lang w:val="en-US"/>
        </w:rPr>
        <w:t xml:space="preserve">Clarifying new insights using DT tools </w:t>
      </w:r>
      <w:r>
        <w:rPr>
          <w:bCs/>
          <w:i/>
          <w:iCs/>
          <w:lang w:val="en-US"/>
        </w:rPr>
        <w:t>(Take 15 mins for this task)</w:t>
      </w:r>
    </w:p>
    <w:p>
      <w:pPr>
        <w:pStyle w:val="8"/>
        <w:spacing w:after="0"/>
        <w:ind w:left="360"/>
        <w:rPr>
          <w:bCs/>
          <w:iCs/>
          <w:lang w:val="en-US"/>
        </w:rPr>
      </w:pPr>
      <w:r>
        <w:rPr>
          <w:bCs/>
          <w:iCs/>
          <w:lang w:val="en-US"/>
        </w:rPr>
        <w:t xml:space="preserve">New insights lead to new understanding. Iterate the following DT tools based on new insights. </w:t>
      </w:r>
    </w:p>
    <w:p>
      <w:pPr>
        <w:pStyle w:val="8"/>
        <w:numPr>
          <w:ilvl w:val="1"/>
          <w:numId w:val="1"/>
        </w:numPr>
        <w:spacing w:after="0"/>
        <w:ind w:left="633" w:hanging="284"/>
        <w:rPr>
          <w:bCs/>
          <w:iCs/>
          <w:lang w:val="en-US"/>
        </w:rPr>
      </w:pPr>
      <w:r>
        <w:rPr>
          <w:bCs/>
          <w:iCs/>
          <w:lang w:val="en-US"/>
        </w:rPr>
        <w:t xml:space="preserve">Project Client Map #7 &amp; #9 </w:t>
      </w:r>
    </w:p>
    <w:p>
      <w:pPr>
        <w:pStyle w:val="8"/>
        <w:numPr>
          <w:numId w:val="0"/>
        </w:numPr>
        <w:spacing w:after="0" w:line="276" w:lineRule="auto"/>
        <w:contextualSpacing/>
        <w:jc w:val="center"/>
        <w:rPr>
          <w:bCs/>
          <w:iCs/>
          <w:lang w:val="en-US"/>
        </w:rPr>
      </w:pPr>
      <w:r>
        <w:rPr>
          <w:lang w:eastAsia="zh-Hans"/>
        </w:rPr>
        <w:drawing>
          <wp:inline distT="0" distB="0" distL="0" distR="0">
            <wp:extent cx="5274310" cy="2966720"/>
            <wp:effectExtent l="0" t="0" r="2540" b="508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pPr>
        <w:pStyle w:val="8"/>
        <w:numPr>
          <w:ilvl w:val="1"/>
          <w:numId w:val="1"/>
        </w:numPr>
        <w:spacing w:after="0"/>
        <w:ind w:left="633" w:hanging="284"/>
        <w:rPr>
          <w:bCs/>
          <w:iCs/>
          <w:lang w:val="en-US"/>
        </w:rPr>
      </w:pPr>
      <w:r>
        <w:rPr>
          <w:bCs/>
          <w:iCs/>
          <w:lang w:val="en-US"/>
        </w:rPr>
        <w:t>Value Proposition Canvas</w:t>
      </w:r>
    </w:p>
    <w:p>
      <w:pPr>
        <w:pStyle w:val="8"/>
        <w:numPr>
          <w:numId w:val="0"/>
        </w:numPr>
        <w:spacing w:after="0" w:line="276" w:lineRule="auto"/>
        <w:contextualSpacing/>
        <w:jc w:val="center"/>
        <w:rPr>
          <w:bCs/>
          <w:iCs/>
          <w:lang w:val="en-US"/>
        </w:rPr>
      </w:pPr>
      <w:r>
        <w:rPr>
          <w:lang w:eastAsia="zh-Hans"/>
        </w:rPr>
        <w:drawing>
          <wp:inline distT="0" distB="0" distL="114300" distR="114300">
            <wp:extent cx="5269865" cy="2621280"/>
            <wp:effectExtent l="0" t="0" r="13335" b="20320"/>
            <wp:docPr id="5" name="图片 5" descr="截屏2021-09-09 上午11.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09-09 上午11.23.15"/>
                    <pic:cNvPicPr>
                      <a:picLocks noChangeAspect="1"/>
                    </pic:cNvPicPr>
                  </pic:nvPicPr>
                  <pic:blipFill>
                    <a:blip r:embed="rId7"/>
                    <a:stretch>
                      <a:fillRect/>
                    </a:stretch>
                  </pic:blipFill>
                  <pic:spPr>
                    <a:xfrm>
                      <a:off x="0" y="0"/>
                      <a:ext cx="5269865" cy="2621280"/>
                    </a:xfrm>
                    <a:prstGeom prst="rect">
                      <a:avLst/>
                    </a:prstGeom>
                  </pic:spPr>
                </pic:pic>
              </a:graphicData>
            </a:graphic>
          </wp:inline>
        </w:drawing>
      </w:r>
    </w:p>
    <w:p>
      <w:pPr>
        <w:pStyle w:val="8"/>
        <w:spacing w:after="0"/>
        <w:ind w:left="633"/>
        <w:rPr>
          <w:b/>
          <w:bCs/>
          <w:iCs/>
          <w:lang w:val="en-US"/>
        </w:rPr>
      </w:pPr>
      <w:bookmarkStart w:id="0" w:name="_GoBack"/>
      <w:bookmarkEnd w:id="0"/>
    </w:p>
    <w:p>
      <w:pPr>
        <w:pStyle w:val="8"/>
        <w:numPr>
          <w:ilvl w:val="0"/>
          <w:numId w:val="1"/>
        </w:numPr>
        <w:spacing w:after="0"/>
        <w:ind w:left="360"/>
        <w:rPr>
          <w:b/>
        </w:rPr>
      </w:pPr>
      <w:r>
        <w:rPr>
          <w:b/>
        </w:rPr>
        <w:t xml:space="preserve">Making sense of your data </w:t>
      </w:r>
      <w:r>
        <w:rPr>
          <w:bCs/>
          <w:i/>
          <w:iCs/>
          <w:lang w:val="en-US"/>
        </w:rPr>
        <w:t>(Take 30 mins for this task)</w:t>
      </w:r>
    </w:p>
    <w:p>
      <w:pPr>
        <w:spacing w:after="0"/>
        <w:ind w:left="360"/>
      </w:pPr>
      <w:r>
        <w:t>Summarise your qualitative and quantitative results briefly using OSEM. Include key facts, concepts or theory from your background research to help explain the results as needed.</w:t>
      </w:r>
    </w:p>
    <w:p>
      <w:pPr>
        <w:spacing w:after="0"/>
        <w:ind w:left="-360" w:firstLine="709"/>
        <w:rPr>
          <w:i/>
        </w:rPr>
      </w:pPr>
      <w:r>
        <w:rPr>
          <w:i/>
        </w:rPr>
        <w:t>O = Obvious; S = Specify; E = Evidence; M = Meaning</w:t>
      </w:r>
    </w:p>
    <w:p>
      <w:pPr>
        <w:spacing w:after="0"/>
        <w:ind w:left="-360" w:firstLine="709"/>
        <w:rPr>
          <w:i/>
        </w:rPr>
      </w:pPr>
    </w:p>
    <w:p>
      <w:pPr>
        <w:spacing w:after="0"/>
        <w:ind w:left="360"/>
        <w:rPr>
          <w:rFonts w:hint="default"/>
          <w:lang w:val="en-US" w:eastAsia="zh-CN"/>
        </w:rPr>
      </w:pPr>
      <w:r>
        <w:rPr>
          <w:rFonts w:hint="eastAsia"/>
          <w:lang w:val="en-US" w:eastAsia="zh-CN"/>
        </w:rPr>
        <w:t>Food losses</w:t>
      </w:r>
    </w:p>
    <w:p>
      <w:pPr>
        <w:spacing w:after="0"/>
        <w:ind w:left="360"/>
        <w:rPr>
          <w:rFonts w:hint="eastAsia"/>
        </w:rPr>
      </w:pPr>
      <w:r>
        <w:rPr>
          <w:rFonts w:hint="eastAsia"/>
        </w:rPr>
        <w:t>Food losses refer to the decrease in edible food mass throughout the part of the supply</w:t>
      </w:r>
      <w:r>
        <w:rPr>
          <w:rFonts w:hint="default"/>
        </w:rPr>
        <w:t xml:space="preserve">   </w:t>
      </w:r>
      <w:r>
        <w:rPr>
          <w:rFonts w:hint="eastAsia"/>
        </w:rPr>
        <w:t>chain that specifically leads to edible food for human consumption. Food losses take place at production</w:t>
      </w:r>
      <w:r>
        <w:rPr>
          <w:rFonts w:hint="default"/>
        </w:rPr>
        <w:t xml:space="preserve">, </w:t>
      </w:r>
      <w:r>
        <w:rPr>
          <w:rFonts w:hint="eastAsia"/>
        </w:rPr>
        <w:t>postharvest and processing stages in the food supply chain</w:t>
      </w:r>
    </w:p>
    <w:p>
      <w:pPr>
        <w:spacing w:after="0"/>
        <w:ind w:left="360"/>
        <w:rPr>
          <w:rFonts w:hint="eastAsia"/>
          <w:lang w:val="en-US" w:eastAsia="zh-CN"/>
        </w:rPr>
      </w:pPr>
    </w:p>
    <w:p>
      <w:pPr>
        <w:spacing w:after="0"/>
        <w:ind w:left="360"/>
        <w:rPr>
          <w:rFonts w:hint="eastAsia"/>
          <w:lang w:val="en-US" w:eastAsia="zh-CN"/>
        </w:rPr>
      </w:pPr>
      <w:r>
        <w:rPr>
          <w:rFonts w:hint="eastAsia"/>
          <w:lang w:val="en-US" w:eastAsia="zh-CN"/>
        </w:rPr>
        <w:t>F</w:t>
      </w:r>
      <w:r>
        <w:rPr>
          <w:rFonts w:hint="eastAsia"/>
          <w:lang w:val="en-US" w:eastAsia="zh-CN"/>
        </w:rPr>
        <w:t>ood waste</w:t>
      </w:r>
    </w:p>
    <w:p>
      <w:pPr>
        <w:spacing w:after="0"/>
        <w:ind w:left="360"/>
        <w:rPr>
          <w:rFonts w:hint="default"/>
          <w:lang w:val="en-US" w:eastAsia="zh-CN"/>
        </w:rPr>
      </w:pPr>
      <w:r>
        <w:rPr>
          <w:rFonts w:hint="default"/>
          <w:lang w:val="en-US" w:eastAsia="zh-CN"/>
        </w:rPr>
        <w:t xml:space="preserve">Food losses occurring at the end of the food chain (retail and final consumption) are rather called “food waste”, which </w:t>
      </w:r>
      <w:r>
        <w:rPr>
          <w:rFonts w:hint="eastAsia"/>
          <w:lang w:val="en-US" w:eastAsia="zh-CN"/>
        </w:rPr>
        <w:t xml:space="preserve"> </w:t>
      </w:r>
      <w:r>
        <w:rPr>
          <w:rFonts w:hint="default"/>
          <w:lang w:val="en-US" w:eastAsia="zh-CN"/>
        </w:rPr>
        <w:t>relates to retailers’ and consumers’ behavior.</w:t>
      </w:r>
    </w:p>
    <w:p>
      <w:pPr>
        <w:spacing w:after="0"/>
        <w:ind w:left="-360" w:firstLine="709"/>
        <w:jc w:val="center"/>
      </w:pPr>
      <w:r>
        <w:drawing>
          <wp:inline distT="0" distB="0" distL="114300" distR="114300">
            <wp:extent cx="3518535" cy="2041525"/>
            <wp:effectExtent l="0" t="0" r="1206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518535" cy="2041525"/>
                    </a:xfrm>
                    <a:prstGeom prst="rect">
                      <a:avLst/>
                    </a:prstGeom>
                    <a:noFill/>
                    <a:ln>
                      <a:noFill/>
                    </a:ln>
                  </pic:spPr>
                </pic:pic>
              </a:graphicData>
            </a:graphic>
          </wp:inline>
        </w:drawing>
      </w:r>
    </w:p>
    <w:p>
      <w:pPr>
        <w:spacing w:after="0"/>
        <w:ind w:left="360"/>
        <w:rPr>
          <w:rFonts w:hint="default"/>
          <w:lang w:val="en-US" w:eastAsia="zh-CN"/>
        </w:rPr>
      </w:pPr>
    </w:p>
    <w:p>
      <w:pPr>
        <w:spacing w:after="0"/>
        <w:ind w:left="360"/>
        <w:rPr>
          <w:rFonts w:hint="eastAsia"/>
          <w:lang w:val="en-US" w:eastAsia="zh-CN"/>
        </w:rPr>
      </w:pPr>
      <w:r>
        <w:rPr>
          <w:rFonts w:hint="eastAsia"/>
          <w:lang w:val="en-US" w:eastAsia="zh-CN"/>
        </w:rPr>
        <w:t>O:There is serious food loss/waste in both developed and underdeveloped regions.</w:t>
      </w:r>
    </w:p>
    <w:p>
      <w:pPr>
        <w:spacing w:after="0"/>
        <w:ind w:left="360"/>
        <w:rPr>
          <w:rFonts w:hint="eastAsia"/>
          <w:lang w:val="en-US" w:eastAsia="zh-CN"/>
        </w:rPr>
      </w:pPr>
    </w:p>
    <w:p>
      <w:pPr>
        <w:spacing w:after="0"/>
        <w:ind w:left="360"/>
        <w:rPr>
          <w:rFonts w:hint="eastAsia"/>
          <w:lang w:val="en-US" w:eastAsia="zh-CN"/>
        </w:rPr>
      </w:pPr>
      <w:r>
        <w:rPr>
          <w:rFonts w:hint="eastAsia"/>
          <w:lang w:val="en-US" w:eastAsia="zh-CN"/>
        </w:rPr>
        <w:t>S:The reasons for food loss and waste in developed and underdeveloped regions</w:t>
      </w:r>
      <w:r>
        <w:rPr>
          <w:rFonts w:hint="default"/>
          <w:lang w:eastAsia="zh-CN"/>
        </w:rPr>
        <w:t xml:space="preserve"> </w:t>
      </w:r>
      <w:r>
        <w:rPr>
          <w:rFonts w:hint="eastAsia"/>
          <w:lang w:val="en-US" w:eastAsia="zh-Hans"/>
        </w:rPr>
        <w:t>vary</w:t>
      </w:r>
      <w:r>
        <w:rPr>
          <w:rFonts w:hint="default"/>
          <w:lang w:eastAsia="zh-Hans"/>
        </w:rPr>
        <w:t xml:space="preserve"> a lot</w:t>
      </w:r>
      <w:r>
        <w:rPr>
          <w:rFonts w:hint="eastAsia"/>
          <w:lang w:val="en-US" w:eastAsia="zh-CN"/>
        </w:rPr>
        <w:t>. There are serious wastes in the consumer and production to retailing stages in developed regions, and waste is mainly generated in the production stage in underdeveloped regions.</w:t>
      </w:r>
    </w:p>
    <w:p>
      <w:pPr>
        <w:spacing w:after="0"/>
        <w:ind w:left="360"/>
        <w:rPr>
          <w:rFonts w:hint="default"/>
          <w:lang w:val="en-US" w:eastAsia="zh-CN"/>
        </w:rPr>
      </w:pPr>
    </w:p>
    <w:p>
      <w:pPr>
        <w:spacing w:after="0"/>
        <w:ind w:left="360"/>
        <w:rPr>
          <w:rFonts w:hint="eastAsia"/>
          <w:lang w:val="en-US" w:eastAsia="zh-CN"/>
        </w:rPr>
      </w:pPr>
      <w:r>
        <w:rPr>
          <w:rFonts w:hint="eastAsia"/>
          <w:lang w:val="en-US" w:eastAsia="zh-CN"/>
        </w:rPr>
        <w:t>E: Per capita food wasted by consumers in Europe and North-America is 95-115 kg/year, while this figure in sub-Saharan Africa and South/Southeast Asia is only 6-11 kg/year.</w:t>
      </w:r>
    </w:p>
    <w:p>
      <w:pPr>
        <w:spacing w:after="0"/>
        <w:ind w:left="360"/>
        <w:rPr>
          <w:rFonts w:hint="eastAsia"/>
          <w:lang w:val="en-US" w:eastAsia="zh-CN"/>
        </w:rPr>
      </w:pPr>
    </w:p>
    <w:p>
      <w:pPr>
        <w:spacing w:after="0"/>
        <w:ind w:left="360"/>
        <w:rPr>
          <w:rFonts w:hint="eastAsia"/>
          <w:lang w:val="en-US" w:eastAsia="zh-CN"/>
        </w:rPr>
      </w:pPr>
      <w:r>
        <w:rPr>
          <w:rFonts w:hint="eastAsia"/>
          <w:lang w:val="en-US" w:eastAsia="zh-CN"/>
        </w:rPr>
        <w:t xml:space="preserve">M: People in underdeveloped areas are unwilling to waste food </w:t>
      </w:r>
      <w:r>
        <w:rPr>
          <w:rFonts w:hint="default"/>
          <w:lang w:eastAsia="zh-CN"/>
        </w:rPr>
        <w:t>subjectively</w:t>
      </w:r>
      <w:r>
        <w:rPr>
          <w:rFonts w:hint="eastAsia"/>
          <w:lang w:val="en-US" w:eastAsia="zh-CN"/>
        </w:rPr>
        <w:t xml:space="preserve"> and </w:t>
      </w:r>
      <w:r>
        <w:rPr>
          <w:rFonts w:hint="default"/>
          <w:lang w:eastAsia="zh-CN"/>
        </w:rPr>
        <w:t>behaviorally</w:t>
      </w:r>
      <w:r>
        <w:rPr>
          <w:rFonts w:hint="eastAsia"/>
          <w:lang w:val="en-US" w:eastAsia="zh-CN"/>
        </w:rPr>
        <w:t xml:space="preserve">, but because of force majeure in the production stage, people are forced to throw away food. These reasons </w:t>
      </w:r>
      <w:r>
        <w:rPr>
          <w:rFonts w:hint="default"/>
          <w:lang w:eastAsia="zh-CN"/>
        </w:rPr>
        <w:t xml:space="preserve">includes </w:t>
      </w:r>
      <w:r>
        <w:rPr>
          <w:rFonts w:hint="eastAsia"/>
          <w:lang w:val="en-US" w:eastAsia="zh-CN"/>
        </w:rPr>
        <w:t xml:space="preserve">people's planting technology, storage technology, natural environment, transportation technology, etc. </w:t>
      </w:r>
      <w:r>
        <w:rPr>
          <w:rFonts w:hint="default"/>
          <w:lang w:eastAsia="zh-CN"/>
        </w:rPr>
        <w:t>And b</w:t>
      </w:r>
      <w:r>
        <w:rPr>
          <w:rFonts w:hint="eastAsia"/>
          <w:lang w:val="en-US" w:eastAsia="zh-CN"/>
        </w:rPr>
        <w:t>y improving these technologies, food waste can be greatly reduced.</w:t>
      </w:r>
    </w:p>
    <w:p>
      <w:pPr>
        <w:spacing w:after="0"/>
        <w:ind w:left="-360" w:firstLine="709"/>
        <w:jc w:val="center"/>
      </w:pPr>
    </w:p>
    <w:p>
      <w:pPr>
        <w:spacing w:after="0"/>
        <w:ind w:left="-360" w:firstLine="709"/>
        <w:rPr>
          <w:i/>
        </w:rPr>
      </w:pPr>
    </w:p>
    <w:p>
      <w:pPr>
        <w:spacing w:after="0"/>
        <w:ind w:left="-360" w:firstLine="709"/>
      </w:pPr>
      <w:r>
        <w:drawing>
          <wp:inline distT="0" distB="0" distL="114300" distR="114300">
            <wp:extent cx="5467985" cy="2909570"/>
            <wp:effectExtent l="0" t="0" r="1841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467985" cy="2909570"/>
                    </a:xfrm>
                    <a:prstGeom prst="rect">
                      <a:avLst/>
                    </a:prstGeom>
                    <a:noFill/>
                    <a:ln>
                      <a:noFill/>
                    </a:ln>
                  </pic:spPr>
                </pic:pic>
              </a:graphicData>
            </a:graphic>
          </wp:inline>
        </w:drawing>
      </w:r>
    </w:p>
    <w:p>
      <w:pPr>
        <w:spacing w:after="0"/>
        <w:ind w:left="-360" w:firstLine="709"/>
      </w:pPr>
    </w:p>
    <w:p>
      <w:pPr>
        <w:spacing w:after="0"/>
        <w:ind w:left="360"/>
        <w:rPr>
          <w:rFonts w:hint="eastAsia"/>
          <w:lang w:val="en-US" w:eastAsia="zh-CN"/>
        </w:rPr>
      </w:pPr>
      <w:r>
        <w:rPr>
          <w:rFonts w:hint="eastAsia"/>
          <w:lang w:val="en-US" w:eastAsia="zh-CN"/>
        </w:rPr>
        <w:t>O: For dairy products that are not easy to preserve, food waste and loss are more serious in underdeveloped countries.</w:t>
      </w:r>
    </w:p>
    <w:p>
      <w:pPr>
        <w:spacing w:after="0"/>
        <w:ind w:left="360"/>
        <w:rPr>
          <w:rFonts w:hint="eastAsia"/>
          <w:lang w:val="en-US" w:eastAsia="zh-CN"/>
        </w:rPr>
      </w:pPr>
    </w:p>
    <w:p>
      <w:pPr>
        <w:spacing w:after="0"/>
        <w:ind w:left="360"/>
        <w:rPr>
          <w:rFonts w:hint="eastAsia"/>
          <w:lang w:val="en-US" w:eastAsia="zh-CN"/>
        </w:rPr>
      </w:pPr>
      <w:r>
        <w:rPr>
          <w:rFonts w:hint="eastAsia"/>
          <w:lang w:val="en-US" w:eastAsia="zh-CN"/>
        </w:rPr>
        <w:t>S: Food losses in developed countries are mainly in the consumption stage, while food losses in underdeveloped countries are mainly concentrated in the post-harvest and distribution stages.</w:t>
      </w:r>
    </w:p>
    <w:p>
      <w:pPr>
        <w:spacing w:after="0"/>
        <w:ind w:left="360"/>
        <w:rPr>
          <w:rFonts w:hint="eastAsia"/>
          <w:lang w:val="en-US" w:eastAsia="zh-CN"/>
        </w:rPr>
      </w:pPr>
    </w:p>
    <w:p>
      <w:pPr>
        <w:spacing w:after="0"/>
        <w:ind w:left="360"/>
        <w:rPr>
          <w:rFonts w:hint="eastAsia"/>
          <w:lang w:val="en-US" w:eastAsia="zh-CN"/>
        </w:rPr>
      </w:pPr>
      <w:r>
        <w:rPr>
          <w:rFonts w:hint="eastAsia"/>
          <w:lang w:val="en-US" w:eastAsia="zh-CN"/>
        </w:rPr>
        <w:t>E: In North America, about 15% of food waste is in consumption, while in sub-saharan Africa, there is almost no food waste in the consumption phase.</w:t>
      </w:r>
    </w:p>
    <w:p>
      <w:pPr>
        <w:spacing w:after="0"/>
        <w:ind w:left="360"/>
        <w:rPr>
          <w:rFonts w:hint="eastAsia"/>
          <w:lang w:val="en-US" w:eastAsia="zh-CN"/>
        </w:rPr>
      </w:pPr>
    </w:p>
    <w:p>
      <w:pPr>
        <w:spacing w:after="0"/>
        <w:ind w:left="360"/>
        <w:rPr>
          <w:rFonts w:hint="eastAsia"/>
          <w:lang w:val="en-US" w:eastAsia="zh-CN"/>
        </w:rPr>
      </w:pPr>
      <w:r>
        <w:rPr>
          <w:rFonts w:hint="eastAsia"/>
          <w:lang w:val="en-US" w:eastAsia="zh-CN"/>
        </w:rPr>
        <w:t>M: In the post-harvest and distribution stages, dairy products have strict requirements on the storage and transportation environment. In developed areas, with advanced storage technology and developed transportation networks, this loss is minimized. If the developing regions have the same perfect storage and transportation technology, it will effectively reduce food loss.</w:t>
      </w:r>
    </w:p>
    <w:p>
      <w:pPr>
        <w:spacing w:after="0"/>
        <w:ind w:left="360"/>
        <w:rPr>
          <w:rFonts w:hint="eastAsia"/>
          <w:lang w:val="en-US" w:eastAsia="zh-CN"/>
        </w:rPr>
      </w:pPr>
    </w:p>
    <w:p>
      <w:pPr>
        <w:pStyle w:val="8"/>
        <w:numPr>
          <w:ilvl w:val="0"/>
          <w:numId w:val="1"/>
        </w:numPr>
        <w:spacing w:after="0"/>
        <w:ind w:left="360"/>
        <w:rPr>
          <w:b/>
          <w:bCs/>
          <w:iCs/>
          <w:lang w:val="en-US"/>
        </w:rPr>
      </w:pPr>
      <w:r>
        <w:rPr>
          <w:b/>
          <w:bCs/>
          <w:iCs/>
          <w:lang w:val="en-US"/>
        </w:rPr>
        <w:t xml:space="preserve">Iterating the project scope </w:t>
      </w:r>
      <w:r>
        <w:rPr>
          <w:bCs/>
          <w:i/>
          <w:iCs/>
          <w:lang w:val="en-US"/>
        </w:rPr>
        <w:t>(Take 15 mins for this task)</w:t>
      </w:r>
    </w:p>
    <w:p>
      <w:pPr>
        <w:pStyle w:val="8"/>
        <w:spacing w:after="0"/>
        <w:ind w:left="360"/>
        <w:rPr>
          <w:bCs/>
          <w:iCs/>
          <w:lang w:val="en-US"/>
        </w:rPr>
      </w:pPr>
      <w:r>
        <w:rPr>
          <w:bCs/>
          <w:iCs/>
          <w:lang w:val="en-US"/>
        </w:rPr>
        <w:t xml:space="preserve">Iterate the elements in this table (from your project proposal) based on insights from your data. </w:t>
      </w:r>
    </w:p>
    <w:tbl>
      <w:tblPr>
        <w:tblStyle w:val="6"/>
        <w:tblW w:w="4812"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669"/>
        <w:gridCol w:w="722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cantSplit/>
        </w:trPr>
        <w:tc>
          <w:tcPr>
            <w:tcW w:w="938" w:type="pct"/>
            <w:tcBorders>
              <w:top w:val="single" w:color="auto" w:sz="12" w:space="0"/>
              <w:bottom w:val="single" w:color="auto" w:sz="12" w:space="0"/>
            </w:tcBorders>
            <w:shd w:val="clear" w:color="auto" w:fill="D9D9D9"/>
          </w:tcPr>
          <w:p>
            <w:pPr>
              <w:spacing w:after="0"/>
              <w:rPr>
                <w:b/>
              </w:rPr>
            </w:pPr>
            <w:r>
              <w:rPr>
                <w:b/>
              </w:rPr>
              <w:t>Element</w:t>
            </w:r>
          </w:p>
        </w:tc>
        <w:tc>
          <w:tcPr>
            <w:tcW w:w="4062" w:type="pct"/>
            <w:tcBorders>
              <w:top w:val="single" w:color="auto" w:sz="12" w:space="0"/>
              <w:bottom w:val="single" w:color="auto" w:sz="12" w:space="0"/>
            </w:tcBorders>
            <w:shd w:val="clear" w:color="auto" w:fill="D9D9D9"/>
          </w:tcPr>
          <w:p>
            <w:pPr>
              <w:spacing w:after="0"/>
              <w:rPr>
                <w:b/>
              </w:rPr>
            </w:pPr>
            <w:r>
              <w:rPr>
                <w:b/>
              </w:rPr>
              <w:t>Detail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cantSplit/>
        </w:trPr>
        <w:tc>
          <w:tcPr>
            <w:tcW w:w="938" w:type="pct"/>
          </w:tcPr>
          <w:p>
            <w:pPr>
              <w:spacing w:after="0"/>
            </w:pPr>
            <w:r>
              <w:t>Project title</w:t>
            </w:r>
          </w:p>
        </w:tc>
        <w:tc>
          <w:tcPr>
            <w:tcW w:w="4062" w:type="pct"/>
            <w:tcBorders>
              <w:bottom w:val="single" w:color="auto" w:sz="6" w:space="0"/>
            </w:tcBorders>
          </w:tcPr>
          <w:p>
            <w:pPr>
              <w:spacing w:after="0"/>
            </w:pPr>
            <w:r>
              <w:rPr>
                <w:rFonts w:hint="eastAsia" w:eastAsia="宋体"/>
                <w:lang w:val="en-US" w:eastAsia="zh-CN"/>
              </w:rPr>
              <w:t>Effective logistics and market for Smallholder farmers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cantSplit/>
        </w:trPr>
        <w:tc>
          <w:tcPr>
            <w:tcW w:w="938" w:type="pct"/>
          </w:tcPr>
          <w:p>
            <w:pPr>
              <w:spacing w:after="0"/>
            </w:pPr>
            <w:r>
              <w:t>POV</w:t>
            </w:r>
          </w:p>
        </w:tc>
        <w:tc>
          <w:tcPr>
            <w:tcW w:w="4062" w:type="pct"/>
            <w:tcBorders>
              <w:bottom w:val="single" w:color="auto" w:sz="6" w:space="0"/>
            </w:tcBorders>
          </w:tcPr>
          <w:p>
            <w:pPr>
              <w:spacing w:after="0"/>
            </w:pPr>
            <w:r>
              <w:t>[Do you need to reframe your POV?]</w:t>
            </w:r>
          </w:p>
          <w:p>
            <w:pPr>
              <w:spacing w:after="0"/>
            </w:pPr>
            <w:r>
              <w:rPr>
                <w:rFonts w:hint="default"/>
                <w:lang w:eastAsia="zh-Hans"/>
              </w:rPr>
              <w:t xml:space="preserve">Smallholder farmers need effective logistics and stable market to ensure </w:t>
            </w:r>
            <w:r>
              <w:rPr>
                <w:rFonts w:hint="eastAsia"/>
                <w:lang w:val="en-US" w:eastAsia="zh-Hans"/>
              </w:rPr>
              <w:t>selling</w:t>
            </w:r>
            <w:r>
              <w:rPr>
                <w:rFonts w:hint="default"/>
                <w:lang w:eastAsia="zh-Hans"/>
              </w:rPr>
              <w:t xml:space="preserve"> because these time-sensitive food need suitable storing condition and effective transport and selling network.</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cantSplit/>
        </w:trPr>
        <w:tc>
          <w:tcPr>
            <w:tcW w:w="938" w:type="pct"/>
          </w:tcPr>
          <w:p>
            <w:pPr>
              <w:spacing w:after="0"/>
            </w:pPr>
            <w:r>
              <w:t>Outcome</w:t>
            </w:r>
          </w:p>
        </w:tc>
        <w:tc>
          <w:tcPr>
            <w:tcW w:w="4062" w:type="pct"/>
            <w:tcBorders>
              <w:top w:val="single" w:color="auto" w:sz="6" w:space="0"/>
              <w:bottom w:val="single" w:color="auto" w:sz="6" w:space="0"/>
            </w:tcBorders>
            <w:shd w:val="clear" w:color="auto" w:fill="auto"/>
          </w:tcPr>
          <w:p>
            <w:pPr>
              <w:spacing w:after="0"/>
            </w:pPr>
            <w:r>
              <w:rPr>
                <w:rFonts w:hint="eastAsia"/>
              </w:rPr>
              <w:t>Provide a transportation and online sales platform for smallholder farmers, broaden their sales channels, provide efficient and safe transportation methods, and reduce unnecessary product losses</w:t>
            </w:r>
            <w:r>
              <w:rPr>
                <w:rFonts w:hint="eastAsia"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cantSplit/>
        </w:trPr>
        <w:tc>
          <w:tcPr>
            <w:tcW w:w="938" w:type="pct"/>
          </w:tcPr>
          <w:p>
            <w:pPr>
              <w:spacing w:after="0"/>
            </w:pPr>
            <w:r>
              <w:t>Output</w:t>
            </w:r>
          </w:p>
        </w:tc>
        <w:tc>
          <w:tcPr>
            <w:tcW w:w="4062" w:type="pct"/>
            <w:tcBorders>
              <w:top w:val="single" w:color="auto" w:sz="6" w:space="0"/>
            </w:tcBorders>
          </w:tcPr>
          <w:p>
            <w:pPr>
              <w:spacing w:after="0"/>
            </w:pPr>
            <w:r>
              <w:rPr>
                <w:rFonts w:hint="default" w:eastAsia="宋体"/>
                <w:lang w:val="en-US" w:eastAsia="zh-CN"/>
              </w:rPr>
              <w:t>An online interactive platform where smallholder farmers, transportation companies, processing and purchasing companies can publish and inquire information and reach cooperation.</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cantSplit/>
        </w:trPr>
        <w:tc>
          <w:tcPr>
            <w:tcW w:w="938" w:type="pct"/>
          </w:tcPr>
          <w:p>
            <w:pPr>
              <w:spacing w:after="0"/>
            </w:pPr>
            <w:r>
              <w:t>Quality Criteria</w:t>
            </w:r>
          </w:p>
        </w:tc>
        <w:tc>
          <w:tcPr>
            <w:tcW w:w="4062" w:type="pct"/>
          </w:tcPr>
          <w:p>
            <w:pPr>
              <w:spacing w:after="0"/>
              <w:rPr>
                <w:rFonts w:hint="eastAsia" w:eastAsia="宋体"/>
                <w:lang w:val="en-US" w:eastAsia="zh-CN"/>
              </w:rPr>
            </w:pPr>
            <w:r>
              <w:rPr>
                <w:rFonts w:hint="eastAsia" w:eastAsia="宋体"/>
                <w:lang w:val="en-US" w:eastAsia="zh-CN"/>
              </w:rPr>
              <w:t>Safety.</w:t>
            </w:r>
          </w:p>
          <w:p>
            <w:pPr>
              <w:spacing w:after="0"/>
              <w:rPr>
                <w:rFonts w:hint="default" w:eastAsia="宋体"/>
                <w:lang w:val="en-US" w:eastAsia="zh-CN"/>
              </w:rPr>
            </w:pPr>
            <w:r>
              <w:rPr>
                <w:rFonts w:hint="default" w:eastAsia="宋体"/>
                <w:lang w:val="en-US" w:eastAsia="zh-CN"/>
              </w:rPr>
              <w:t>Security and fairness. Every stakeholder is treated fairly and they are in the same position in the transaction. Their personal information will be protected.</w:t>
            </w:r>
          </w:p>
          <w:p>
            <w:pPr>
              <w:spacing w:after="0"/>
              <w:rPr>
                <w:rFonts w:hint="eastAsia" w:eastAsia="宋体"/>
                <w:lang w:val="en-US" w:eastAsia="zh-CN"/>
              </w:rPr>
            </w:pPr>
            <w:r>
              <w:rPr>
                <w:rFonts w:hint="eastAsia" w:eastAsia="宋体"/>
                <w:lang w:val="en-US" w:eastAsia="zh-CN"/>
              </w:rPr>
              <w:t>Income of smallholder farmers. Determine whether users benefit from the platform by analyzing their income.</w:t>
            </w:r>
          </w:p>
          <w:p>
            <w:pPr>
              <w:spacing w:after="0"/>
            </w:pPr>
            <w:r>
              <w:rPr>
                <w:rFonts w:hint="eastAsia" w:eastAsia="宋体"/>
                <w:lang w:val="en-US" w:eastAsia="zh-CN"/>
              </w:rPr>
              <w:t>Food losses/waste. Transportation and storage are important reasons for food losses. If the amount of food losses drops, it means that the platform can solve their problems.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cantSplit/>
        </w:trPr>
        <w:tc>
          <w:tcPr>
            <w:tcW w:w="938" w:type="pct"/>
            <w:tcBorders>
              <w:top w:val="single" w:color="auto" w:sz="6" w:space="0"/>
              <w:left w:val="single" w:color="auto" w:sz="4" w:space="0"/>
              <w:bottom w:val="single" w:color="auto" w:sz="4" w:space="0"/>
              <w:right w:val="single" w:color="auto" w:sz="6" w:space="0"/>
            </w:tcBorders>
          </w:tcPr>
          <w:p>
            <w:pPr>
              <w:spacing w:after="0"/>
            </w:pPr>
            <w:r>
              <w:t>Customer(s)</w:t>
            </w:r>
          </w:p>
        </w:tc>
        <w:tc>
          <w:tcPr>
            <w:tcW w:w="4062" w:type="pct"/>
            <w:tcBorders>
              <w:top w:val="single" w:color="auto" w:sz="6" w:space="0"/>
              <w:left w:val="single" w:color="auto" w:sz="6" w:space="0"/>
              <w:bottom w:val="single" w:color="auto" w:sz="4" w:space="0"/>
              <w:right w:val="single" w:color="auto" w:sz="6" w:space="0"/>
            </w:tcBorders>
          </w:tcPr>
          <w:p>
            <w:pPr>
              <w:spacing w:after="0"/>
            </w:pPr>
            <w:r>
              <w:rPr>
                <w:rFonts w:hint="eastAsia" w:eastAsia="宋体"/>
                <w:lang w:val="en-US" w:eastAsia="zh-CN"/>
              </w:rPr>
              <w:t>No. Smallholder farmers.</w:t>
            </w:r>
          </w:p>
        </w:tc>
      </w:tr>
    </w:tbl>
    <w:p>
      <w:pPr>
        <w:pStyle w:val="8"/>
        <w:spacing w:after="0"/>
        <w:ind w:left="1440"/>
      </w:pPr>
    </w:p>
    <w:p>
      <w:pPr>
        <w:spacing w:after="0"/>
      </w:pPr>
    </w:p>
    <w:p>
      <w:pPr>
        <w:spacing w:after="0"/>
      </w:pPr>
    </w:p>
    <w:p>
      <w:pPr>
        <w:pStyle w:val="8"/>
        <w:numPr>
          <w:ilvl w:val="0"/>
          <w:numId w:val="1"/>
        </w:numPr>
        <w:spacing w:after="0"/>
        <w:ind w:left="284" w:hanging="284"/>
        <w:rPr>
          <w:b/>
        </w:rPr>
      </w:pPr>
      <w:r>
        <w:rPr>
          <w:b/>
        </w:rPr>
        <w:t xml:space="preserve">Redefining project requirements </w:t>
      </w:r>
      <w:r>
        <w:rPr>
          <w:bCs/>
          <w:i/>
          <w:iCs/>
          <w:lang w:val="en-US"/>
        </w:rPr>
        <w:t>(Take 30 mins for this task)</w:t>
      </w:r>
    </w:p>
    <w:p>
      <w:pPr>
        <w:spacing w:after="0"/>
        <w:rPr>
          <w:bCs/>
          <w:iCs/>
          <w:lang w:val="en-US"/>
        </w:rPr>
      </w:pPr>
      <w:r>
        <w:rPr>
          <w:bCs/>
          <w:iCs/>
          <w:lang w:val="en-US"/>
        </w:rPr>
        <w:t xml:space="preserve">Iterate the requirement in this table (from your project proposal) based on insights from your data. </w:t>
      </w:r>
    </w:p>
    <w:p>
      <w:pPr>
        <w:spacing w:after="0"/>
        <w:rPr>
          <w:i/>
        </w:rPr>
      </w:pPr>
      <w:r>
        <w:t xml:space="preserve">Project requirements have been sourced from </w:t>
      </w:r>
      <w:r>
        <w:rPr>
          <w:b/>
        </w:rPr>
        <w:t>&lt;add details&gt;</w:t>
      </w:r>
      <w:r>
        <w:t xml:space="preserve">. Project requirements identified to date are detailed below. </w:t>
      </w:r>
      <w:r>
        <w:rPr>
          <w:i/>
        </w:rPr>
        <w:t>[Adjust the rows and columns and text below to reflect requirements identified for your project challenge.]</w:t>
      </w:r>
    </w:p>
    <w:tbl>
      <w:tblPr>
        <w:tblStyle w:val="10"/>
        <w:tblW w:w="94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851"/>
        <w:gridCol w:w="850"/>
        <w:gridCol w:w="3544"/>
        <w:gridCol w:w="1423"/>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3" w:hRule="atLeast"/>
        </w:trPr>
        <w:tc>
          <w:tcPr>
            <w:tcW w:w="1840" w:type="dxa"/>
            <w:tcBorders>
              <w:top w:val="single" w:color="auto" w:sz="2" w:space="0"/>
              <w:left w:val="single" w:color="auto" w:sz="2" w:space="0"/>
              <w:bottom w:val="single" w:color="auto" w:sz="2" w:space="0"/>
              <w:right w:val="single" w:color="auto" w:sz="2" w:space="0"/>
            </w:tcBorders>
            <w:shd w:val="clear" w:color="auto" w:fill="E7E6E6" w:themeFill="background2"/>
          </w:tcPr>
          <w:p>
            <w:pPr>
              <w:spacing w:after="0"/>
              <w:rPr>
                <w:b/>
              </w:rPr>
            </w:pPr>
            <w:r>
              <w:rPr>
                <w:b/>
              </w:rPr>
              <w:t>Requirement category</w:t>
            </w:r>
          </w:p>
        </w:tc>
        <w:tc>
          <w:tcPr>
            <w:tcW w:w="851" w:type="dxa"/>
            <w:tcBorders>
              <w:top w:val="single" w:color="auto" w:sz="2" w:space="0"/>
              <w:left w:val="single" w:color="auto" w:sz="2" w:space="0"/>
              <w:bottom w:val="single" w:color="auto" w:sz="2" w:space="0"/>
              <w:right w:val="single" w:color="auto" w:sz="2" w:space="0"/>
            </w:tcBorders>
            <w:shd w:val="clear" w:color="auto" w:fill="E7E6E6" w:themeFill="background2"/>
          </w:tcPr>
          <w:p>
            <w:pPr>
              <w:spacing w:after="0"/>
              <w:rPr>
                <w:b/>
              </w:rPr>
            </w:pPr>
            <w:r>
              <w:rPr>
                <w:b/>
              </w:rPr>
              <w:t>Sub-cat</w:t>
            </w:r>
          </w:p>
        </w:tc>
        <w:tc>
          <w:tcPr>
            <w:tcW w:w="850" w:type="dxa"/>
            <w:tcBorders>
              <w:top w:val="single" w:color="auto" w:sz="2" w:space="0"/>
              <w:left w:val="single" w:color="auto" w:sz="2" w:space="0"/>
              <w:bottom w:val="single" w:color="auto" w:sz="2" w:space="0"/>
              <w:right w:val="single" w:color="auto" w:sz="2" w:space="0"/>
            </w:tcBorders>
            <w:shd w:val="clear" w:color="auto" w:fill="E7E6E6" w:themeFill="background2"/>
          </w:tcPr>
          <w:p>
            <w:pPr>
              <w:spacing w:after="0"/>
              <w:rPr>
                <w:b/>
              </w:rPr>
            </w:pPr>
            <w:r>
              <w:rPr>
                <w:b/>
              </w:rPr>
              <w:t>Req ID</w:t>
            </w:r>
          </w:p>
        </w:tc>
        <w:tc>
          <w:tcPr>
            <w:tcW w:w="3544" w:type="dxa"/>
            <w:tcBorders>
              <w:top w:val="single" w:color="auto" w:sz="2" w:space="0"/>
              <w:left w:val="single" w:color="auto" w:sz="2" w:space="0"/>
              <w:bottom w:val="single" w:color="auto" w:sz="2" w:space="0"/>
              <w:right w:val="single" w:color="auto" w:sz="2" w:space="0"/>
            </w:tcBorders>
            <w:shd w:val="clear" w:color="auto" w:fill="E7E6E6" w:themeFill="background2"/>
          </w:tcPr>
          <w:p>
            <w:pPr>
              <w:spacing w:after="0"/>
              <w:rPr>
                <w:b/>
              </w:rPr>
            </w:pPr>
            <w:r>
              <w:rPr>
                <w:b/>
              </w:rPr>
              <w:t>Requirement</w:t>
            </w:r>
          </w:p>
        </w:tc>
        <w:tc>
          <w:tcPr>
            <w:tcW w:w="1423" w:type="dxa"/>
            <w:tcBorders>
              <w:top w:val="single" w:color="auto" w:sz="2" w:space="0"/>
              <w:left w:val="single" w:color="auto" w:sz="2" w:space="0"/>
              <w:bottom w:val="single" w:color="auto" w:sz="2" w:space="0"/>
              <w:right w:val="single" w:color="auto" w:sz="2" w:space="0"/>
            </w:tcBorders>
            <w:shd w:val="clear" w:color="auto" w:fill="E7E6E6" w:themeFill="background2"/>
          </w:tcPr>
          <w:p>
            <w:pPr>
              <w:spacing w:after="0"/>
              <w:rPr>
                <w:b/>
              </w:rPr>
            </w:pPr>
            <w:r>
              <w:rPr>
                <w:b/>
              </w:rPr>
              <w:t>Owner</w:t>
            </w:r>
          </w:p>
        </w:tc>
        <w:tc>
          <w:tcPr>
            <w:tcW w:w="989" w:type="dxa"/>
            <w:tcBorders>
              <w:top w:val="single" w:color="auto" w:sz="2" w:space="0"/>
              <w:left w:val="single" w:color="auto" w:sz="2" w:space="0"/>
              <w:bottom w:val="single" w:color="auto" w:sz="2" w:space="0"/>
              <w:right w:val="single" w:color="auto" w:sz="2" w:space="0"/>
            </w:tcBorders>
            <w:shd w:val="clear" w:color="auto" w:fill="E7E6E6" w:themeFill="background2"/>
          </w:tcPr>
          <w:p>
            <w:pPr>
              <w:spacing w:after="0"/>
              <w:rPr>
                <w:b/>
              </w:rPr>
            </w:pPr>
            <w:r>
              <w:rPr>
                <w:b/>
              </w:rP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2" w:hRule="atLeast"/>
        </w:trPr>
        <w:tc>
          <w:tcPr>
            <w:tcW w:w="1840" w:type="dxa"/>
            <w:tcBorders>
              <w:top w:val="single" w:color="auto" w:sz="2" w:space="0"/>
            </w:tcBorders>
          </w:tcPr>
          <w:p>
            <w:pPr>
              <w:spacing w:after="0"/>
            </w:pPr>
            <w:r>
              <w:t>[User requirement]</w:t>
            </w:r>
          </w:p>
        </w:tc>
        <w:tc>
          <w:tcPr>
            <w:tcW w:w="851" w:type="dxa"/>
            <w:tcBorders>
              <w:top w:val="single" w:color="auto" w:sz="2" w:space="0"/>
            </w:tcBorders>
          </w:tcPr>
          <w:p>
            <w:pPr>
              <w:spacing w:after="0"/>
            </w:pPr>
            <w:r>
              <w:t>UR-1</w:t>
            </w:r>
          </w:p>
        </w:tc>
        <w:tc>
          <w:tcPr>
            <w:tcW w:w="850" w:type="dxa"/>
            <w:tcBorders>
              <w:top w:val="single" w:color="auto" w:sz="2" w:space="0"/>
            </w:tcBorders>
          </w:tcPr>
          <w:p>
            <w:pPr>
              <w:spacing w:after="0"/>
            </w:pPr>
            <w:r>
              <w:t>1.0.1</w:t>
            </w:r>
          </w:p>
        </w:tc>
        <w:tc>
          <w:tcPr>
            <w:tcW w:w="3544" w:type="dxa"/>
            <w:tcBorders>
              <w:top w:val="single" w:color="auto" w:sz="2" w:space="0"/>
            </w:tcBorders>
          </w:tcPr>
          <w:p>
            <w:pPr>
              <w:spacing w:after="0"/>
            </w:pPr>
            <w:r>
              <w:t xml:space="preserve">[Ability to collect and analyse the problems most of the small-scale peasants in global south encounter about </w:t>
            </w:r>
            <w:r>
              <w:rPr>
                <w:rFonts w:hint="eastAsia"/>
                <w:lang w:eastAsia="zh-CN"/>
              </w:rPr>
              <w:t>e</w:t>
            </w:r>
            <w:r>
              <w:rPr>
                <w:lang w:eastAsia="zh-CN"/>
              </w:rPr>
              <w:t>xpand product sales</w:t>
            </w:r>
            <w:r>
              <w:rPr>
                <w:lang w:val="en-US"/>
              </w:rPr>
              <w:t xml:space="preserve"> and </w:t>
            </w:r>
            <w:r>
              <w:t xml:space="preserve">establish a </w:t>
            </w:r>
            <w:r>
              <w:rPr>
                <w:rFonts w:hint="eastAsia"/>
                <w:lang w:eastAsia="zh-CN"/>
              </w:rPr>
              <w:t>logistics</w:t>
            </w:r>
            <w:r>
              <w:t xml:space="preserve"> platform</w:t>
            </w:r>
            <w:r>
              <w:rPr>
                <w:lang w:val="en-US"/>
              </w:rPr>
              <w:t xml:space="preserve"> </w:t>
            </w:r>
            <w:r>
              <w:rPr>
                <w:lang w:val="en-US" w:eastAsia="zh-CN"/>
              </w:rPr>
              <w:t xml:space="preserve">(system) </w:t>
            </w:r>
            <w:r>
              <w:rPr>
                <w:lang w:val="en-US"/>
              </w:rPr>
              <w:t>for solving these problems</w:t>
            </w:r>
            <w:r>
              <w:t>]</w:t>
            </w:r>
          </w:p>
        </w:tc>
        <w:tc>
          <w:tcPr>
            <w:tcW w:w="1423" w:type="dxa"/>
            <w:tcBorders>
              <w:top w:val="single" w:color="auto" w:sz="2" w:space="0"/>
            </w:tcBorders>
            <w:vAlign w:val="top"/>
          </w:tcPr>
          <w:p>
            <w:pPr>
              <w:spacing w:after="0"/>
            </w:pPr>
            <w:r>
              <w:t>[Puxi Cao,</w:t>
            </w:r>
          </w:p>
          <w:p>
            <w:pPr>
              <w:spacing w:after="0"/>
            </w:pPr>
            <w:r>
              <w:t>Yifan Zhou,</w:t>
            </w:r>
          </w:p>
          <w:p>
            <w:pPr>
              <w:spacing w:after="0"/>
            </w:pPr>
            <w:r>
              <w:t>Han Zhang,</w:t>
            </w:r>
          </w:p>
          <w:p>
            <w:pPr>
              <w:spacing w:after="0"/>
            </w:pPr>
            <w:r>
              <w:t>Chenhao Zhang,</w:t>
            </w:r>
          </w:p>
          <w:p>
            <w:pPr>
              <w:spacing w:after="0"/>
            </w:pPr>
            <w:r>
              <w:t>Hang Su]</w:t>
            </w:r>
          </w:p>
        </w:tc>
        <w:tc>
          <w:tcPr>
            <w:tcW w:w="989" w:type="dxa"/>
            <w:tcBorders>
              <w:top w:val="single" w:color="auto" w:sz="2" w:space="0"/>
            </w:tcBorders>
            <w:vAlign w:val="top"/>
          </w:tcPr>
          <w:p>
            <w:pPr>
              <w:spacing w:after="0"/>
            </w:pPr>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840" w:type="dxa"/>
          </w:tcPr>
          <w:p>
            <w:pPr>
              <w:spacing w:after="0"/>
            </w:pPr>
          </w:p>
        </w:tc>
        <w:tc>
          <w:tcPr>
            <w:tcW w:w="851" w:type="dxa"/>
          </w:tcPr>
          <w:p>
            <w:pPr>
              <w:spacing w:after="0"/>
            </w:pPr>
          </w:p>
        </w:tc>
        <w:tc>
          <w:tcPr>
            <w:tcW w:w="850" w:type="dxa"/>
          </w:tcPr>
          <w:p>
            <w:pPr>
              <w:spacing w:after="0"/>
            </w:pPr>
          </w:p>
        </w:tc>
        <w:tc>
          <w:tcPr>
            <w:tcW w:w="3544" w:type="dxa"/>
          </w:tcPr>
          <w:p>
            <w:pPr>
              <w:spacing w:after="0"/>
            </w:pPr>
          </w:p>
        </w:tc>
        <w:tc>
          <w:tcPr>
            <w:tcW w:w="1423" w:type="dxa"/>
            <w:vAlign w:val="top"/>
          </w:tcPr>
          <w:p>
            <w:pPr>
              <w:spacing w:after="0"/>
            </w:pPr>
          </w:p>
        </w:tc>
        <w:tc>
          <w:tcPr>
            <w:tcW w:w="989" w:type="dxa"/>
            <w:vAlign w:val="top"/>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1" w:hRule="atLeast"/>
        </w:trPr>
        <w:tc>
          <w:tcPr>
            <w:tcW w:w="1840" w:type="dxa"/>
          </w:tcPr>
          <w:p>
            <w:pPr>
              <w:spacing w:after="0"/>
            </w:pPr>
            <w:r>
              <w:t>[Technical requirement]</w:t>
            </w:r>
          </w:p>
        </w:tc>
        <w:tc>
          <w:tcPr>
            <w:tcW w:w="851" w:type="dxa"/>
            <w:vAlign w:val="top"/>
          </w:tcPr>
          <w:p>
            <w:pPr>
              <w:spacing w:after="0"/>
              <w:rPr>
                <w:rFonts w:asciiTheme="minorHAnsi" w:hAnsiTheme="minorHAnsi" w:eastAsiaTheme="minorHAnsi" w:cstheme="minorBidi"/>
                <w:sz w:val="22"/>
                <w:szCs w:val="22"/>
                <w:lang w:val="en-AU" w:eastAsia="en-US" w:bidi="ar-SA"/>
              </w:rPr>
            </w:pPr>
            <w:r>
              <w:t>TR-1</w:t>
            </w:r>
          </w:p>
        </w:tc>
        <w:tc>
          <w:tcPr>
            <w:tcW w:w="850" w:type="dxa"/>
            <w:vAlign w:val="top"/>
          </w:tcPr>
          <w:p>
            <w:pPr>
              <w:spacing w:after="0"/>
              <w:rPr>
                <w:rFonts w:asciiTheme="minorHAnsi" w:hAnsiTheme="minorHAnsi" w:eastAsiaTheme="minorHAnsi" w:cstheme="minorBidi"/>
                <w:sz w:val="22"/>
                <w:szCs w:val="22"/>
                <w:lang w:val="en-AU" w:eastAsia="en-US" w:bidi="ar-SA"/>
              </w:rPr>
            </w:pPr>
            <w:r>
              <w:t>2.01</w:t>
            </w:r>
          </w:p>
        </w:tc>
        <w:tc>
          <w:tcPr>
            <w:tcW w:w="3544" w:type="dxa"/>
          </w:tcPr>
          <w:p>
            <w:pPr>
              <w:spacing w:after="0"/>
            </w:pPr>
            <w:r>
              <w:rPr>
                <w:rFonts w:hint="eastAsia"/>
              </w:rPr>
              <w:t>[</w:t>
            </w:r>
            <w:r>
              <w:t>The establishment of online warehousing and trading platform which is compatible with the local infrastructure condition</w:t>
            </w:r>
            <w:r>
              <w:rPr>
                <w:kern w:val="2"/>
                <w:sz w:val="21"/>
                <w:szCs w:val="24"/>
                <w:lang w:val="en-US" w:eastAsia="zh-Hans"/>
              </w:rPr>
              <w:t>]</w:t>
            </w:r>
          </w:p>
        </w:tc>
        <w:tc>
          <w:tcPr>
            <w:tcW w:w="1423" w:type="dxa"/>
            <w:vAlign w:val="top"/>
          </w:tcPr>
          <w:p>
            <w:pPr>
              <w:spacing w:after="0"/>
            </w:pPr>
            <w:r>
              <w:t>[Puxi Cao,</w:t>
            </w:r>
          </w:p>
          <w:p>
            <w:pPr>
              <w:spacing w:after="0"/>
            </w:pPr>
            <w:r>
              <w:t>Yifan Zhou,</w:t>
            </w:r>
          </w:p>
          <w:p>
            <w:pPr>
              <w:spacing w:after="0"/>
            </w:pPr>
            <w:r>
              <w:t>Han Zhang,</w:t>
            </w:r>
          </w:p>
          <w:p>
            <w:pPr>
              <w:spacing w:after="0"/>
            </w:pPr>
            <w:r>
              <w:t>Chenhao Zhang,</w:t>
            </w:r>
          </w:p>
          <w:p>
            <w:pPr>
              <w:spacing w:after="0"/>
            </w:pPr>
            <w:r>
              <w:t>Hang Su]</w:t>
            </w:r>
          </w:p>
        </w:tc>
        <w:tc>
          <w:tcPr>
            <w:tcW w:w="989" w:type="dxa"/>
            <w:vAlign w:val="top"/>
          </w:tcPr>
          <w:p>
            <w:pPr>
              <w:spacing w:after="0"/>
            </w:pPr>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7" w:hRule="atLeast"/>
        </w:trPr>
        <w:tc>
          <w:tcPr>
            <w:tcW w:w="1840" w:type="dxa"/>
          </w:tcPr>
          <w:p>
            <w:pPr>
              <w:spacing w:after="0"/>
            </w:pPr>
          </w:p>
        </w:tc>
        <w:tc>
          <w:tcPr>
            <w:tcW w:w="851" w:type="dxa"/>
            <w:vAlign w:val="top"/>
          </w:tcPr>
          <w:p>
            <w:pPr>
              <w:spacing w:after="0"/>
              <w:rPr>
                <w:rFonts w:asciiTheme="minorHAnsi" w:hAnsiTheme="minorHAnsi" w:eastAsiaTheme="minorHAnsi" w:cstheme="minorBidi"/>
                <w:sz w:val="22"/>
                <w:szCs w:val="22"/>
                <w:lang w:val="en-AU" w:eastAsia="en-US" w:bidi="ar-SA"/>
              </w:rPr>
            </w:pPr>
          </w:p>
        </w:tc>
        <w:tc>
          <w:tcPr>
            <w:tcW w:w="850" w:type="dxa"/>
            <w:vAlign w:val="top"/>
          </w:tcPr>
          <w:p>
            <w:pPr>
              <w:spacing w:after="0"/>
              <w:rPr>
                <w:rFonts w:asciiTheme="minorHAnsi" w:hAnsiTheme="minorHAnsi" w:eastAsiaTheme="minorHAnsi" w:cstheme="minorBidi"/>
                <w:sz w:val="22"/>
                <w:szCs w:val="22"/>
                <w:lang w:val="en-AU" w:eastAsia="en-US" w:bidi="ar-SA"/>
              </w:rPr>
            </w:pPr>
          </w:p>
        </w:tc>
        <w:tc>
          <w:tcPr>
            <w:tcW w:w="3544" w:type="dxa"/>
          </w:tcPr>
          <w:p>
            <w:pPr>
              <w:spacing w:after="0"/>
            </w:pPr>
          </w:p>
        </w:tc>
        <w:tc>
          <w:tcPr>
            <w:tcW w:w="1423" w:type="dxa"/>
            <w:vAlign w:val="top"/>
          </w:tcPr>
          <w:p>
            <w:pPr>
              <w:spacing w:after="0"/>
            </w:pPr>
          </w:p>
        </w:tc>
        <w:tc>
          <w:tcPr>
            <w:tcW w:w="989" w:type="dxa"/>
            <w:vAlign w:val="top"/>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840" w:type="dxa"/>
          </w:tcPr>
          <w:p>
            <w:pPr>
              <w:spacing w:after="0"/>
            </w:pPr>
            <w:r>
              <w:t>[Legal requirement]</w:t>
            </w:r>
          </w:p>
        </w:tc>
        <w:tc>
          <w:tcPr>
            <w:tcW w:w="851" w:type="dxa"/>
            <w:vAlign w:val="top"/>
          </w:tcPr>
          <w:p>
            <w:pPr>
              <w:spacing w:after="0"/>
              <w:rPr>
                <w:rFonts w:asciiTheme="minorHAnsi" w:hAnsiTheme="minorHAnsi" w:eastAsiaTheme="minorHAnsi" w:cstheme="minorBidi"/>
                <w:sz w:val="22"/>
                <w:szCs w:val="22"/>
                <w:lang w:val="en-AU" w:eastAsia="en-US" w:bidi="ar-SA"/>
              </w:rPr>
            </w:pPr>
            <w:r>
              <w:rPr>
                <w:rFonts w:hint="eastAsia"/>
              </w:rPr>
              <w:t>L</w:t>
            </w:r>
            <w:r>
              <w:t>R-1</w:t>
            </w:r>
          </w:p>
        </w:tc>
        <w:tc>
          <w:tcPr>
            <w:tcW w:w="850" w:type="dxa"/>
            <w:vAlign w:val="top"/>
          </w:tcPr>
          <w:p>
            <w:pPr>
              <w:spacing w:after="0"/>
              <w:rPr>
                <w:rFonts w:asciiTheme="minorHAnsi" w:hAnsiTheme="minorHAnsi" w:eastAsiaTheme="minorHAnsi" w:cstheme="minorBidi"/>
                <w:sz w:val="22"/>
                <w:szCs w:val="22"/>
                <w:lang w:val="en-AU" w:eastAsia="en-US" w:bidi="ar-SA"/>
              </w:rPr>
            </w:pPr>
            <w:r>
              <w:rPr>
                <w:rFonts w:hint="eastAsia"/>
              </w:rPr>
              <w:t>3</w:t>
            </w:r>
            <w:r>
              <w:t>.01</w:t>
            </w:r>
          </w:p>
        </w:tc>
        <w:tc>
          <w:tcPr>
            <w:tcW w:w="3544" w:type="dxa"/>
          </w:tcPr>
          <w:p>
            <w:pPr>
              <w:spacing w:after="0"/>
            </w:pPr>
            <w:r>
              <w:rPr>
                <w:rFonts w:hint="eastAsia"/>
              </w:rPr>
              <w:t>[</w:t>
            </w:r>
            <w:r>
              <w:t>The established online platform/software does not violet the local laws and regional regulations]</w:t>
            </w:r>
          </w:p>
        </w:tc>
        <w:tc>
          <w:tcPr>
            <w:tcW w:w="1423" w:type="dxa"/>
            <w:vAlign w:val="top"/>
          </w:tcPr>
          <w:p>
            <w:pPr>
              <w:spacing w:after="0"/>
            </w:pPr>
            <w:r>
              <w:t>[Puxi Cao,</w:t>
            </w:r>
          </w:p>
          <w:p>
            <w:pPr>
              <w:spacing w:after="0"/>
            </w:pPr>
            <w:r>
              <w:t>Yifan Zhou,</w:t>
            </w:r>
          </w:p>
          <w:p>
            <w:pPr>
              <w:spacing w:after="0"/>
            </w:pPr>
            <w:r>
              <w:t>Han Zhang,</w:t>
            </w:r>
          </w:p>
          <w:p>
            <w:pPr>
              <w:spacing w:after="0"/>
            </w:pPr>
            <w:r>
              <w:t>Chenhao Zhang,</w:t>
            </w:r>
          </w:p>
          <w:p>
            <w:pPr>
              <w:spacing w:after="0"/>
            </w:pPr>
            <w:r>
              <w:t>Hang Su]</w:t>
            </w:r>
          </w:p>
        </w:tc>
        <w:tc>
          <w:tcPr>
            <w:tcW w:w="989" w:type="dxa"/>
            <w:vAlign w:val="top"/>
          </w:tcPr>
          <w:p>
            <w:pPr>
              <w:spacing w:after="0"/>
            </w:pPr>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840" w:type="dxa"/>
          </w:tcPr>
          <w:p>
            <w:pPr>
              <w:spacing w:after="0"/>
            </w:pPr>
          </w:p>
        </w:tc>
        <w:tc>
          <w:tcPr>
            <w:tcW w:w="851" w:type="dxa"/>
            <w:vAlign w:val="top"/>
          </w:tcPr>
          <w:p>
            <w:pPr>
              <w:spacing w:after="0"/>
              <w:rPr>
                <w:rFonts w:asciiTheme="minorHAnsi" w:hAnsiTheme="minorHAnsi" w:eastAsiaTheme="minorHAnsi" w:cstheme="minorBidi"/>
                <w:sz w:val="22"/>
                <w:szCs w:val="22"/>
                <w:lang w:val="en-AU" w:eastAsia="en-US" w:bidi="ar-SA"/>
              </w:rPr>
            </w:pPr>
          </w:p>
        </w:tc>
        <w:tc>
          <w:tcPr>
            <w:tcW w:w="850" w:type="dxa"/>
            <w:vAlign w:val="top"/>
          </w:tcPr>
          <w:p>
            <w:pPr>
              <w:spacing w:after="0"/>
              <w:rPr>
                <w:rFonts w:asciiTheme="minorHAnsi" w:hAnsiTheme="minorHAnsi" w:eastAsiaTheme="minorHAnsi" w:cstheme="minorBidi"/>
                <w:sz w:val="22"/>
                <w:szCs w:val="22"/>
                <w:lang w:val="en-AU" w:eastAsia="en-US" w:bidi="ar-SA"/>
              </w:rPr>
            </w:pPr>
          </w:p>
        </w:tc>
        <w:tc>
          <w:tcPr>
            <w:tcW w:w="3544" w:type="dxa"/>
          </w:tcPr>
          <w:p>
            <w:pPr>
              <w:spacing w:after="0"/>
            </w:pPr>
          </w:p>
        </w:tc>
        <w:tc>
          <w:tcPr>
            <w:tcW w:w="1423" w:type="dxa"/>
            <w:vAlign w:val="top"/>
          </w:tcPr>
          <w:p>
            <w:pPr>
              <w:spacing w:after="0"/>
            </w:pPr>
          </w:p>
        </w:tc>
        <w:tc>
          <w:tcPr>
            <w:tcW w:w="989" w:type="dxa"/>
            <w:vAlign w:val="top"/>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7" w:hRule="atLeast"/>
        </w:trPr>
        <w:tc>
          <w:tcPr>
            <w:tcW w:w="1840" w:type="dxa"/>
          </w:tcPr>
          <w:p>
            <w:pPr>
              <w:spacing w:after="0"/>
            </w:pPr>
            <w:r>
              <w:t>[Other…standards, regulations, etc]</w:t>
            </w:r>
          </w:p>
        </w:tc>
        <w:tc>
          <w:tcPr>
            <w:tcW w:w="851" w:type="dxa"/>
            <w:vAlign w:val="top"/>
          </w:tcPr>
          <w:p>
            <w:pPr>
              <w:spacing w:after="0"/>
              <w:rPr>
                <w:rFonts w:asciiTheme="minorHAnsi" w:hAnsiTheme="minorHAnsi" w:eastAsiaTheme="minorHAnsi" w:cstheme="minorBidi"/>
                <w:sz w:val="22"/>
                <w:szCs w:val="22"/>
                <w:lang w:val="en-AU" w:eastAsia="en-US" w:bidi="ar-SA"/>
              </w:rPr>
            </w:pPr>
            <w:r>
              <w:rPr>
                <w:rFonts w:hint="eastAsia"/>
              </w:rPr>
              <w:t>E</w:t>
            </w:r>
            <w:r>
              <w:t>R-1</w:t>
            </w:r>
          </w:p>
        </w:tc>
        <w:tc>
          <w:tcPr>
            <w:tcW w:w="850" w:type="dxa"/>
            <w:vAlign w:val="top"/>
          </w:tcPr>
          <w:p>
            <w:pPr>
              <w:spacing w:after="0"/>
              <w:rPr>
                <w:rFonts w:asciiTheme="minorHAnsi" w:hAnsiTheme="minorHAnsi" w:eastAsiaTheme="minorHAnsi" w:cstheme="minorBidi"/>
                <w:sz w:val="22"/>
                <w:szCs w:val="22"/>
                <w:lang w:val="en-AU" w:eastAsia="en-US" w:bidi="ar-SA"/>
              </w:rPr>
            </w:pPr>
            <w:r>
              <w:rPr>
                <w:rFonts w:hint="eastAsia"/>
              </w:rPr>
              <w:t>4</w:t>
            </w:r>
            <w:r>
              <w:t>.01</w:t>
            </w:r>
          </w:p>
        </w:tc>
        <w:tc>
          <w:tcPr>
            <w:tcW w:w="3544" w:type="dxa"/>
          </w:tcPr>
          <w:p>
            <w:pPr>
              <w:spacing w:after="0"/>
            </w:pPr>
            <w:r>
              <w:rPr>
                <w:rFonts w:hint="eastAsia"/>
              </w:rPr>
              <w:t>[</w:t>
            </w:r>
            <w:r>
              <w:t xml:space="preserve">The implementation of the established online platform/software and the practice of this project does not result in non-ethical consequence (not violating the local </w:t>
            </w:r>
            <w:r>
              <w:rPr>
                <w:rFonts w:hint="eastAsia"/>
                <w:lang w:eastAsia="zh-CN"/>
              </w:rPr>
              <w:t>c</w:t>
            </w:r>
            <w:r>
              <w:t xml:space="preserve">ustoms of life and religion, not result in </w:t>
            </w:r>
            <w:r>
              <w:rPr>
                <w:lang w:val="en-US"/>
              </w:rPr>
              <w:t>local economic order disrupted etc.</w:t>
            </w:r>
            <w:r>
              <w:t>]</w:t>
            </w:r>
          </w:p>
        </w:tc>
        <w:tc>
          <w:tcPr>
            <w:tcW w:w="1423" w:type="dxa"/>
            <w:vAlign w:val="top"/>
          </w:tcPr>
          <w:p>
            <w:pPr>
              <w:spacing w:after="0"/>
            </w:pPr>
            <w:r>
              <w:t>[Puxi Cao,</w:t>
            </w:r>
          </w:p>
          <w:p>
            <w:pPr>
              <w:spacing w:after="0"/>
            </w:pPr>
            <w:r>
              <w:t>Yifan Zhou,</w:t>
            </w:r>
          </w:p>
          <w:p>
            <w:pPr>
              <w:spacing w:after="0"/>
            </w:pPr>
            <w:r>
              <w:t>Han Zhang,</w:t>
            </w:r>
          </w:p>
          <w:p>
            <w:pPr>
              <w:spacing w:after="0"/>
            </w:pPr>
            <w:r>
              <w:t>Chenhao Zhang,</w:t>
            </w:r>
          </w:p>
          <w:p>
            <w:pPr>
              <w:spacing w:after="0"/>
            </w:pPr>
            <w:r>
              <w:t>Hang Su]</w:t>
            </w:r>
          </w:p>
        </w:tc>
        <w:tc>
          <w:tcPr>
            <w:tcW w:w="989" w:type="dxa"/>
            <w:vAlign w:val="top"/>
          </w:tcPr>
          <w:p>
            <w:pPr>
              <w:spacing w:after="0"/>
            </w:pPr>
            <w: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7" w:hRule="atLeast"/>
        </w:trPr>
        <w:tc>
          <w:tcPr>
            <w:tcW w:w="1840" w:type="dxa"/>
          </w:tcPr>
          <w:p>
            <w:pPr>
              <w:spacing w:after="0"/>
            </w:pPr>
          </w:p>
        </w:tc>
        <w:tc>
          <w:tcPr>
            <w:tcW w:w="851" w:type="dxa"/>
          </w:tcPr>
          <w:p>
            <w:pPr>
              <w:spacing w:after="0"/>
            </w:pPr>
          </w:p>
        </w:tc>
        <w:tc>
          <w:tcPr>
            <w:tcW w:w="850" w:type="dxa"/>
          </w:tcPr>
          <w:p>
            <w:pPr>
              <w:spacing w:after="0"/>
            </w:pPr>
          </w:p>
        </w:tc>
        <w:tc>
          <w:tcPr>
            <w:tcW w:w="3544" w:type="dxa"/>
          </w:tcPr>
          <w:p>
            <w:pPr>
              <w:spacing w:after="0"/>
            </w:pPr>
          </w:p>
        </w:tc>
        <w:tc>
          <w:tcPr>
            <w:tcW w:w="1423" w:type="dxa"/>
          </w:tcPr>
          <w:p>
            <w:pPr>
              <w:spacing w:after="0"/>
            </w:pPr>
          </w:p>
        </w:tc>
        <w:tc>
          <w:tcPr>
            <w:tcW w:w="989" w:type="dxa"/>
          </w:tcPr>
          <w:p>
            <w:pPr>
              <w:spacing w:after="0"/>
            </w:pPr>
          </w:p>
        </w:tc>
      </w:tr>
    </w:tbl>
    <w:p>
      <w:pPr>
        <w:pStyle w:val="8"/>
        <w:spacing w:after="0"/>
        <w:ind w:left="993"/>
        <w:rPr>
          <w:b/>
        </w:rPr>
      </w:pPr>
    </w:p>
    <w:p>
      <w:pPr>
        <w:pStyle w:val="8"/>
        <w:numPr>
          <w:ilvl w:val="0"/>
          <w:numId w:val="1"/>
        </w:numPr>
        <w:spacing w:after="0"/>
        <w:ind w:left="284" w:hanging="284"/>
        <w:rPr>
          <w:b/>
        </w:rPr>
      </w:pPr>
      <w:r>
        <w:rPr>
          <w:b/>
        </w:rPr>
        <w:t xml:space="preserve">Evaluating the research design </w:t>
      </w:r>
      <w:r>
        <w:rPr>
          <w:bCs/>
          <w:i/>
          <w:iCs/>
          <w:lang w:val="en-US"/>
        </w:rPr>
        <w:t>(Take 20 mins for this task)</w:t>
      </w:r>
    </w:p>
    <w:p>
      <w:pPr>
        <w:spacing w:after="0"/>
      </w:pPr>
      <w:r>
        <w:t>Evaluate the research design and data collection procedure, making comments about the effectiveness. Suggest changes in the procedure and/or possibilities for further work.</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6"/>
        <w:gridCol w:w="4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shd w:val="clear" w:color="auto" w:fill="E7E6E6" w:themeFill="background2"/>
          </w:tcPr>
          <w:p>
            <w:pPr>
              <w:spacing w:after="0"/>
              <w:rPr>
                <w:b/>
              </w:rPr>
            </w:pPr>
            <w:r>
              <w:rPr>
                <w:b/>
              </w:rPr>
              <w:t>Criterion</w:t>
            </w:r>
          </w:p>
        </w:tc>
        <w:tc>
          <w:tcPr>
            <w:tcW w:w="4230" w:type="dxa"/>
            <w:shd w:val="clear" w:color="auto" w:fill="E7E6E6" w:themeFill="background2"/>
          </w:tcPr>
          <w:p>
            <w:pPr>
              <w:spacing w:after="0"/>
              <w:rPr>
                <w:b/>
              </w:rPr>
            </w:pPr>
            <w:r>
              <w:rPr>
                <w:b/>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pStyle w:val="8"/>
              <w:numPr>
                <w:ilvl w:val="0"/>
                <w:numId w:val="2"/>
              </w:numPr>
              <w:spacing w:after="0"/>
              <w:ind w:left="174" w:hanging="174"/>
            </w:pPr>
            <w:r>
              <w:t>What was effective about your research design?</w:t>
            </w:r>
          </w:p>
        </w:tc>
        <w:tc>
          <w:tcPr>
            <w:tcW w:w="4230" w:type="dxa"/>
            <w:vAlign w:val="top"/>
          </w:tcPr>
          <w:p>
            <w:pPr>
              <w:spacing w:after="0"/>
              <w:rPr>
                <w:rFonts w:asciiTheme="minorHAnsi" w:hAnsiTheme="minorHAnsi" w:eastAsiaTheme="minorHAnsi" w:cstheme="minorBidi"/>
                <w:sz w:val="22"/>
                <w:szCs w:val="22"/>
                <w:lang w:val="en-AU" w:eastAsia="en-US" w:bidi="ar-SA"/>
              </w:rPr>
            </w:pPr>
            <w:r>
              <w:t>It can improve the transportation efficiency of agricultural products and promote sales, and help small</w:t>
            </w:r>
            <w:r>
              <w:rPr>
                <w:rFonts w:hint="eastAsia"/>
                <w:lang w:eastAsia="zh-CN"/>
              </w:rPr>
              <w:t>holder</w:t>
            </w:r>
            <w:r>
              <w:t xml:space="preserve"> farmers sell their products, thereby effectively increasing their 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pStyle w:val="8"/>
              <w:numPr>
                <w:ilvl w:val="0"/>
                <w:numId w:val="2"/>
              </w:numPr>
              <w:spacing w:after="0"/>
              <w:ind w:left="174" w:hanging="174"/>
            </w:pPr>
            <w:r>
              <w:t>What changes to the research design would you suggest to your client?</w:t>
            </w:r>
          </w:p>
        </w:tc>
        <w:tc>
          <w:tcPr>
            <w:tcW w:w="4230" w:type="dxa"/>
            <w:vAlign w:val="top"/>
          </w:tcPr>
          <w:p>
            <w:pPr>
              <w:spacing w:after="0"/>
              <w:rPr>
                <w:rFonts w:asciiTheme="minorHAnsi" w:hAnsiTheme="minorHAnsi" w:eastAsiaTheme="minorHAnsi" w:cstheme="minorBidi"/>
                <w:sz w:val="22"/>
                <w:szCs w:val="22"/>
                <w:lang w:val="en-AU" w:eastAsia="en-US" w:bidi="ar-SA"/>
              </w:rPr>
            </w:pPr>
            <w:r>
              <w:t>On the current basis, increase warehousing and transportation links, and help smallholder farmers find buyers.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pStyle w:val="8"/>
              <w:numPr>
                <w:ilvl w:val="0"/>
                <w:numId w:val="2"/>
              </w:numPr>
              <w:spacing w:after="0"/>
              <w:ind w:left="174" w:hanging="174"/>
            </w:pPr>
            <w:r>
              <w:t>What were the ethical considerations in your research design?</w:t>
            </w:r>
          </w:p>
        </w:tc>
        <w:tc>
          <w:tcPr>
            <w:tcW w:w="4230" w:type="dxa"/>
            <w:vAlign w:val="top"/>
          </w:tcPr>
          <w:p>
            <w:pPr>
              <w:pStyle w:val="8"/>
              <w:numPr>
                <w:ilvl w:val="0"/>
                <w:numId w:val="3"/>
              </w:numPr>
              <w:spacing w:after="0"/>
              <w:rPr>
                <w:lang w:eastAsia="zh-CN"/>
              </w:rPr>
            </w:pPr>
            <w:r>
              <w:rPr>
                <w:lang w:eastAsia="zh-CN"/>
              </w:rPr>
              <w:t>Whether it can benefit every user fairly</w:t>
            </w:r>
          </w:p>
          <w:p>
            <w:pPr>
              <w:pStyle w:val="8"/>
              <w:numPr>
                <w:ilvl w:val="0"/>
                <w:numId w:val="3"/>
              </w:numPr>
              <w:spacing w:after="0"/>
              <w:rPr>
                <w:lang w:eastAsia="zh-CN"/>
              </w:rPr>
            </w:pPr>
            <w:r>
              <w:rPr>
                <w:lang w:eastAsia="zh-CN"/>
              </w:rPr>
              <w:t>Whether it has negative impacts on some stakeholders</w:t>
            </w:r>
          </w:p>
          <w:p>
            <w:pPr>
              <w:pStyle w:val="8"/>
              <w:numPr>
                <w:ilvl w:val="0"/>
                <w:numId w:val="3"/>
              </w:numPr>
              <w:spacing w:after="0"/>
              <w:ind w:left="360" w:leftChars="0" w:hanging="360" w:firstLineChars="0"/>
              <w:rPr>
                <w:rFonts w:hint="eastAsia" w:asciiTheme="minorHAnsi" w:hAnsiTheme="minorHAnsi" w:eastAsiaTheme="minorHAnsi" w:cstheme="minorBidi"/>
                <w:sz w:val="22"/>
                <w:szCs w:val="22"/>
                <w:lang w:val="en-AU" w:eastAsia="zh-CN" w:bidi="ar-SA"/>
              </w:rPr>
            </w:pPr>
            <w:r>
              <w:rPr>
                <w:lang w:eastAsia="zh-CN"/>
              </w:rPr>
              <w:t>Whether the system is convenient for everyone, such as the elderly and the disabled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pStyle w:val="8"/>
              <w:numPr>
                <w:ilvl w:val="0"/>
                <w:numId w:val="2"/>
              </w:numPr>
              <w:spacing w:after="0"/>
              <w:ind w:left="174" w:hanging="174"/>
            </w:pPr>
            <w:r>
              <w:t>Could you have collected data in a more efficient way to aid and support analysis?</w:t>
            </w:r>
          </w:p>
        </w:tc>
        <w:tc>
          <w:tcPr>
            <w:tcW w:w="4230" w:type="dxa"/>
            <w:vAlign w:val="top"/>
          </w:tcPr>
          <w:p>
            <w:pPr>
              <w:spacing w:after="0"/>
              <w:rPr>
                <w:rFonts w:asciiTheme="minorHAnsi" w:hAnsiTheme="minorHAnsi" w:eastAsiaTheme="minorHAnsi" w:cstheme="minorBidi"/>
                <w:sz w:val="22"/>
                <w:szCs w:val="22"/>
                <w:lang w:val="en-AU" w:eastAsia="en-US" w:bidi="ar-SA"/>
              </w:rPr>
            </w:pPr>
            <w:r>
              <w:t>We can directly ask the people who use the system and the small farmers in the area who do not use the system of their needs and what should be improved. Or build a questionnaire survey and feedback mechanism in the system to collect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pStyle w:val="8"/>
              <w:numPr>
                <w:ilvl w:val="0"/>
                <w:numId w:val="2"/>
              </w:numPr>
              <w:spacing w:after="0"/>
              <w:ind w:left="174" w:hanging="174"/>
            </w:pPr>
            <w:r>
              <w:t xml:space="preserve">Did you function effectively as a team? </w:t>
            </w:r>
          </w:p>
          <w:p>
            <w:pPr>
              <w:pStyle w:val="8"/>
              <w:spacing w:after="0"/>
              <w:ind w:left="174"/>
            </w:pPr>
            <w:r>
              <w:t>How do you know?</w:t>
            </w:r>
          </w:p>
        </w:tc>
        <w:tc>
          <w:tcPr>
            <w:tcW w:w="4230" w:type="dxa"/>
            <w:vAlign w:val="top"/>
          </w:tcPr>
          <w:p>
            <w:pPr>
              <w:spacing w:after="0"/>
              <w:rPr>
                <w:rFonts w:hint="eastAsia" w:asciiTheme="minorHAnsi" w:hAnsiTheme="minorHAnsi" w:eastAsiaTheme="minorHAnsi" w:cstheme="minorBidi"/>
                <w:sz w:val="22"/>
                <w:szCs w:val="22"/>
                <w:lang w:val="en-AU" w:eastAsia="zh-CN" w:bidi="ar-SA"/>
              </w:rPr>
            </w:pPr>
            <w:r>
              <w:rPr>
                <w:lang w:eastAsia="zh-CN"/>
              </w:rPr>
              <w:t>I think so, because everyone performs their duties and contributes their own ideas.</w:t>
            </w:r>
          </w:p>
        </w:tc>
      </w:tr>
    </w:tbl>
    <w:p>
      <w:pPr>
        <w:pStyle w:val="8"/>
        <w:spacing w:after="0"/>
        <w:ind w:left="284"/>
        <w:rPr>
          <w:b/>
        </w:rPr>
      </w:pPr>
    </w:p>
    <w:p>
      <w:pPr>
        <w:pStyle w:val="8"/>
        <w:numPr>
          <w:ilvl w:val="0"/>
          <w:numId w:val="1"/>
        </w:numPr>
        <w:spacing w:after="0"/>
        <w:ind w:left="284" w:hanging="284"/>
      </w:pPr>
      <w:r>
        <w:rPr>
          <w:b/>
        </w:rPr>
        <w:t xml:space="preserve">Evaluating the project team using feedback from facilitator (*and mentor)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4"/>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4" w:type="dxa"/>
            <w:shd w:val="clear" w:color="auto" w:fill="E7E6E6" w:themeFill="background2"/>
          </w:tcPr>
          <w:p>
            <w:pPr>
              <w:spacing w:after="0"/>
              <w:rPr>
                <w:b/>
              </w:rPr>
            </w:pPr>
            <w:r>
              <w:rPr>
                <w:b/>
              </w:rPr>
              <w:t>Criterion</w:t>
            </w:r>
          </w:p>
        </w:tc>
        <w:tc>
          <w:tcPr>
            <w:tcW w:w="5052" w:type="dxa"/>
            <w:shd w:val="clear" w:color="auto" w:fill="E7E6E6" w:themeFill="background2"/>
          </w:tcPr>
          <w:p>
            <w:pPr>
              <w:spacing w:after="0"/>
              <w:rPr>
                <w:b/>
              </w:rPr>
            </w:pPr>
            <w:r>
              <w:rPr>
                <w:b/>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4" w:type="dxa"/>
          </w:tcPr>
          <w:p>
            <w:pPr>
              <w:pStyle w:val="8"/>
              <w:numPr>
                <w:ilvl w:val="0"/>
                <w:numId w:val="4"/>
              </w:numPr>
              <w:spacing w:after="0"/>
              <w:ind w:left="284" w:hanging="284"/>
            </w:pPr>
            <w:r>
              <w:t>What did you learn from feedback?</w:t>
            </w:r>
          </w:p>
        </w:tc>
        <w:tc>
          <w:tcPr>
            <w:tcW w:w="5052"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4" w:type="dxa"/>
          </w:tcPr>
          <w:p>
            <w:pPr>
              <w:pStyle w:val="8"/>
              <w:numPr>
                <w:ilvl w:val="0"/>
                <w:numId w:val="4"/>
              </w:numPr>
              <w:spacing w:after="0"/>
              <w:ind w:left="174" w:hanging="174"/>
            </w:pPr>
            <w:r>
              <w:t>What will your team change based on feedback?</w:t>
            </w:r>
          </w:p>
        </w:tc>
        <w:tc>
          <w:tcPr>
            <w:tcW w:w="5052"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4" w:type="dxa"/>
          </w:tcPr>
          <w:p>
            <w:pPr>
              <w:pStyle w:val="8"/>
              <w:numPr>
                <w:ilvl w:val="0"/>
                <w:numId w:val="4"/>
              </w:numPr>
              <w:spacing w:after="0"/>
              <w:ind w:left="174" w:hanging="174"/>
            </w:pPr>
            <w:r>
              <w:t>How will you make these changes? What is the timeframe for the changes?</w:t>
            </w:r>
          </w:p>
        </w:tc>
        <w:tc>
          <w:tcPr>
            <w:tcW w:w="5052" w:type="dxa"/>
          </w:tcPr>
          <w:p>
            <w:pPr>
              <w:spacing w:after="0"/>
            </w:pPr>
          </w:p>
        </w:tc>
      </w:tr>
    </w:tbl>
    <w:p>
      <w:pPr>
        <w:pStyle w:val="8"/>
        <w:spacing w:after="0"/>
        <w:ind w:left="284"/>
      </w:pP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MS Mincho">
    <w:altName w:val="Hiragino Sans"/>
    <w:panose1 w:val="02020609040205080304"/>
    <w:charset w:val="4E"/>
    <w:family w:val="auto"/>
    <w:pitch w:val="default"/>
    <w:sig w:usb0="00000000" w:usb1="00000000" w:usb2="00000012" w:usb3="00000000" w:csb0="0002009F" w:csb1="00000000"/>
  </w:font>
  <w:font w:name="Helvetica">
    <w:panose1 w:val="00000000000000000000"/>
    <w:charset w:val="00"/>
    <w:family w:val="swiss"/>
    <w:pitch w:val="default"/>
    <w:sig w:usb0="E00002FF" w:usb1="5000785B" w:usb2="00000000" w:usb3="00000000" w:csb0="2000019F" w:csb1="4F010000"/>
  </w:font>
  <w:font w:name="Yu Gothic Light">
    <w:altName w:val="Hiragino Sans"/>
    <w:panose1 w:val="020B0300000000000000"/>
    <w:charset w:val="80"/>
    <w:family w:val="swiss"/>
    <w:pitch w:val="default"/>
    <w:sig w:usb0="00000000" w:usb1="00000000" w:usb2="00000016" w:usb3="00000000" w:csb0="0002009F" w:csb1="00000000"/>
  </w:font>
  <w:font w:name="Calibri Light">
    <w:altName w:val="Helvetica Neue"/>
    <w:panose1 w:val="020F0302020204030204"/>
    <w:charset w:val="00"/>
    <w:family w:val="swiss"/>
    <w:pitch w:val="default"/>
    <w:sig w:usb0="00000000" w:usb1="00000000" w:usb2="00000009" w:usb3="00000000" w:csb0="000001FF" w:csb1="00000000"/>
  </w:font>
  <w:font w:name="Yu Mincho">
    <w:altName w:val="冬青黑体简体中文"/>
    <w:panose1 w:val="00000000000000000000"/>
    <w:charset w:val="80"/>
    <w:family w:val="roman"/>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egoe Print">
    <w:altName w:val="苹方-简"/>
    <w:panose1 w:val="02000600000000000000"/>
    <w:charset w:val="00"/>
    <w:family w:val="auto"/>
    <w:pitch w:val="default"/>
    <w:sig w:usb0="00000000" w:usb1="00000000" w:usb2="00000000" w:usb3="00000000" w:csb0="2000009F" w:csb1="47010000"/>
  </w:font>
  <w:font w:name="StempelGaramondLTStd-Roman">
    <w:altName w:val="苹方-简"/>
    <w:panose1 w:val="00000000000000000000"/>
    <w:charset w:val="00"/>
    <w:family w:val="auto"/>
    <w:pitch w:val="default"/>
    <w:sig w:usb0="00000000" w:usb1="00000000" w:usb2="00000000" w:usb3="00000000" w:csb0="00000000" w:csb1="00000000"/>
  </w:font>
  <w:font w:name="StempelGaramondLTStd-Ital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MS Mincho">
    <w:altName w:val="Hiragino Sans"/>
    <w:panose1 w:val="02020609040205080304"/>
    <w:charset w:val="80"/>
    <w:family w:val="modern"/>
    <w:pitch w:val="default"/>
    <w:sig w:usb0="00000000" w:usb1="00000000" w:usb2="08000012" w:usb3="00000000" w:csb0="000200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20"/>
        <w:szCs w:val="20"/>
      </w:rPr>
    </w:pPr>
    <w:r>
      <w:rPr>
        <w:sz w:val="20"/>
        <w:szCs w:val="20"/>
      </w:rPr>
      <w:t>ENGN/COMP 8260 Professional Practice 2</w:t>
    </w:r>
    <w:r>
      <w:rPr>
        <w:sz w:val="20"/>
        <w:szCs w:val="20"/>
      </w:rPr>
      <w:tab/>
    </w:r>
    <w:r>
      <w:rPr>
        <w:sz w:val="20"/>
        <w:szCs w:val="20"/>
      </w:rPr>
      <w:tab/>
    </w:r>
    <w:r>
      <w:rPr>
        <w:sz w:val="20"/>
        <w:szCs w:val="20"/>
      </w:rPr>
      <w:t xml:space="preserve">Page | </w:t>
    </w:r>
    <w:r>
      <w:rPr>
        <w:sz w:val="20"/>
        <w:szCs w:val="20"/>
      </w:rPr>
      <w:fldChar w:fldCharType="begin"/>
    </w:r>
    <w:r>
      <w:rPr>
        <w:sz w:val="20"/>
        <w:szCs w:val="20"/>
      </w:rPr>
      <w:instrText xml:space="preserve"> PAGE   \* MERGEFORMAT </w:instrText>
    </w:r>
    <w:r>
      <w:rPr>
        <w:sz w:val="20"/>
        <w:szCs w:val="20"/>
      </w:rPr>
      <w:fldChar w:fldCharType="separate"/>
    </w:r>
    <w:r>
      <w:rPr>
        <w:sz w:val="20"/>
        <w:szCs w:val="20"/>
      </w:rPr>
      <w:t>1</w:t>
    </w:r>
    <w:r>
      <w:rPr>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25F51"/>
    <w:multiLevelType w:val="multilevel"/>
    <w:tmpl w:val="48D25F5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D021D6F"/>
    <w:multiLevelType w:val="multilevel"/>
    <w:tmpl w:val="4D021D6F"/>
    <w:lvl w:ilvl="0" w:tentative="0">
      <w:start w:val="0"/>
      <w:numFmt w:val="bullet"/>
      <w:lvlText w:val=""/>
      <w:lvlJc w:val="left"/>
      <w:pPr>
        <w:ind w:left="360" w:hanging="360"/>
      </w:pPr>
      <w:rPr>
        <w:rFonts w:hint="default" w:ascii="Wingdings" w:hAnsi="Wingdings" w:eastAsia="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59631BE"/>
    <w:multiLevelType w:val="multilevel"/>
    <w:tmpl w:val="559631BE"/>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B9F3DB5"/>
    <w:multiLevelType w:val="multilevel"/>
    <w:tmpl w:val="5B9F3DB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98F"/>
    <w:rsid w:val="000A3653"/>
    <w:rsid w:val="002563A7"/>
    <w:rsid w:val="00307317"/>
    <w:rsid w:val="00351B87"/>
    <w:rsid w:val="003C0E44"/>
    <w:rsid w:val="00407DB6"/>
    <w:rsid w:val="00451085"/>
    <w:rsid w:val="004648CF"/>
    <w:rsid w:val="004C6DB3"/>
    <w:rsid w:val="005E57BE"/>
    <w:rsid w:val="005F6379"/>
    <w:rsid w:val="0065787C"/>
    <w:rsid w:val="006859C8"/>
    <w:rsid w:val="006A3CBE"/>
    <w:rsid w:val="006B5E89"/>
    <w:rsid w:val="007F7658"/>
    <w:rsid w:val="0081490C"/>
    <w:rsid w:val="00887CC4"/>
    <w:rsid w:val="008B2D9D"/>
    <w:rsid w:val="008B5822"/>
    <w:rsid w:val="00A71340"/>
    <w:rsid w:val="00A8217E"/>
    <w:rsid w:val="00A86F86"/>
    <w:rsid w:val="00B50A7B"/>
    <w:rsid w:val="00B74881"/>
    <w:rsid w:val="00BE7F7D"/>
    <w:rsid w:val="00CA3CE1"/>
    <w:rsid w:val="00D21A4E"/>
    <w:rsid w:val="00EA645B"/>
    <w:rsid w:val="00F5498F"/>
    <w:rsid w:val="00F85F72"/>
    <w:rsid w:val="00FA3CC4"/>
    <w:rsid w:val="1F73CACC"/>
    <w:rsid w:val="4BECED41"/>
    <w:rsid w:val="7FBE4132"/>
    <w:rsid w:val="FFBFE301"/>
  </w:rsids>
  <m:mathPr>
    <m:mathFont m:val="Cambria Math"/>
    <m:brkBin m:val="before"/>
    <m:brkBinSub m:val="--"/>
    <m:smallFrac m:val="0"/>
    <m:dispDef/>
    <m:lMargin m:val="0"/>
    <m:rMargin m:val="0"/>
    <m:defJc m:val="centerGroup"/>
    <m:wrapIndent m:val="1440"/>
    <m:intLim m:val="subSup"/>
    <m:naryLim m:val="undOvr"/>
  </m:mathPr>
  <w:doNotAutoCompressPictures/>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AU" w:eastAsia="en-US" w:bidi="ar-SA"/>
    </w:rPr>
  </w:style>
  <w:style w:type="character" w:default="1" w:styleId="5">
    <w:name w:val="Default Paragraph Font"/>
    <w:unhideWhenUsed/>
    <w:qFormat/>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513"/>
        <w:tab w:val="right" w:pos="9026"/>
      </w:tabs>
      <w:spacing w:after="0" w:line="240" w:lineRule="auto"/>
    </w:pPr>
  </w:style>
  <w:style w:type="paragraph" w:styleId="3">
    <w:name w:val="header"/>
    <w:basedOn w:val="1"/>
    <w:link w:val="11"/>
    <w:unhideWhenUsed/>
    <w:qFormat/>
    <w:uiPriority w:val="99"/>
    <w:pPr>
      <w:tabs>
        <w:tab w:val="center" w:pos="4513"/>
        <w:tab w:val="right" w:pos="9026"/>
      </w:tabs>
      <w:spacing w:after="0" w:line="240" w:lineRule="auto"/>
    </w:p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AU"/>
    </w:r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ind w:left="720"/>
      <w:contextualSpacing/>
    </w:pPr>
  </w:style>
  <w:style w:type="table" w:customStyle="1" w:styleId="9">
    <w:name w:val="Grid Table 1 Light1"/>
    <w:basedOn w:val="6"/>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0">
    <w:name w:val="Table Grid Light1"/>
    <w:basedOn w:val="6"/>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1">
    <w:name w:val="Header Char"/>
    <w:basedOn w:val="5"/>
    <w:link w:val="3"/>
    <w:uiPriority w:val="99"/>
  </w:style>
  <w:style w:type="character" w:customStyle="1" w:styleId="12">
    <w:name w:val="Footer Char"/>
    <w:basedOn w:val="5"/>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The Australian National University</Company>
  <Pages>2</Pages>
  <Words>467</Words>
  <Characters>2662</Characters>
  <Lines>22</Lines>
  <Paragraphs>6</Paragraphs>
  <TotalTime>0</TotalTime>
  <ScaleCrop>false</ScaleCrop>
  <LinksUpToDate>false</LinksUpToDate>
  <CharactersWithSpaces>3123</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2020-04-07T01:24:00Z</dcterms:created>
  <dc:creator>Ankita Gagrani</dc:creator>
  <cp:lastModifiedBy>chenhaozhang</cp:lastModifiedBy>
  <dcterms:modified xsi:type="dcterms:W3CDTF">2021-09-22T12:12:48Z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