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306" w:type="dxa"/>
        <w:tblLayout w:type="fixed"/>
        <w:tblLook w:val="04A0" w:firstRow="1" w:lastRow="0" w:firstColumn="1" w:lastColumn="0" w:noHBand="0" w:noVBand="1"/>
      </w:tblPr>
      <w:tblGrid>
        <w:gridCol w:w="2396"/>
        <w:gridCol w:w="5910"/>
      </w:tblGrid>
      <w:tr w:rsidR="008B793C" w:rsidRPr="008B793C" w14:paraId="793DC818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003CD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EC2A3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Affordable</w:t>
            </w:r>
          </w:p>
        </w:tc>
      </w:tr>
      <w:tr w:rsidR="008B793C" w:rsidRPr="008B793C" w14:paraId="6FC463EE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23B9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55896" w14:textId="65DEABED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-0.0374959641558908, which ranks 1st out of 6 total cooperation modes. </w:t>
            </w:r>
          </w:p>
        </w:tc>
      </w:tr>
      <w:tr w:rsidR="008B793C" w:rsidRPr="008B793C" w14:paraId="322A84C9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AA1F6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447FD" w14:textId="577FE5C8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-0.0256889894714085, which ranks 4th out of 6 total cooperation modes. </w:t>
            </w:r>
          </w:p>
        </w:tc>
      </w:tr>
      <w:tr w:rsidR="008B793C" w:rsidRPr="008B793C" w14:paraId="02225A63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4DEA0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D5E2B" w14:textId="066A89E4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-0.0365428421246902, which ranks 2nd out of 6 total cooperation modes. </w:t>
            </w:r>
          </w:p>
        </w:tc>
      </w:tr>
      <w:tr w:rsidR="008B793C" w:rsidRPr="008B793C" w14:paraId="5DEF3B74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2355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65A33" w14:textId="1CF8223E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-0.00861985688967594, which ranks 5th out of 6 total cooperation modes. </w:t>
            </w:r>
          </w:p>
        </w:tc>
      </w:tr>
      <w:tr w:rsidR="008B793C" w:rsidRPr="008B793C" w14:paraId="373AFB72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8C4A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E247F" w14:textId="037AD39C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0.0688677634050435, which ranks 6th out of 6 total cooperation modes. </w:t>
            </w:r>
          </w:p>
        </w:tc>
      </w:tr>
      <w:tr w:rsidR="008B793C" w:rsidRPr="008B793C" w14:paraId="6050386F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D200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3722F" w14:textId="44838EA4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-0.0286795693948338, which ranks 3rd out of 6 total cooperation modes. </w:t>
            </w:r>
          </w:p>
        </w:tc>
      </w:tr>
    </w:tbl>
    <w:p w14:paraId="56910384" w14:textId="77777777" w:rsidR="00C92967" w:rsidRPr="00593048" w:rsidRDefault="00C92967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88"/>
        <w:gridCol w:w="6018"/>
      </w:tblGrid>
      <w:tr w:rsidR="008B793C" w:rsidRPr="008B793C" w14:paraId="4F52AD88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ADFAA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723F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Facilitative</w:t>
            </w:r>
          </w:p>
        </w:tc>
      </w:tr>
      <w:tr w:rsidR="008B793C" w:rsidRPr="008B793C" w14:paraId="70ABFFC4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821A9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00F69" w14:textId="21E56F5B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-0.0765928597656045, which ranks 5th out of 6 total cooperation modes. </w:t>
            </w:r>
          </w:p>
        </w:tc>
      </w:tr>
      <w:tr w:rsidR="008B793C" w:rsidRPr="008B793C" w14:paraId="129A9F75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FED21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8C641" w14:textId="5318E57C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-0.0622922481338124, which ranks 3rd out of 6 total cooperation modes. </w:t>
            </w:r>
          </w:p>
        </w:tc>
      </w:tr>
      <w:tr w:rsidR="008B793C" w:rsidRPr="008B793C" w14:paraId="2F0E0102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3F816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140C1" w14:textId="595EE7AD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-0.0727313752734498, which ranks 4th out of 6 total cooperation modes. </w:t>
            </w:r>
          </w:p>
        </w:tc>
      </w:tr>
      <w:tr w:rsidR="008B793C" w:rsidRPr="008B793C" w14:paraId="34894BFC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97BD9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110AA" w14:textId="02E75278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-0.0270335342083512, which ranks 2nd out of 6 total cooperation modes. </w:t>
            </w:r>
          </w:p>
        </w:tc>
      </w:tr>
      <w:tr w:rsidR="008B793C" w:rsidRPr="008B793C" w14:paraId="757252E0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4D08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Transboundary Water Quality Standards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16813" w14:textId="2565949F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0.0316100375194427, which ranks 1st out of 6 total cooperation modes. </w:t>
            </w:r>
          </w:p>
        </w:tc>
      </w:tr>
      <w:tr w:rsidR="008B793C" w:rsidRPr="008B793C" w14:paraId="4957252E" w14:textId="77777777" w:rsidTr="00593048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2617F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3245F" w14:textId="64544269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-0.0812592184292324, which ranks 6th out of 6 total cooperation modes. </w:t>
            </w:r>
          </w:p>
        </w:tc>
      </w:tr>
    </w:tbl>
    <w:p w14:paraId="0F190A74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87"/>
        <w:gridCol w:w="6019"/>
      </w:tblGrid>
      <w:tr w:rsidR="008B793C" w:rsidRPr="008B793C" w14:paraId="76B05109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AE430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0D10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Stress relieving</w:t>
            </w:r>
          </w:p>
        </w:tc>
      </w:tr>
      <w:tr w:rsidR="008B793C" w:rsidRPr="008B793C" w14:paraId="7173306C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1AF64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28989" w14:textId="325C071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0.032080856856255, which ranks 3rd out of 6 total cooperation modes. </w:t>
            </w:r>
          </w:p>
        </w:tc>
      </w:tr>
      <w:tr w:rsidR="008B793C" w:rsidRPr="008B793C" w14:paraId="563AC727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58F66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B391C" w14:textId="1A8D7903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-0.00724657433967414, which ranks 6th out of 6 total cooperation modes. </w:t>
            </w:r>
          </w:p>
        </w:tc>
      </w:tr>
      <w:tr w:rsidR="008B793C" w:rsidRPr="008B793C" w14:paraId="34080949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71729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03A43" w14:textId="5219574B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0.063185549907489, which ranks 1st out of 6 total cooperation modes. </w:t>
            </w:r>
          </w:p>
        </w:tc>
      </w:tr>
      <w:tr w:rsidR="008B793C" w:rsidRPr="008B793C" w14:paraId="6B96DE34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91368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A471B" w14:textId="420D658E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0.0309620112359462, which ranks 4th out of 6 total cooperation modes. </w:t>
            </w:r>
          </w:p>
        </w:tc>
      </w:tr>
      <w:tr w:rsidR="008B793C" w:rsidRPr="008B793C" w14:paraId="4E7A23E3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7536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82AAF" w14:textId="2C69DDD0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0.0245982707762208, which ranks 5th out of 6 total cooperation modes. </w:t>
            </w:r>
          </w:p>
        </w:tc>
      </w:tr>
      <w:tr w:rsidR="008B793C" w:rsidRPr="008B793C" w14:paraId="4D566CDB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F8AA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780D6" w14:textId="6DFE8C69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0.0356459494087157, which ranks 2nd out of 6 total cooperation modes. </w:t>
            </w:r>
          </w:p>
        </w:tc>
      </w:tr>
    </w:tbl>
    <w:p w14:paraId="316E0BB7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79"/>
        <w:gridCol w:w="6027"/>
      </w:tblGrid>
      <w:tr w:rsidR="008B793C" w:rsidRPr="008B793C" w14:paraId="015A0ED4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9A541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57D70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Complementary</w:t>
            </w:r>
          </w:p>
        </w:tc>
      </w:tr>
      <w:tr w:rsidR="008B793C" w:rsidRPr="008B793C" w14:paraId="1B53C1C6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78605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D7810" w14:textId="0FCB69CE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-0.000385274927108266, which ranks 6th out of 6 total cooperation modes. </w:t>
            </w:r>
          </w:p>
        </w:tc>
      </w:tr>
      <w:tr w:rsidR="008B793C" w:rsidRPr="008B793C" w14:paraId="2EE46EBB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D991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761ED" w14:textId="7449E31B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-0.000116743144102702, which ranks 4th out of 6 total cooperation modes. </w:t>
            </w:r>
          </w:p>
        </w:tc>
      </w:tr>
      <w:tr w:rsidR="008B793C" w:rsidRPr="008B793C" w14:paraId="339EEAA8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8C72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Joint Water Allocation Models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D57D3" w14:textId="1C4371AE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0.0000428526979750374, which ranks 1st out of 6 total cooperation modes. </w:t>
            </w:r>
          </w:p>
        </w:tc>
      </w:tr>
      <w:tr w:rsidR="008B793C" w:rsidRPr="008B793C" w14:paraId="12E64E8E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D00E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97265" w14:textId="23FF9FF1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-0.000117685666578574, which ranks 5th out of 6 total cooperation modes. </w:t>
            </w:r>
          </w:p>
        </w:tc>
      </w:tr>
      <w:tr w:rsidR="008B793C" w:rsidRPr="008B793C" w14:paraId="777B3B5E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06A77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118A5" w14:textId="6C5C1FE2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-0.0000494299176885446, which ranks 3rd out of 6 total cooperation modes. </w:t>
            </w:r>
          </w:p>
        </w:tc>
      </w:tr>
      <w:tr w:rsidR="008B793C" w:rsidRPr="008B793C" w14:paraId="025C39FA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185A6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11EED" w14:textId="760C471D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-1.63210679028503E-06, which ranks 2nd out of 6 total cooperation modes. </w:t>
            </w:r>
          </w:p>
        </w:tc>
      </w:tr>
    </w:tbl>
    <w:p w14:paraId="6C77E442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306"/>
        <w:gridCol w:w="6000"/>
      </w:tblGrid>
      <w:tr w:rsidR="008B793C" w:rsidRPr="008B793C" w14:paraId="605C96D8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8C4B7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F6258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Preventive</w:t>
            </w:r>
          </w:p>
        </w:tc>
      </w:tr>
      <w:tr w:rsidR="008B793C" w:rsidRPr="008B793C" w14:paraId="1500F391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3C43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C6E52" w14:textId="5C910133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-0.784894, which ranks 6th out of 6 total cooperation modes. </w:t>
            </w:r>
          </w:p>
        </w:tc>
      </w:tr>
      <w:tr w:rsidR="008B793C" w:rsidRPr="008B793C" w14:paraId="3B7C5CBD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CC8DB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268D5" w14:textId="2C5F4158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-0.867872, which ranks 3rd out of 6 total cooperation modes. </w:t>
            </w:r>
          </w:p>
        </w:tc>
      </w:tr>
      <w:tr w:rsidR="008B793C" w:rsidRPr="008B793C" w14:paraId="7D390A80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EA2B1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Water Allocation Models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42695" w14:textId="082F2881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-0.835957, which ranks 5th out of 6 total cooperation modes. </w:t>
            </w:r>
          </w:p>
        </w:tc>
      </w:tr>
      <w:tr w:rsidR="008B793C" w:rsidRPr="008B793C" w14:paraId="1A60AEC8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4D1A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CB962" w14:textId="5B507AE6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-0.864894, which ranks 4th out of 6 total cooperation modes. </w:t>
            </w:r>
          </w:p>
        </w:tc>
      </w:tr>
      <w:tr w:rsidR="008B793C" w:rsidRPr="008B793C" w14:paraId="00AEC16F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E01C1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60D73" w14:textId="243FADA4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-0.878936, which ranks 2nd out of 6 total cooperation modes. </w:t>
            </w:r>
          </w:p>
        </w:tc>
      </w:tr>
      <w:tr w:rsidR="008B793C" w:rsidRPr="008B793C" w14:paraId="5AC59C76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F6BD5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8A02C" w14:textId="3BFC8256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-0.890319, which ranks 1st out of 6 total cooperation modes. </w:t>
            </w:r>
          </w:p>
        </w:tc>
      </w:tr>
    </w:tbl>
    <w:p w14:paraId="1F7F27CF" w14:textId="77777777" w:rsidR="008B793C" w:rsidRPr="00593048" w:rsidRDefault="008B793C">
      <w:pPr>
        <w:rPr>
          <w:rFonts w:ascii="Arial" w:hAnsi="Arial" w:cs="Arial"/>
        </w:rPr>
      </w:pPr>
    </w:p>
    <w:tbl>
      <w:tblPr>
        <w:tblW w:w="8306" w:type="dxa"/>
        <w:tblLook w:val="04A0" w:firstRow="1" w:lastRow="0" w:firstColumn="1" w:lastColumn="0" w:noHBand="0" w:noVBand="1"/>
      </w:tblPr>
      <w:tblGrid>
        <w:gridCol w:w="2244"/>
        <w:gridCol w:w="6062"/>
      </w:tblGrid>
      <w:tr w:rsidR="008B793C" w:rsidRPr="008B793C" w14:paraId="4263E726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B2AE5" w14:textId="77777777" w:rsidR="008B793C" w:rsidRPr="008B793C" w:rsidRDefault="008B793C" w:rsidP="008B793C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9677D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Prescriptive</w:t>
            </w:r>
          </w:p>
        </w:tc>
      </w:tr>
      <w:tr w:rsidR="008B793C" w:rsidRPr="008B793C" w14:paraId="263648ED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77440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Cross-Border Basin Agreements</w:t>
            </w:r>
          </w:p>
        </w:tc>
        <w:tc>
          <w:tcPr>
            <w:tcW w:w="6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36DC0" w14:textId="7641FD8B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Cross-Border Basin Agreements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" has a feature importance of 0.1469, which ranks 2nd out of 6 total cooperation modes and belongs to the best MAE group.</w:t>
            </w:r>
          </w:p>
        </w:tc>
      </w:tr>
      <w:tr w:rsidR="008B793C" w:rsidRPr="008B793C" w14:paraId="672A04A4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86E6A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Collaborative River Basin Planning</w:t>
            </w:r>
          </w:p>
        </w:tc>
        <w:tc>
          <w:tcPr>
            <w:tcW w:w="6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08277" w14:textId="75D8B1BF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Collaborative River Basin Planning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0.1019, which ranks 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lastRenderedPageBreak/>
              <w:t xml:space="preserve">5th out of 6 total cooperation modes and belongs to the best MAE group. </w:t>
            </w:r>
          </w:p>
        </w:tc>
      </w:tr>
      <w:tr w:rsidR="008B793C" w:rsidRPr="008B793C" w14:paraId="35E48D76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0F9B1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Joint Water Allocation Models</w:t>
            </w:r>
          </w:p>
        </w:tc>
        <w:tc>
          <w:tcPr>
            <w:tcW w:w="6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7EDA5" w14:textId="4CA369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Water Allocation Models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" has a feature importance of 0.1442, which ranks 3rd out of 6 total cooperation modes and belongs to the best MAE group.</w:t>
            </w:r>
          </w:p>
        </w:tc>
      </w:tr>
      <w:tr w:rsidR="008B793C" w:rsidRPr="008B793C" w14:paraId="70DDE6BF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3BC64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Joint Data-Sharing Systems</w:t>
            </w:r>
          </w:p>
        </w:tc>
        <w:tc>
          <w:tcPr>
            <w:tcW w:w="6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EF79C" w14:textId="257CD561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Joint Data-Sharing Systems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" has a feature importance of 0.0922, which ranks 6th out of 6 total cooperation modes and does not belong to the best MAE group.</w:t>
            </w:r>
          </w:p>
        </w:tc>
      </w:tr>
      <w:tr w:rsidR="008B793C" w:rsidRPr="008B793C" w14:paraId="67938715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A2DBE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Transboundary Water Quality Standards</w:t>
            </w:r>
          </w:p>
        </w:tc>
        <w:tc>
          <w:tcPr>
            <w:tcW w:w="6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98B58" w14:textId="10B27306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Transboundary Water Quality Standards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" has a feature importance of 0.1362, which ranks 4th out of 6 total cooperation modes and does not belong to the best MAE group.</w:t>
            </w:r>
          </w:p>
        </w:tc>
      </w:tr>
      <w:tr w:rsidR="008B793C" w:rsidRPr="008B793C" w14:paraId="49B26AFB" w14:textId="77777777" w:rsidTr="00AB6150">
        <w:trPr>
          <w:trHeight w:val="27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221D9" w14:textId="77777777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Coordinated Hydropower Operations</w:t>
            </w:r>
          </w:p>
        </w:tc>
        <w:tc>
          <w:tcPr>
            <w:tcW w:w="6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946EA" w14:textId="48F5CF53" w:rsidR="008B793C" w:rsidRPr="008B793C" w:rsidRDefault="008B793C" w:rsidP="008B793C">
            <w:pPr>
              <w:widowControl/>
              <w:jc w:val="left"/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</w:pP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Water-related cooperation mode "</w:t>
            </w:r>
            <w:r w:rsidR="00A5400F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Coordinated Hydropower Operations</w:t>
            </w:r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" has a feature importance of 0.2383, which ranks 1st out of 6 total cooperation modes and does not </w:t>
            </w:r>
            <w:proofErr w:type="gramStart"/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>belong  to</w:t>
            </w:r>
            <w:proofErr w:type="gramEnd"/>
            <w:r w:rsidRPr="008B793C">
              <w:rPr>
                <w:rFonts w:ascii="Arial" w:eastAsia="等线" w:hAnsi="Arial" w:cs="Arial"/>
                <w:color w:val="000000"/>
                <w:kern w:val="0"/>
                <w:sz w:val="22"/>
                <w14:ligatures w14:val="none"/>
              </w:rPr>
              <w:t xml:space="preserve"> the best MAE group.</w:t>
            </w:r>
          </w:p>
        </w:tc>
      </w:tr>
    </w:tbl>
    <w:p w14:paraId="5263B75B" w14:textId="77777777" w:rsidR="008B793C" w:rsidRPr="00593048" w:rsidRDefault="008B793C">
      <w:pPr>
        <w:rPr>
          <w:rFonts w:ascii="Arial" w:hAnsi="Arial" w:cs="Arial"/>
        </w:rPr>
      </w:pPr>
    </w:p>
    <w:sectPr w:rsidR="008B793C" w:rsidRPr="00593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EFA64" w14:textId="77777777" w:rsidR="00980059" w:rsidRDefault="00980059" w:rsidP="00C92967">
      <w:pPr>
        <w:rPr>
          <w:rFonts w:hint="eastAsia"/>
        </w:rPr>
      </w:pPr>
      <w:r>
        <w:separator/>
      </w:r>
    </w:p>
  </w:endnote>
  <w:endnote w:type="continuationSeparator" w:id="0">
    <w:p w14:paraId="452758B0" w14:textId="77777777" w:rsidR="00980059" w:rsidRDefault="00980059" w:rsidP="00C929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E2662" w14:textId="77777777" w:rsidR="00980059" w:rsidRDefault="00980059" w:rsidP="00C92967">
      <w:pPr>
        <w:rPr>
          <w:rFonts w:hint="eastAsia"/>
        </w:rPr>
      </w:pPr>
      <w:r>
        <w:separator/>
      </w:r>
    </w:p>
  </w:footnote>
  <w:footnote w:type="continuationSeparator" w:id="0">
    <w:p w14:paraId="4B9324DD" w14:textId="77777777" w:rsidR="00980059" w:rsidRDefault="00980059" w:rsidP="00C9296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DB"/>
    <w:rsid w:val="000F0861"/>
    <w:rsid w:val="00185F3C"/>
    <w:rsid w:val="001D42D4"/>
    <w:rsid w:val="002D07F5"/>
    <w:rsid w:val="00370BDB"/>
    <w:rsid w:val="004B49FB"/>
    <w:rsid w:val="004C220D"/>
    <w:rsid w:val="00593048"/>
    <w:rsid w:val="006F39F2"/>
    <w:rsid w:val="008B793C"/>
    <w:rsid w:val="00931F41"/>
    <w:rsid w:val="00971809"/>
    <w:rsid w:val="00980059"/>
    <w:rsid w:val="00A5400F"/>
    <w:rsid w:val="00AB6150"/>
    <w:rsid w:val="00B44FB3"/>
    <w:rsid w:val="00C26095"/>
    <w:rsid w:val="00C92967"/>
    <w:rsid w:val="00D1319F"/>
    <w:rsid w:val="00F7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B4878"/>
  <w15:chartTrackingRefBased/>
  <w15:docId w15:val="{BCC4076D-3556-4478-AD97-A55DCC1B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9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9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9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9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一鸣 杨</dc:creator>
  <cp:keywords/>
  <dc:description/>
  <cp:lastModifiedBy>一鸣 杨</cp:lastModifiedBy>
  <cp:revision>10</cp:revision>
  <dcterms:created xsi:type="dcterms:W3CDTF">2024-10-21T09:20:00Z</dcterms:created>
  <dcterms:modified xsi:type="dcterms:W3CDTF">2024-11-29T03:18:00Z</dcterms:modified>
</cp:coreProperties>
</file>