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Ян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файла листинга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677504"/>
            <wp:effectExtent b="0" l="0" r="0" t="0"/>
            <wp:docPr descr="Figure 1: Создаю каталог для программ для лабораторной работе №7, перехожу в него и создаю файл lab7-1.asm" title="" id="2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Создаю каталог для программ для лабораторной работе №7, перехожу в него и создаю файл lab7-1.asm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164044"/>
            <wp:effectExtent b="0" l="0" r="0" t="0"/>
            <wp:docPr descr="Figure 2: Ввожу в файл lab7-1.asm текст программы с использованием функции jmp" title="" id="2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Ввожу в файл lab7-1.asm текст программы с использованием функции jmp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232516"/>
            <wp:effectExtent b="0" l="0" r="0" t="0"/>
            <wp:docPr descr="Figure 3: Создаю исполняемый файл и запускаю его" title="" id="3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Создаю исполняемый файл и запускаю его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771422"/>
            <wp:effectExtent b="0" l="0" r="0" t="0"/>
            <wp:docPr descr="Figure 4: Изменяю программу таким образом, чтобы она выводила сначала ‘Сообщение No 2’, потом ‘Сообщение No 1’ и завершала работу" title="" id="3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179534"/>
            <wp:effectExtent b="0" l="0" r="0" t="0"/>
            <wp:docPr descr="Figure 5: Создаю исполняемый файл и проверяю его работу" title="" id="40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Создаю исполняемый файл и проверяю его работу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964592"/>
            <wp:effectExtent b="0" l="0" r="0" t="0"/>
            <wp:docPr descr="Figure 6: Изменяю программу таким образом, чтобы она выводила сначала ‘Сообщение No 3’, потом ‘Сообщение No 2’, потом ‘Сообщение No 1’ и завершала работу" title="" id="4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791989"/>
            <wp:effectExtent b="0" l="0" r="0" t="0"/>
            <wp:docPr descr="Figure 7: Создаю исполняемый файл и проверяю корректность работы программы" title="" id="4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Создаю исполняемый файл и проверяю корректность работы программы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4610100" cy="571500"/>
            <wp:effectExtent b="0" l="0" r="0" t="0"/>
            <wp:docPr descr="Figure 8: Создаю файл lab7-2.asm" title="" id="5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Создаю файл lab7-2.asm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480104"/>
            <wp:effectExtent b="0" l="0" r="0" t="0"/>
            <wp:docPr descr="Figure 9: Ввожу в созданны файл текст программы, которая определяет и выводит на экран наибольшую из 3 целочисленных переменных:A, B и C" title="" id="5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Ввожу в созданны файл текст программы, которая определяет и выводит на экран наибольшую из 3 целочисленных переменных:A, B и C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445793"/>
            <wp:effectExtent b="0" l="0" r="0" t="0"/>
            <wp:docPr descr="Figure 10: Создаю исполняемый файл и проверяю его работу для разных значений B" title="" id="60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Создаю исполняемый файл и проверяю его работу для разных значений B</w:t>
      </w:r>
    </w:p>
    <w:bookmarkEnd w:id="0"/>
    <w:bookmarkEnd w:id="63"/>
    <w:bookmarkStart w:id="76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3519869"/>
            <wp:effectExtent b="0" l="0" r="0" t="0"/>
            <wp:docPr descr="Figure 11: Создание файла листинга и его просмотр в текстовом редакторе gedit" title="" id="65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файла листинга и его просмотр в текстовом редакторе gedit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строке 5 содержится собственно номер строки[5], адрес[00000001], машинный код[89C3] и содержимое строки кода[mov ebx, eax].</w:t>
      </w:r>
    </w:p>
    <w:p>
      <w:pPr>
        <w:numPr>
          <w:ilvl w:val="0"/>
          <w:numId w:val="1002"/>
        </w:numPr>
        <w:pStyle w:val="Compact"/>
      </w:pPr>
      <w:r>
        <w:t xml:space="preserve">В строке 11 содержится собственно номер строки[11], адрес[00000009], машинный код[EBF8] и содержимое строки кода[jmp nextchar].</w:t>
      </w:r>
    </w:p>
    <w:p>
      <w:pPr>
        <w:numPr>
          <w:ilvl w:val="0"/>
          <w:numId w:val="1002"/>
        </w:numPr>
        <w:pStyle w:val="Compact"/>
      </w:pPr>
      <w:r>
        <w:t xml:space="preserve">В строке 14 содержится собственно номер строки[14], адрес[0000000B], машинный код[29D8] и содержимое строки кода[sub eax, ebx].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2359384"/>
            <wp:effectExtent b="0" l="0" r="0" t="0"/>
            <wp:docPr descr="Figure 12: Открываю файл lab7-2.asm и удаляю в инструкции mov вторгй операнд" title="" id="69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Открываю файл lab7-2.asm и удаляю в инструкции mov вторгй операнд</w:t>
      </w:r>
    </w:p>
    <w:bookmarkEnd w:id="0"/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694593"/>
            <wp:effectExtent b="0" l="0" r="0" t="0"/>
            <wp:docPr descr="Figure 13: Открытие файла листинга после трансляции, если в коде есть ошибка, то ее описание появится в файле листинга" title="" id="73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7_Мирзоян_отчёт_рисунок_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Открытие файла листинга после трансляции, если в коде есть ошибка, то ее описание появится в файле листинга</w:t>
      </w:r>
    </w:p>
    <w:bookmarkEnd w:id="0"/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принципы условного и безусловного перехода в NASM.</w:t>
      </w:r>
    </w:p>
    <w:bookmarkEnd w:id="78"/>
    <w:bookmarkStart w:id="7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[Лабораторная работа №6](https://esystem.rudn.ru/pluginfile.php/2089545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Мирзоян Ян Игоревич</dc:creator>
  <dc:language>ru-RU</dc:language>
  <cp:keywords/>
  <dcterms:created xsi:type="dcterms:W3CDTF">2023-12-24T18:45:00Z</dcterms:created>
  <dcterms:modified xsi:type="dcterms:W3CDTF">2023-12-24T18:45:00Z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