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/>
          <w:b/>
          <w:i w:val="0"/>
          <w:color w:val="000000"/>
          <w:sz w:val="28"/>
        </w:rPr>
        <w:t>M5 Logistics Support: Quantified Uncertainty, Version 1.0</w:t>
      </w:r>
    </w:p>
    <w:p>
      <w:pPr>
        <w:spacing w:after="80"/>
      </w:pPr>
      <w:r>
        <w:rPr>
          <w:rFonts w:ascii="Times New Roman" w:hAnsi="Times New Roman"/>
          <w:b w:val="0"/>
          <w:i/>
          <w:color w:val="000000"/>
          <w:sz w:val="22"/>
        </w:rPr>
        <w:t>NASA Aerial Wildfire Project, ACERO Disaster Lab working group. 20 October 2026. First version of the M5 uncertainty calculation; questions as on the Week 6 M5 tab.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Bottom line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7.1 km becomes 4.7 km, then zero. </w:t>
      </w:r>
      <w:r>
        <w:rPr>
          <w:rFonts w:ascii="Times New Roman" w:hAnsi="Times New Roman"/>
          <w:b w:val="0"/>
          <w:i w:val="0"/>
          <w:color w:val="000000"/>
        </w:rPr>
        <w:t>Loaded radius of an Alta X carrying 22 lb (10 kg, about 10 L of drinking water): 7.1 km in still air, 4.7 km into Camp's 18 mph sustained headwind, and nothing into its 40 mph gusts (above the assumed 50 km/h cruise; the airframe top speed is 60 mph, and its 22 mph limit would ground it first).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P(on time) on Camp's first day: </w:t>
      </w:r>
      <w:r>
        <w:rPr>
          <w:rFonts w:ascii="Times New Roman" w:hAnsi="Times New Roman"/>
          <w:b w:val="0"/>
          <w:i w:val="0"/>
          <w:color w:val="000000"/>
        </w:rPr>
        <w:t>8% to 100% for a 3 km delivery inside a 30-minute window; across the whole Camp perimeter period, gusts ground the Alta X in 32% of hours.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Small drones carry litres, crews need loads. </w:t>
      </w:r>
      <w:r>
        <w:rPr>
          <w:rFonts w:ascii="Times New Roman" w:hAnsi="Times New Roman"/>
          <w:b w:val="0"/>
          <w:i w:val="0"/>
          <w:color w:val="000000"/>
        </w:rPr>
        <w:t>At 3.1 deliveries per hour one Alta X moves about 31 kg/h; heavy-lift aircraft in development (Elroy Chaparral, 500 lb over 300 nm; Piasecki KARGO II, 1,500 lb) are the M5 class.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Who uses it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Crew bosses and division supervisors: </w:t>
      </w:r>
      <w:r>
        <w:rPr>
          <w:rFonts w:ascii="Times New Roman" w:hAnsi="Times New Roman"/>
          <w:b w:val="0"/>
          <w:i w:val="0"/>
          <w:color w:val="000000"/>
        </w:rPr>
        <w:t xml:space="preserve">whether water, hose, pumps and food arrive when the crew needs them, especially far from roads (Pioneer) or when roads are jammed by evacuation (Camp). </w:t>
      </w:r>
      <w:r>
        <w:rPr>
          <w:rFonts w:ascii="Times New Roman" w:hAnsi="Times New Roman"/>
          <w:b/>
          <w:i w:val="0"/>
          <w:color w:val="000000"/>
        </w:rPr>
        <w:t xml:space="preserve">Logistics section chief and incident commander: </w:t>
      </w:r>
      <w:r>
        <w:rPr>
          <w:rFonts w:ascii="Times New Roman" w:hAnsi="Times New Roman"/>
          <w:b w:val="0"/>
          <w:i w:val="0"/>
          <w:color w:val="000000"/>
        </w:rPr>
        <w:t>how many aircraft to order and which crews to supply by air.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Drone types serving M5 and their parameters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5"/>
        <w:gridCol w:w="1872"/>
        <w:gridCol w:w="3384"/>
        <w:gridCol w:w="1368"/>
        <w:gridCol w:w="1872"/>
      </w:tblGrid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Aircraft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Payload and endurance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Wind limit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M5 role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Alta X (Freefly)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 service, flown with ACERO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35 lb max; 50 min empty, 35 min at 8 lb, 22 min at 22 lb; 60 mph top speed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22 mph (secondary)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Light resupply under 10 kg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Type 3 / 4 agency small UAS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 service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Light loads; Type 3 range 5 mi, Type 4 under 2 mi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Not published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Radios, batteries, first aid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Elroy Air Chaparral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 development (W5)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500 lb over 300 nm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Not found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Crew resupply from staging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Piasecki KARGO II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 development (W5)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1,500 lb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Not found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Water, hose and pumps in bulk</w:t>
            </w:r>
          </w:p>
        </w:tc>
      </w:tr>
    </w:tbl>
    <w:p>
      <w:pPr>
        <w:spacing w:after="0"/>
      </w:pP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Live weather on the fires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2088"/>
        <w:gridCol w:w="1728"/>
        <w:gridCol w:w="792"/>
        <w:gridCol w:w="792"/>
        <w:gridCol w:w="720"/>
        <w:gridCol w:w="936"/>
        <w:gridCol w:w="1584"/>
      </w:tblGrid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Fire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Critical window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Station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Sust. max mph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Gust max mph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Min RH %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Min 10-h fuel moist. 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Wind from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Camp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8 Nov 2018, 06:00 to 18:00 PST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JBGC1 Jarbo Gap Raws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NNE to NE (14 to 42°)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LNU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18 Aug 12:00 to 19 Aug 2020 12:00 PDT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ATLC1 Atlas Peak Raws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SW to WSW (213 to 255°) to 20:00, then WNW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Pioneer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29 Aug 2016, 08:00 to 23:00 MDT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BCFI1 Bearskin Creek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 in the morning, SW to W after 15:00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Carr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26 Jul 2018, 12:00 to 23:00 PDT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MMOC1 Shasta - Mule Mountain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variable, W to NW by evening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</w:rPr>
        <w:t>Daytime heat also cuts payload: Carr reached 44 °C at Mule Mountain and LNU 38 °C in the afternoon at Atlas Peak, which raises density altitude and shortens loaded endurance (Week 6 M5 Q2 derate).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How the uncertainty is quantified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Probability a requested delivery arrives in its window: </w:t>
      </w:r>
      <w:r>
        <w:rPr>
          <w:rFonts w:ascii="Times New Roman" w:hAnsi="Times New Roman"/>
          <w:b/>
          <w:i w:val="0"/>
          <w:color w:val="000000"/>
        </w:rPr>
        <w:t>P(on time) = p x P(complete | fly) x P(cycle &lt;= window).</w:t>
      </w:r>
      <w:r>
        <w:rPr>
          <w:rFonts w:ascii="Times New Roman" w:hAnsi="Times New Roman"/>
          <w:b w:val="0"/>
          <w:i w:val="0"/>
          <w:color w:val="000000"/>
        </w:rPr>
        <w:t xml:space="preserve"> Loaded radius into a headwind w at airspeed V: r = t_usable / (1/(V - w) + 1/(V + w)), t_usable = endurance loaded - reserve. Cycle = round trip + hold + turnaround (Week 6 M5 Q4). Inputs: endurance 22 min at 22 lb (W5), reserve 5 min, V = 50 km/h, hold 2 min, turnaround 10 min, crew at 3 km (all four assumed). P(complete | fly) = 1 until a delivery success rate is measured.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304"/>
        <w:gridCol w:w="2304"/>
        <w:gridCol w:w="2015"/>
        <w:gridCol w:w="1872"/>
      </w:tblGrid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Fire, Alta X 10 kg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Radius km at peak sust. / gust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Cycle min at peak sust. / gust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P(on time), share of day-1 hours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 gust, whole fire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Camp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4.7 / 0.0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23 / none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8% to 100%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68%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LNU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0.9 / 0.0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68 / none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60% to 80%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82%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Pioneer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6.5 / 2.5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20 / 32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94% to 100%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98%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Carr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6.5 / 3.8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20 / 25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100% to 100%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100%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Kinds of uncertainty. </w:t>
      </w:r>
      <w:r>
        <w:rPr>
          <w:rFonts w:ascii="Times New Roman" w:hAnsi="Times New Roman"/>
          <w:b w:val="0"/>
          <w:i w:val="0"/>
          <w:color w:val="000000"/>
        </w:rPr>
        <w:t>p and w: aleatory, from station wind. Airspeed, turnaround, success rate: epistemic, assumed for v1.0. Crew demand (Week 6 M5 Q4) is not yet in project records, so fleet size is not computed.</w:t>
      </w:r>
    </w:p>
    <w:p>
      <w:pPr>
        <w:spacing w:after="40"/>
      </w:pPr>
      <w:r>
        <w:rPr>
          <w:rFonts w:ascii="Times New Roman" w:hAnsi="Times New Roman"/>
          <w:b/>
          <w:i w:val="0"/>
          <w:color w:val="000000"/>
        </w:rPr>
        <w:t xml:space="preserve">v1.1 needs: </w:t>
      </w:r>
      <w:r>
        <w:rPr>
          <w:rFonts w:ascii="Times New Roman" w:hAnsi="Times New Roman"/>
          <w:b w:val="0"/>
          <w:i w:val="0"/>
          <w:color w:val="000000"/>
        </w:rPr>
        <w:t>crew demand per shift (water, hose, pumps); measured Alta X loaded cruise speed and wind limit; distances from staging to crews on Camp and Pioneer; heavy-lift specifications.</w:t>
      </w:r>
    </w:p>
    <w:p>
      <w:pPr>
        <w:spacing w:after="60"/>
      </w:pPr>
      <w:r>
        <w:rPr>
          <w:rFonts w:ascii="Times New Roman" w:hAnsi="Times New Roman"/>
          <w:b w:val="0"/>
          <w:i/>
          <w:color w:val="000000"/>
        </w:rPr>
        <w:t>Sources: Weather Data folder via weather_evaluation.py (RAWS 10-min mean at 20 ft; gust = prior-hour peak); Week 6 workbook; UQ proposal v0.5 (W5 = Week 5 Platform tab). Assumed values are labelled.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